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609" w:rsidRDefault="00A01609" w:rsidP="00A01609">
      <w:pPr>
        <w:pStyle w:val="ac"/>
        <w:tabs>
          <w:tab w:val="left" w:pos="4545"/>
        </w:tabs>
        <w:ind w:left="1416" w:firstLine="708"/>
        <w:jc w:val="left"/>
        <w:rPr>
          <w:rFonts w:ascii="Arial" w:hAnsi="Arial" w:cs="Arial"/>
          <w:b/>
          <w:i/>
          <w:sz w:val="24"/>
          <w:szCs w:val="24"/>
        </w:rPr>
      </w:pPr>
    </w:p>
    <w:p w:rsidR="00A01609" w:rsidRDefault="00A01609" w:rsidP="00A01609">
      <w:pPr>
        <w:pStyle w:val="ac"/>
        <w:tabs>
          <w:tab w:val="left" w:pos="4545"/>
        </w:tabs>
        <w:ind w:left="1416" w:firstLine="708"/>
        <w:jc w:val="lef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21982B8" wp14:editId="37B8B1A0">
            <wp:simplePos x="0" y="0"/>
            <wp:positionH relativeFrom="column">
              <wp:posOffset>2421255</wp:posOffset>
            </wp:positionH>
            <wp:positionV relativeFrom="paragraph">
              <wp:posOffset>-210820</wp:posOffset>
            </wp:positionV>
            <wp:extent cx="879475" cy="971550"/>
            <wp:effectExtent l="0" t="0" r="0" b="0"/>
            <wp:wrapSquare wrapText="bothSides"/>
            <wp:docPr id="1" name="Рисунок 1" descr="Герб Донского (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Донского (цветной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1609" w:rsidRDefault="00A01609" w:rsidP="00A01609">
      <w:pPr>
        <w:pStyle w:val="ac"/>
        <w:tabs>
          <w:tab w:val="left" w:pos="4545"/>
        </w:tabs>
        <w:ind w:left="1416" w:firstLine="708"/>
        <w:jc w:val="left"/>
        <w:rPr>
          <w:rFonts w:ascii="Arial" w:hAnsi="Arial" w:cs="Arial"/>
          <w:b/>
          <w:i/>
          <w:sz w:val="24"/>
          <w:szCs w:val="24"/>
        </w:rPr>
      </w:pPr>
    </w:p>
    <w:p w:rsidR="00A01609" w:rsidRDefault="00A01609" w:rsidP="00A01609">
      <w:pPr>
        <w:pStyle w:val="ac"/>
        <w:tabs>
          <w:tab w:val="left" w:pos="4545"/>
        </w:tabs>
        <w:ind w:left="1416" w:firstLine="708"/>
        <w:jc w:val="left"/>
        <w:rPr>
          <w:rFonts w:ascii="Arial" w:hAnsi="Arial" w:cs="Arial"/>
          <w:b/>
          <w:i/>
          <w:sz w:val="24"/>
          <w:szCs w:val="24"/>
        </w:rPr>
      </w:pPr>
    </w:p>
    <w:p w:rsidR="00A01609" w:rsidRDefault="00A01609" w:rsidP="00A01609">
      <w:pPr>
        <w:pStyle w:val="ac"/>
        <w:tabs>
          <w:tab w:val="left" w:pos="4545"/>
        </w:tabs>
        <w:ind w:left="1416" w:firstLine="708"/>
        <w:jc w:val="left"/>
        <w:rPr>
          <w:rFonts w:ascii="Arial" w:hAnsi="Arial" w:cs="Arial"/>
          <w:b/>
          <w:i/>
          <w:sz w:val="24"/>
          <w:szCs w:val="24"/>
        </w:rPr>
      </w:pPr>
    </w:p>
    <w:p w:rsidR="00A01609" w:rsidRDefault="00A01609" w:rsidP="00A01609">
      <w:pPr>
        <w:pStyle w:val="ac"/>
        <w:tabs>
          <w:tab w:val="left" w:pos="4545"/>
        </w:tabs>
        <w:ind w:left="1416" w:firstLine="708"/>
        <w:jc w:val="left"/>
        <w:rPr>
          <w:rFonts w:ascii="Arial" w:hAnsi="Arial" w:cs="Arial"/>
          <w:b/>
          <w:i/>
          <w:sz w:val="24"/>
          <w:szCs w:val="24"/>
        </w:rPr>
      </w:pPr>
    </w:p>
    <w:p w:rsidR="00A01609" w:rsidRPr="00A42B6C" w:rsidRDefault="00A01609" w:rsidP="00A01609">
      <w:pPr>
        <w:pStyle w:val="ac"/>
        <w:tabs>
          <w:tab w:val="left" w:pos="4395"/>
        </w:tabs>
        <w:ind w:left="1416" w:firstLine="708"/>
        <w:jc w:val="left"/>
        <w:rPr>
          <w:rFonts w:ascii="Arial" w:hAnsi="Arial" w:cs="Arial"/>
          <w:b/>
          <w:i/>
          <w:sz w:val="24"/>
          <w:szCs w:val="24"/>
        </w:rPr>
      </w:pPr>
    </w:p>
    <w:p w:rsidR="00A01609" w:rsidRPr="00102E88" w:rsidRDefault="00A01609" w:rsidP="00A01609">
      <w:pPr>
        <w:pStyle w:val="ac"/>
        <w:tabs>
          <w:tab w:val="center" w:pos="4677"/>
          <w:tab w:val="left" w:pos="6435"/>
        </w:tabs>
        <w:jc w:val="center"/>
        <w:rPr>
          <w:rFonts w:ascii="Arial" w:hAnsi="Arial" w:cs="Arial"/>
          <w:b/>
          <w:sz w:val="24"/>
          <w:szCs w:val="24"/>
        </w:rPr>
      </w:pPr>
      <w:r w:rsidRPr="00102E88">
        <w:rPr>
          <w:rFonts w:ascii="Arial" w:hAnsi="Arial" w:cs="Arial"/>
          <w:b/>
          <w:sz w:val="24"/>
          <w:szCs w:val="24"/>
        </w:rPr>
        <w:t>ТУЛЬСКАЯ ОБЛАСТЬ</w:t>
      </w:r>
    </w:p>
    <w:p w:rsidR="00A01609" w:rsidRPr="00102E88" w:rsidRDefault="00A01609" w:rsidP="00A01609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102E88">
        <w:rPr>
          <w:rFonts w:ascii="Arial" w:hAnsi="Arial" w:cs="Arial"/>
          <w:b/>
          <w:sz w:val="24"/>
          <w:szCs w:val="24"/>
        </w:rPr>
        <w:t>МУНИЦИПАЛЬНОЕ ОБРАЗОВАНИЕ ГОРОД ДОНСКОЙ</w:t>
      </w:r>
    </w:p>
    <w:p w:rsidR="00A01609" w:rsidRDefault="00A01609" w:rsidP="00A01609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A01609" w:rsidRPr="00102E88" w:rsidRDefault="00A01609" w:rsidP="00A01609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A01609" w:rsidRDefault="00A01609" w:rsidP="00A01609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102E88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B813C0" w:rsidRDefault="00B813C0" w:rsidP="00A01609">
      <w:pPr>
        <w:jc w:val="center"/>
        <w:rPr>
          <w:rFonts w:ascii="PT Astra Serif" w:hAnsi="PT Astra Serif"/>
          <w:b/>
          <w:sz w:val="28"/>
        </w:rPr>
      </w:pPr>
    </w:p>
    <w:p w:rsidR="00B813C0" w:rsidRDefault="00B813C0">
      <w:pPr>
        <w:jc w:val="both"/>
        <w:rPr>
          <w:rFonts w:ascii="PT Astra Serif" w:hAnsi="PT Astra Serif"/>
          <w:b/>
          <w:sz w:val="28"/>
        </w:rPr>
      </w:pPr>
      <w:bookmarkStart w:id="0" w:name="_GoBack"/>
      <w:bookmarkEnd w:id="0"/>
    </w:p>
    <w:p w:rsidR="00B813C0" w:rsidRDefault="00B813C0">
      <w:pPr>
        <w:jc w:val="center"/>
        <w:rPr>
          <w:rFonts w:ascii="PT Astra Serif" w:hAnsi="PT Astra Serif"/>
          <w:b/>
          <w:sz w:val="28"/>
        </w:rPr>
      </w:pPr>
    </w:p>
    <w:p w:rsidR="00B813C0" w:rsidRPr="00704A16" w:rsidRDefault="00704A16" w:rsidP="00704A16">
      <w:pPr>
        <w:tabs>
          <w:tab w:val="left" w:pos="851"/>
          <w:tab w:val="left" w:pos="6248"/>
        </w:tabs>
        <w:rPr>
          <w:rFonts w:ascii="PT Astra Serif" w:hAnsi="PT Astra Serif"/>
          <w:b/>
          <w:i/>
          <w:sz w:val="28"/>
        </w:rPr>
      </w:pPr>
      <w:r>
        <w:rPr>
          <w:rFonts w:ascii="PT Astra Serif" w:hAnsi="PT Astra Serif"/>
          <w:b/>
          <w:sz w:val="28"/>
        </w:rPr>
        <w:tab/>
      </w:r>
      <w:r w:rsidRPr="00704A16">
        <w:rPr>
          <w:rFonts w:ascii="PT Astra Serif" w:hAnsi="PT Astra Serif"/>
          <w:b/>
          <w:i/>
          <w:sz w:val="28"/>
        </w:rPr>
        <w:t>от 29.11.2024 г.</w:t>
      </w:r>
      <w:r w:rsidRPr="00704A16">
        <w:rPr>
          <w:rFonts w:ascii="PT Astra Serif" w:hAnsi="PT Astra Serif"/>
          <w:b/>
          <w:i/>
          <w:sz w:val="28"/>
        </w:rPr>
        <w:tab/>
      </w:r>
      <w:r>
        <w:rPr>
          <w:rFonts w:ascii="PT Astra Serif" w:hAnsi="PT Astra Serif"/>
          <w:b/>
          <w:i/>
          <w:sz w:val="28"/>
        </w:rPr>
        <w:t xml:space="preserve">        </w:t>
      </w:r>
      <w:r w:rsidRPr="00704A16">
        <w:rPr>
          <w:rFonts w:ascii="PT Astra Serif" w:hAnsi="PT Astra Serif"/>
          <w:b/>
          <w:i/>
          <w:sz w:val="28"/>
        </w:rPr>
        <w:t>№ 1280</w:t>
      </w:r>
    </w:p>
    <w:p w:rsidR="00B813C0" w:rsidRDefault="00B813C0">
      <w:pPr>
        <w:jc w:val="center"/>
        <w:rPr>
          <w:rFonts w:ascii="PT Astra Serif" w:hAnsi="PT Astra Serif"/>
          <w:b/>
          <w:sz w:val="28"/>
        </w:rPr>
      </w:pPr>
    </w:p>
    <w:p w:rsidR="00B813C0" w:rsidRDefault="00143358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Об утверждении административного регламента</w:t>
      </w:r>
    </w:p>
    <w:p w:rsidR="00B813C0" w:rsidRDefault="00143358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предоставления муниципальной услуги </w:t>
      </w:r>
    </w:p>
    <w:p w:rsidR="00B813C0" w:rsidRDefault="00143358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«Прекращение права аренды земельного участка»</w:t>
      </w:r>
    </w:p>
    <w:p w:rsidR="00B813C0" w:rsidRDefault="00B813C0">
      <w:pPr>
        <w:pStyle w:val="ac"/>
        <w:rPr>
          <w:rFonts w:ascii="PT Astra Serif" w:hAnsi="PT Astra Serif"/>
          <w:sz w:val="28"/>
        </w:rPr>
      </w:pPr>
    </w:p>
    <w:p w:rsidR="00B813C0" w:rsidRDefault="00143358">
      <w:pPr>
        <w:tabs>
          <w:tab w:val="left" w:pos="0"/>
        </w:tabs>
        <w:ind w:firstLine="709"/>
        <w:jc w:val="both"/>
        <w:rPr>
          <w:rFonts w:ascii="PT Astra Serif" w:hAnsi="PT Astra Serif"/>
          <w:spacing w:val="-6"/>
          <w:sz w:val="28"/>
        </w:rPr>
      </w:pPr>
      <w:r>
        <w:rPr>
          <w:rFonts w:ascii="PT Astra Serif" w:hAnsi="PT Astra Serif"/>
          <w:spacing w:val="-4"/>
          <w:sz w:val="28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Тульской области от 22.08.2024 № 349-р «О некоторых мерах по повышению эффективности предоставления муниципальных услуг органами местного самоуправления в Тульской области»,</w:t>
      </w:r>
      <w:r>
        <w:rPr>
          <w:rFonts w:ascii="PT Astra Serif" w:hAnsi="PT Astra Serif"/>
          <w:spacing w:val="-6"/>
          <w:sz w:val="28"/>
        </w:rPr>
        <w:t xml:space="preserve"> на основании Устава муниципального образования город Донской, администрация муниципального образования город Донской ПОСТАНОВЛЯЕТ:</w:t>
      </w:r>
    </w:p>
    <w:p w:rsidR="00B813C0" w:rsidRDefault="00143358">
      <w:pPr>
        <w:ind w:firstLine="709"/>
        <w:jc w:val="both"/>
        <w:rPr>
          <w:rFonts w:ascii="PT Astra Serif" w:hAnsi="PT Astra Serif"/>
          <w:spacing w:val="-4"/>
          <w:sz w:val="28"/>
        </w:rPr>
      </w:pPr>
      <w:r>
        <w:rPr>
          <w:rFonts w:ascii="PT Astra Serif" w:hAnsi="PT Astra Serif"/>
          <w:spacing w:val="-4"/>
          <w:sz w:val="28"/>
        </w:rPr>
        <w:t>1. Утвердить административный регламент предоставления муниципальной услуги «Прекращение права аренды земельного участка» (приложение).</w:t>
      </w:r>
    </w:p>
    <w:p w:rsidR="00B813C0" w:rsidRDefault="00143358">
      <w:pPr>
        <w:ind w:firstLine="709"/>
        <w:jc w:val="both"/>
        <w:rPr>
          <w:rFonts w:ascii="PT Astra Serif" w:hAnsi="PT Astra Serif"/>
          <w:spacing w:val="-4"/>
          <w:sz w:val="28"/>
        </w:rPr>
      </w:pPr>
      <w:r>
        <w:rPr>
          <w:rFonts w:ascii="PT Astra Serif" w:hAnsi="PT Astra Serif"/>
          <w:spacing w:val="-4"/>
          <w:sz w:val="28"/>
        </w:rPr>
        <w:t xml:space="preserve">2. Признать утратившим силу постановление администрации муниципального образования город Донской от 03.10.2023 № 1310 «Об утверждении административного регламента «Прекращение права аренды земельного участка». </w:t>
      </w:r>
    </w:p>
    <w:p w:rsidR="00B813C0" w:rsidRDefault="00143358">
      <w:pPr>
        <w:ind w:firstLine="709"/>
        <w:jc w:val="both"/>
        <w:rPr>
          <w:rFonts w:ascii="PT Astra Serif" w:hAnsi="PT Astra Serif"/>
          <w:spacing w:val="-4"/>
          <w:sz w:val="28"/>
        </w:rPr>
      </w:pPr>
      <w:r>
        <w:rPr>
          <w:rFonts w:ascii="PT Astra Serif" w:hAnsi="PT Astra Serif"/>
          <w:spacing w:val="-4"/>
          <w:sz w:val="28"/>
        </w:rPr>
        <w:t>3. Комитету по делопроизводству, обращениям граждан и информационным технологиям администрации муниципального образования город Донской опубликовать постановление на официальном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:rsidR="00B813C0" w:rsidRDefault="00143358">
      <w:pPr>
        <w:ind w:firstLine="709"/>
        <w:jc w:val="both"/>
        <w:rPr>
          <w:rFonts w:ascii="PT Astra Serif" w:hAnsi="PT Astra Serif"/>
          <w:spacing w:val="-4"/>
          <w:sz w:val="28"/>
        </w:rPr>
      </w:pPr>
      <w:r>
        <w:rPr>
          <w:rFonts w:ascii="PT Astra Serif" w:hAnsi="PT Astra Serif"/>
          <w:spacing w:val="-4"/>
          <w:sz w:val="28"/>
        </w:rPr>
        <w:t>4.  Постановление вступает в силу со дня опубликования.</w:t>
      </w:r>
    </w:p>
    <w:p w:rsidR="00B813C0" w:rsidRDefault="00B813C0">
      <w:pPr>
        <w:jc w:val="both"/>
        <w:rPr>
          <w:rFonts w:ascii="PT Astra Serif" w:hAnsi="PT Astra Serif"/>
          <w:sz w:val="28"/>
        </w:rPr>
      </w:pPr>
    </w:p>
    <w:tbl>
      <w:tblPr>
        <w:tblStyle w:val="affffb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256"/>
      </w:tblGrid>
      <w:tr w:rsidR="00B813C0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813C0" w:rsidRDefault="00143358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Глава администрации муниципального образования </w:t>
            </w:r>
          </w:p>
          <w:p w:rsidR="00B813C0" w:rsidRDefault="00143358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lastRenderedPageBreak/>
              <w:t xml:space="preserve">город Донской 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B813C0" w:rsidRDefault="00B813C0">
            <w:pPr>
              <w:jc w:val="right"/>
              <w:rPr>
                <w:rFonts w:ascii="PT Astra Serif" w:hAnsi="PT Astra Serif"/>
                <w:sz w:val="28"/>
              </w:rPr>
            </w:pPr>
          </w:p>
          <w:p w:rsidR="00B813C0" w:rsidRDefault="00B813C0">
            <w:pPr>
              <w:jc w:val="right"/>
              <w:rPr>
                <w:rFonts w:ascii="PT Astra Serif" w:hAnsi="PT Astra Serif"/>
                <w:sz w:val="28"/>
              </w:rPr>
            </w:pPr>
          </w:p>
          <w:p w:rsidR="00B813C0" w:rsidRDefault="00143358">
            <w:pPr>
              <w:jc w:val="right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lastRenderedPageBreak/>
              <w:t>С.Г. Кулик</w:t>
            </w:r>
          </w:p>
        </w:tc>
      </w:tr>
    </w:tbl>
    <w:p w:rsidR="00B813C0" w:rsidRDefault="00B813C0">
      <w:pPr>
        <w:jc w:val="both"/>
        <w:rPr>
          <w:rFonts w:ascii="PT Astra Serif" w:hAnsi="PT Astra Serif"/>
          <w:sz w:val="28"/>
        </w:rPr>
      </w:pPr>
    </w:p>
    <w:tbl>
      <w:tblPr>
        <w:tblStyle w:val="affffb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529"/>
      </w:tblGrid>
      <w:tr w:rsidR="00B813C0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B813C0" w:rsidRDefault="00B813C0">
            <w:pPr>
              <w:jc w:val="both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B813C0" w:rsidRDefault="00143358">
            <w:pPr>
              <w:ind w:left="117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к постановлению</w:t>
            </w:r>
          </w:p>
          <w:p w:rsidR="00B813C0" w:rsidRDefault="00143358">
            <w:pPr>
              <w:ind w:left="1173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администрации муниципального образования город Донской </w:t>
            </w:r>
          </w:p>
          <w:p w:rsidR="00B813C0" w:rsidRDefault="00143358">
            <w:pPr>
              <w:ind w:left="1173"/>
              <w:jc w:val="both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 _______________ № _________</w:t>
            </w:r>
          </w:p>
        </w:tc>
      </w:tr>
    </w:tbl>
    <w:p w:rsidR="00B813C0" w:rsidRDefault="00B813C0">
      <w:pPr>
        <w:jc w:val="both"/>
        <w:rPr>
          <w:rFonts w:ascii="PT Astra Serif" w:hAnsi="PT Astra Serif"/>
          <w:b/>
          <w:sz w:val="28"/>
        </w:rPr>
      </w:pPr>
    </w:p>
    <w:p w:rsidR="00B813C0" w:rsidRDefault="00B813C0">
      <w:pPr>
        <w:jc w:val="both"/>
        <w:rPr>
          <w:rFonts w:ascii="PT Astra Serif" w:hAnsi="PT Astra Serif"/>
          <w:b/>
          <w:sz w:val="28"/>
        </w:rPr>
      </w:pPr>
    </w:p>
    <w:p w:rsidR="00B813C0" w:rsidRDefault="00143358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Административный регламент </w:t>
      </w:r>
    </w:p>
    <w:p w:rsidR="00B813C0" w:rsidRDefault="00143358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предоставления муниципальной услуги </w:t>
      </w:r>
    </w:p>
    <w:p w:rsidR="00B813C0" w:rsidRDefault="00143358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«Прекращение права аренды земельного участка»</w:t>
      </w:r>
    </w:p>
    <w:p w:rsidR="00B813C0" w:rsidRDefault="00143358">
      <w:pPr>
        <w:keepNext/>
        <w:keepLines/>
        <w:spacing w:before="240" w:after="160"/>
        <w:jc w:val="center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B813C0" w:rsidRDefault="00143358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«Прекращение права аренды земельного участка» (далее – Услуга, Административный регламент).</w:t>
      </w:r>
    </w:p>
    <w:p w:rsidR="00B813C0" w:rsidRDefault="00143358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предоставляется юридическим лицам любой организационно-правовой формы, гражданам Российской Федерации, индивидуальным предпринимателям (далее – заявители), указанным в таблице 1 приложения № 1 к настоящему Административному регламенту.</w:t>
      </w:r>
    </w:p>
    <w:p w:rsidR="00B813C0" w:rsidRDefault="00143358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:rsidR="00B813C0" w:rsidRDefault="00143358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Интересы индивидуальных предпринимателей,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B813C0" w:rsidRDefault="00143358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B813C0" w:rsidRDefault="00143358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регламенту,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B813C0" w:rsidRDefault="00143358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</w:t>
      </w:r>
      <w:r>
        <w:rPr>
          <w:rStyle w:val="aff8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.</w:t>
      </w:r>
    </w:p>
    <w:p w:rsidR="00B813C0" w:rsidRDefault="00143358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rStyle w:val="aff8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(далее – Единый портал).</w:t>
      </w:r>
    </w:p>
    <w:p w:rsidR="00B813C0" w:rsidRDefault="00143358">
      <w:pPr>
        <w:keepNext/>
        <w:keepLines/>
        <w:spacing w:before="480" w:after="160"/>
        <w:jc w:val="center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lastRenderedPageBreak/>
        <w:t>II. Стандарт предоставления Услуги</w:t>
      </w:r>
    </w:p>
    <w:p w:rsidR="00B813C0" w:rsidRDefault="00143358">
      <w:pPr>
        <w:keepNext/>
        <w:keepLines/>
        <w:spacing w:before="40" w:after="16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B813C0" w:rsidRDefault="00143358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Прекращение права аренды земельного участка.</w:t>
      </w:r>
    </w:p>
    <w:p w:rsidR="00B813C0" w:rsidRDefault="00143358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B813C0" w:rsidRDefault="00143358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предоставляется структурным подразделением администрации муниципального образования город Донской - отделом земельных отношений комитета имущественных и земельных отношений администрации муниципального образования город Донской.</w:t>
      </w:r>
    </w:p>
    <w:p w:rsidR="00B813C0" w:rsidRDefault="00143358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предоставлении услуги также участвуют: Управление Федеральной службы государственной регистрации, кадастра и картографии по Тульской области, нотариальные конторы, МФЦ.</w:t>
      </w:r>
    </w:p>
    <w:p w:rsidR="00B813C0" w:rsidRDefault="00143358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B813C0" w:rsidRDefault="00143358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обращении заявителя за прекращением права аренды земельного участка результатами предоставления Услуги являются:</w:t>
      </w:r>
    </w:p>
    <w:p w:rsidR="00B813C0" w:rsidRDefault="00143358">
      <w:pPr>
        <w:numPr>
          <w:ilvl w:val="0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B813C0" w:rsidRDefault="00143358">
      <w:pPr>
        <w:numPr>
          <w:ilvl w:val="0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B813C0" w:rsidRDefault="00143358">
      <w:pPr>
        <w:keepNext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Формирование реестровой записи в качестве результата предоставления Услуги не предусмотрено. </w:t>
      </w:r>
    </w:p>
    <w:p w:rsidR="00B813C0" w:rsidRDefault="00143358">
      <w:pPr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письмо, соглашение. В состав реквизитов документа входят дата и номер документа.</w:t>
      </w:r>
    </w:p>
    <w:p w:rsidR="00B813C0" w:rsidRDefault="00143358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в результате предоставления Услуги документе 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B813C0" w:rsidRDefault="00143358">
      <w:pPr>
        <w:keepNext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B813C0" w:rsidRDefault="00143358">
      <w:pPr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Документ, содержащий решение о предоставлении Услуги, настоящим Административным регламентом не предусмотрен. </w:t>
      </w:r>
    </w:p>
    <w:p w:rsidR="00B813C0" w:rsidRDefault="00143358">
      <w:pPr>
        <w:pStyle w:val="af3"/>
        <w:numPr>
          <w:ilvl w:val="0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качестве результата предоставления Муниципальной услуги Заявитель по его выбору вправе получить:</w:t>
      </w:r>
    </w:p>
    <w:p w:rsidR="00B813C0" w:rsidRDefault="00143358">
      <w:pPr>
        <w:pStyle w:val="af3"/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подготовленный Документ в форме электронного документа, подписанного уполномоченным должностным лицом с усиленной квалифицированной электронной подписью при подаче через РПГУ, ЕПГУ (при наличии технической возможности); </w:t>
      </w:r>
    </w:p>
    <w:p w:rsidR="00B813C0" w:rsidRDefault="00143358">
      <w:pPr>
        <w:pStyle w:val="af3"/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подготовленный Документ на бумажном носителе, подтверждающий содержание электронного документа, направленный Администрацией в МФЦ; </w:t>
      </w:r>
    </w:p>
    <w:p w:rsidR="00B813C0" w:rsidRDefault="00143358">
      <w:pPr>
        <w:pStyle w:val="af3"/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подготовленный Документ на бумажном носителе, выдаваемый в Отделе земельных отношений; </w:t>
      </w:r>
    </w:p>
    <w:p w:rsidR="00B813C0" w:rsidRDefault="00143358">
      <w:pPr>
        <w:pStyle w:val="af3"/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подготовленный Документ на бумажном носителе, отправленный почтовым отправлением, в случае волеизъявления Заявителя о получении результата Муниципальной услуги почтовым отправлением.</w:t>
      </w:r>
    </w:p>
    <w:p w:rsidR="00B813C0" w:rsidRDefault="00143358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:rsidR="00B813C0" w:rsidRDefault="00143358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предоставления Услуги составляет 30 календарных дней со дня регистрации заявления о предоставлении Услуги (далее – заявление) и документов, необходимых для предоставления Услуги, в случае если заявление и документы, необходимые для предоставления Услуги, поданы посредством почтового отправления, посредством электронной почты, при личном обращении.</w:t>
      </w:r>
    </w:p>
    <w:p w:rsidR="00B813C0" w:rsidRDefault="00143358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B813C0" w:rsidRDefault="00143358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государственных служащих, работниках органа местного самоуправления размещены на официальном сайте администрации муниципального образования город Донской в информационно-телекоммуникационной сети «Интернет» (далее – сеть «Интернет»).</w:t>
      </w:r>
    </w:p>
    <w:p w:rsidR="00B813C0" w:rsidRDefault="00143358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:rsidR="00B813C0" w:rsidRDefault="00143358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B813C0" w:rsidRDefault="00B813C0">
      <w:pPr>
        <w:keepNext/>
        <w:keepLines/>
        <w:jc w:val="center"/>
        <w:outlineLvl w:val="1"/>
        <w:rPr>
          <w:rFonts w:ascii="PT Astra Serif" w:hAnsi="PT Astra Serif"/>
          <w:b/>
          <w:sz w:val="28"/>
        </w:rPr>
      </w:pPr>
    </w:p>
    <w:p w:rsidR="00B813C0" w:rsidRDefault="00143358">
      <w:pPr>
        <w:keepNext/>
        <w:keepLines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заявления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 xml:space="preserve">документов, необходимых </w:t>
      </w:r>
    </w:p>
    <w:p w:rsidR="00B813C0" w:rsidRDefault="00143358">
      <w:pPr>
        <w:keepNext/>
        <w:keepLines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для предоставления Услуги</w:t>
      </w:r>
    </w:p>
    <w:p w:rsidR="00B813C0" w:rsidRDefault="00B813C0">
      <w:pPr>
        <w:keepNext/>
        <w:keepLines/>
        <w:jc w:val="center"/>
        <w:outlineLvl w:val="1"/>
        <w:rPr>
          <w:rFonts w:ascii="PT Astra Serif" w:hAnsi="PT Astra Serif"/>
          <w:sz w:val="28"/>
        </w:rPr>
      </w:pPr>
    </w:p>
    <w:p w:rsidR="00B813C0" w:rsidRDefault="00143358">
      <w:pPr>
        <w:numPr>
          <w:ilvl w:val="0"/>
          <w:numId w:val="1"/>
        </w:numPr>
        <w:ind w:left="0" w:firstLine="73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приеме заявления и документов, необходимых для предоставления Услуги,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приведены для каждого варианта предоставления Услуги, в разделе III настоящего Административного </w:t>
      </w:r>
      <w:r>
        <w:rPr>
          <w:rFonts w:ascii="PT Astra Serif" w:hAnsi="PT Astra Serif"/>
          <w:sz w:val="28"/>
        </w:rPr>
        <w:lastRenderedPageBreak/>
        <w:t>регламента в описании административных процедур в составе описания вариантов.</w:t>
      </w:r>
    </w:p>
    <w:p w:rsidR="00B813C0" w:rsidRDefault="00143358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B813C0" w:rsidRDefault="00143358">
      <w:pPr>
        <w:numPr>
          <w:ilvl w:val="0"/>
          <w:numId w:val="1"/>
        </w:numPr>
        <w:ind w:left="0" w:firstLine="567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B813C0" w:rsidRDefault="00143358">
      <w:pPr>
        <w:numPr>
          <w:ilvl w:val="0"/>
          <w:numId w:val="1"/>
        </w:numPr>
        <w:ind w:left="0" w:firstLine="567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Основания для приостановления предоставления Услуги не предусмотрены. </w:t>
      </w:r>
    </w:p>
    <w:p w:rsidR="00B813C0" w:rsidRDefault="00143358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B813C0" w:rsidRDefault="00143358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 заявления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ожидания в очереди при получении результата Услуги составляет 15 минут.</w:t>
      </w:r>
    </w:p>
    <w:p w:rsidR="00B813C0" w:rsidRDefault="00143358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Срок регистрации заявления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 1 календарный день с даты поступления.</w:t>
      </w:r>
    </w:p>
    <w:p w:rsidR="00B813C0" w:rsidRDefault="00143358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B813C0" w:rsidRDefault="00143358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Требования к помещениям, в которых предоставляется Услуга, размещены на официальном сайте официальном сайте администрации муниципального образования город Донской в сети «Интернет». </w:t>
      </w:r>
    </w:p>
    <w:p w:rsidR="00B813C0" w:rsidRDefault="00143358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B813C0" w:rsidRDefault="00143358">
      <w:pPr>
        <w:numPr>
          <w:ilvl w:val="0"/>
          <w:numId w:val="1"/>
        </w:numPr>
        <w:ind w:left="57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Показатели доступности и качества Услуги, размещены на официальном сайте официальном сайте администрации муниципального образования город Донской в сети «Интернет».</w:t>
      </w:r>
    </w:p>
    <w:p w:rsidR="00B813C0" w:rsidRDefault="00143358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lastRenderedPageBreak/>
        <w:t>Иные требования к предоставлению Услуги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B813C0" w:rsidRDefault="00143358">
      <w:pPr>
        <w:numPr>
          <w:ilvl w:val="0"/>
          <w:numId w:val="1"/>
        </w:numPr>
        <w:ind w:left="0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Информационная система, используемая для предоставления Услуги, – не предусмотрена.</w:t>
      </w:r>
    </w:p>
    <w:p w:rsidR="00B813C0" w:rsidRDefault="00B813C0">
      <w:pPr>
        <w:tabs>
          <w:tab w:val="left" w:pos="1276"/>
        </w:tabs>
        <w:contextualSpacing/>
        <w:jc w:val="both"/>
        <w:rPr>
          <w:rFonts w:ascii="PT Astra Serif" w:hAnsi="PT Astra Serif"/>
          <w:b/>
          <w:sz w:val="28"/>
        </w:rPr>
      </w:pPr>
    </w:p>
    <w:p w:rsidR="00B813C0" w:rsidRDefault="00B813C0">
      <w:pPr>
        <w:tabs>
          <w:tab w:val="left" w:pos="1276"/>
        </w:tabs>
        <w:contextualSpacing/>
        <w:jc w:val="both"/>
        <w:rPr>
          <w:rFonts w:ascii="PT Astra Serif" w:hAnsi="PT Astra Serif"/>
          <w:b/>
          <w:sz w:val="28"/>
        </w:rPr>
      </w:pPr>
    </w:p>
    <w:p w:rsidR="00B813C0" w:rsidRDefault="00143358">
      <w:pPr>
        <w:tabs>
          <w:tab w:val="left" w:pos="1276"/>
        </w:tabs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III. Состав, последовательность </w:t>
      </w:r>
    </w:p>
    <w:p w:rsidR="00B813C0" w:rsidRDefault="00143358">
      <w:pPr>
        <w:tabs>
          <w:tab w:val="left" w:pos="1276"/>
        </w:tabs>
        <w:contextualSpacing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и сроки выполнения административных процедур</w:t>
      </w:r>
    </w:p>
    <w:p w:rsidR="00B813C0" w:rsidRDefault="00B813C0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b/>
          <w:sz w:val="28"/>
        </w:rPr>
      </w:pPr>
    </w:p>
    <w:p w:rsidR="00B813C0" w:rsidRDefault="00143358">
      <w:pPr>
        <w:keepNext/>
        <w:keepLines/>
        <w:spacing w:before="81" w:after="57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B813C0" w:rsidRDefault="00B813C0">
      <w:pPr>
        <w:spacing w:before="81" w:after="57"/>
        <w:jc w:val="both"/>
        <w:outlineLvl w:val="1"/>
        <w:rPr>
          <w:rFonts w:ascii="PT Astra Serif" w:hAnsi="PT Astra Serif"/>
          <w:sz w:val="28"/>
        </w:rPr>
      </w:pPr>
    </w:p>
    <w:p w:rsidR="00B813C0" w:rsidRDefault="00143358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обращении заявителя за прекращением права аренды земельного участка Услуга предоставляется в соответствии со следующими вариантами:</w:t>
      </w:r>
    </w:p>
    <w:p w:rsidR="00B813C0" w:rsidRDefault="00143358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1: Физическое лицо, обратился лично, и /или при наличии технической возможности посредством РПГУ(</w:t>
      </w:r>
      <w:hyperlink r:id="rId8" w:history="1">
        <w:r>
          <w:rPr>
            <w:rStyle w:val="affe"/>
            <w:rFonts w:ascii="PT Astra Serif" w:hAnsi="PT Astra Serif"/>
            <w:color w:val="000000"/>
            <w:sz w:val="28"/>
          </w:rPr>
          <w:t>www.gosuslugi71.ru</w:t>
        </w:r>
      </w:hyperlink>
      <w:r>
        <w:rPr>
          <w:rFonts w:ascii="PT Astra Serif" w:hAnsi="PT Astra Serif"/>
          <w:sz w:val="28"/>
        </w:rPr>
        <w:t>), ЕПГУ (</w:t>
      </w:r>
      <w:hyperlink r:id="rId9" w:history="1">
        <w:r>
          <w:rPr>
            <w:rStyle w:val="affe"/>
            <w:rFonts w:ascii="PT Astra Serif" w:hAnsi="PT Astra Serif"/>
            <w:sz w:val="28"/>
          </w:rPr>
          <w:t>https://www.gosuslugi.ru</w:t>
        </w:r>
      </w:hyperlink>
      <w:r>
        <w:rPr>
          <w:rFonts w:ascii="PT Astra Serif" w:hAnsi="PT Astra Serif"/>
          <w:sz w:val="28"/>
        </w:rPr>
        <w:t xml:space="preserve">) (далее РПГУ, ЕПГУ). </w:t>
      </w:r>
    </w:p>
    <w:p w:rsidR="00B813C0" w:rsidRDefault="00143358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Вариант 2: Физическое лицо, обратился через представителя, и /или при наличии технической возможности посредством РПГУ, ЕПГУ. </w:t>
      </w:r>
    </w:p>
    <w:p w:rsidR="00B813C0" w:rsidRDefault="00143358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Вариант 3: Индивидуальный предприниматель или юридическое лицо, обратился лично, и /или при наличии технической возможности посредством РПГУ, ЕПГУ. </w:t>
      </w:r>
    </w:p>
    <w:p w:rsidR="00B813C0" w:rsidRDefault="00143358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Вариант 4: Индивидуальный предприниматель или юридическое лицо, обратился через представителя, и /или при наличии технической возможности: посредством РПГУ, ЕПГУ. 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обращении заявителя за выдачей дубликата документа, выданного по результатам предоставления муниципальной услуги, Услуга предоставляется в соответствии со следующими вариантами:</w:t>
      </w:r>
    </w:p>
    <w:p w:rsidR="00B813C0" w:rsidRDefault="00143358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Вариант 5: юридические лица любой организационно-правовой формы, граждане Российской Федерации, индивидуальные предприниматели, и /или при наличии технической возможности посредством РПГУ, ЕПГУ. 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в результате предоставления Услуги документе Услуга предоставляется в соответствии со следующими вариантами:</w:t>
      </w:r>
    </w:p>
    <w:p w:rsidR="00B813C0" w:rsidRDefault="00143358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Вариант 6: юридические лица любой организационно-правовой формы, граждане Российской Федерации, индивидуальные предприниматели, и /или при наличии технической возможности посредством РПГУ, ЕПГУ. 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Возможность оставления заявления без рассмотрения не предусмотрена. </w:t>
      </w:r>
    </w:p>
    <w:p w:rsidR="00B813C0" w:rsidRDefault="00B813C0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B813C0" w:rsidRDefault="00B813C0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B813C0" w:rsidRDefault="00143358">
      <w:pPr>
        <w:tabs>
          <w:tab w:val="left" w:pos="1276"/>
        </w:tabs>
        <w:ind w:left="709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>Профилирование заявителя</w:t>
      </w:r>
    </w:p>
    <w:p w:rsidR="00B813C0" w:rsidRDefault="00B813C0">
      <w:pPr>
        <w:tabs>
          <w:tab w:val="left" w:pos="1276"/>
        </w:tabs>
        <w:ind w:left="709"/>
        <w:contextualSpacing/>
        <w:jc w:val="center"/>
        <w:rPr>
          <w:rFonts w:ascii="PT Astra Serif" w:hAnsi="PT Astra Serif"/>
          <w:sz w:val="28"/>
        </w:rPr>
      </w:pPr>
    </w:p>
    <w:p w:rsidR="00B813C0" w:rsidRDefault="00143358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</w:t>
      </w:r>
    </w:p>
    <w:p w:rsidR="00B813C0" w:rsidRDefault="00143358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B813C0" w:rsidRDefault="00143358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Профилирование осуществляется:</w:t>
      </w:r>
    </w:p>
    <w:p w:rsidR="00B813C0" w:rsidRDefault="00143358">
      <w:pPr>
        <w:pStyle w:val="af3"/>
        <w:numPr>
          <w:ilvl w:val="0"/>
          <w:numId w:val="3"/>
        </w:numPr>
        <w:tabs>
          <w:tab w:val="left" w:pos="1276"/>
          <w:tab w:val="left" w:pos="1985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 наличии технической возможности посредством РЭСП ТО (региональная система Правительства Тульской области), ПГС (платформа государственных сервисов); </w:t>
      </w:r>
    </w:p>
    <w:p w:rsidR="00B813C0" w:rsidRDefault="00143358">
      <w:pPr>
        <w:pStyle w:val="af3"/>
        <w:numPr>
          <w:ilvl w:val="0"/>
          <w:numId w:val="3"/>
        </w:numPr>
        <w:tabs>
          <w:tab w:val="left" w:pos="1276"/>
          <w:tab w:val="left" w:pos="1985"/>
        </w:tabs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МФЦ;</w:t>
      </w:r>
    </w:p>
    <w:p w:rsidR="00B813C0" w:rsidRDefault="00143358">
      <w:pPr>
        <w:numPr>
          <w:ilvl w:val="0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почтовой связи;</w:t>
      </w:r>
    </w:p>
    <w:p w:rsidR="00B813C0" w:rsidRDefault="00143358">
      <w:pPr>
        <w:numPr>
          <w:ilvl w:val="0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 электронной почте.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B813C0" w:rsidRDefault="00B813C0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</w:p>
    <w:p w:rsidR="00B813C0" w:rsidRDefault="00143358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1</w:t>
      </w:r>
    </w:p>
    <w:p w:rsidR="00B813C0" w:rsidRDefault="00B813C0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</w:p>
    <w:p w:rsidR="00B813C0" w:rsidRDefault="00143358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B813C0" w:rsidRDefault="00143358">
      <w:pPr>
        <w:numPr>
          <w:ilvl w:val="0"/>
          <w:numId w:val="4"/>
        </w:numPr>
        <w:tabs>
          <w:tab w:val="clear" w:pos="720"/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 или в форме электронного документа);</w:t>
      </w:r>
    </w:p>
    <w:p w:rsidR="00B813C0" w:rsidRDefault="00143358">
      <w:pPr>
        <w:numPr>
          <w:ilvl w:val="0"/>
          <w:numId w:val="4"/>
        </w:numPr>
        <w:tabs>
          <w:tab w:val="clear" w:pos="720"/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B813C0" w:rsidRDefault="00143358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B813C0" w:rsidRDefault="00143358">
      <w:pPr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органа местного самоуправления, соглашение о расторжении договора аренды. В состав реквизитов документа входят дата и номер документа.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813C0" w:rsidRDefault="00143358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B813C0" w:rsidRDefault="00143358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B813C0" w:rsidRDefault="00143358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B813C0" w:rsidRDefault="00143358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предоставление результата Услуги. 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B813C0" w:rsidRDefault="00B813C0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sz w:val="28"/>
        </w:rPr>
      </w:pPr>
    </w:p>
    <w:p w:rsidR="00B813C0" w:rsidRDefault="00143358">
      <w:pPr>
        <w:keepNext/>
        <w:keepLines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Прием заявления и документов и (или) информации, </w:t>
      </w:r>
    </w:p>
    <w:p w:rsidR="00B813C0" w:rsidRDefault="00143358">
      <w:pPr>
        <w:keepNext/>
        <w:keepLines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необходимых для предоставления Услуги</w:t>
      </w:r>
    </w:p>
    <w:p w:rsidR="00B813C0" w:rsidRDefault="00B813C0">
      <w:pPr>
        <w:keepNext/>
        <w:keepLines/>
        <w:jc w:val="center"/>
        <w:outlineLvl w:val="1"/>
        <w:rPr>
          <w:rFonts w:ascii="PT Astra Serif" w:hAnsi="PT Astra Serif"/>
          <w:sz w:val="28"/>
        </w:rPr>
      </w:pP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 2, осуществляется при личном обращении и /или при наличии технической возможности посредством РПГУ, ЕПГУ, либо посредством почтовой связи, по электронной почте.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813C0" w:rsidRDefault="00143358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B813C0" w:rsidRDefault="00143358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B813C0" w:rsidRDefault="00143358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наличии технической возможности – заявление, направленное заявителем в электронной форме через РПГУ, ЕПГУ (при обращении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прикрепив копии документов в электронном виде, а также заверив простой электронной подписью свое заявление, пользователь портала отправляет заявление на получение Муниципальной услуги. Заявление регистрируется на портале автоматически в режиме реального времени. Изменения статуса заявления муниципальной услуги заявитель сможет отслеживать в режиме реального времени в личном кабинете на РПГУ, ЕПГУ).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B813C0" w:rsidRDefault="00143358">
      <w:pPr>
        <w:numPr>
          <w:ilvl w:val="0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посредством Единого портала: копия документа; в МФЦ: копия).</w:t>
      </w:r>
    </w:p>
    <w:p w:rsidR="00B813C0" w:rsidRDefault="00143358">
      <w:pPr>
        <w:numPr>
          <w:ilvl w:val="0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Документы (сведения, содержащиеся в них), указанные в пункте 40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B813C0" w:rsidRDefault="00143358">
      <w:pPr>
        <w:numPr>
          <w:ilvl w:val="0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Непредставление Заявителем документов, указанных в пункте 40 настоящего Административного регламента, не является основанием для отказа в предоставлении муниципальной услуги.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813C0" w:rsidRDefault="00143358">
      <w:pPr>
        <w:numPr>
          <w:ilvl w:val="0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 обращении лично – документ, удостоверяющий личность; </w:t>
      </w:r>
    </w:p>
    <w:p w:rsidR="00B813C0" w:rsidRDefault="00143358">
      <w:pPr>
        <w:numPr>
          <w:ilvl w:val="0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электронной форме – подтвержденная учетная запись;</w:t>
      </w:r>
    </w:p>
    <w:p w:rsidR="00B813C0" w:rsidRDefault="00143358">
      <w:pPr>
        <w:numPr>
          <w:ilvl w:val="0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B813C0" w:rsidRDefault="00143358">
      <w:pPr>
        <w:numPr>
          <w:ilvl w:val="0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заявителю в приеме заявления и документов:</w:t>
      </w:r>
    </w:p>
    <w:p w:rsidR="00B813C0" w:rsidRDefault="00143358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813C0" w:rsidRDefault="00143358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B813C0" w:rsidRDefault="00143358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представление неполного комплекта документов;</w:t>
      </w:r>
    </w:p>
    <w:p w:rsidR="00B813C0" w:rsidRDefault="00143358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813C0" w:rsidRDefault="00143358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B813C0" w:rsidRDefault="00143358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заявление о предоставлении услуги подано в орган, в полномочия которых не входит предоставление услуги.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государственной услуги, по выбору заявителя независимо от его места жительства или места пребывания. 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 1 календарный день с даты поступления.</w:t>
      </w:r>
    </w:p>
    <w:p w:rsidR="00B813C0" w:rsidRDefault="00143358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B813C0" w:rsidRDefault="00143358">
      <w:pPr>
        <w:numPr>
          <w:ilvl w:val="0"/>
          <w:numId w:val="10"/>
        </w:numPr>
        <w:tabs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B813C0" w:rsidRDefault="00143358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 Запрос направляется в течение 5 календарных дней с момента поступления документов на рассмотрение исполнителю.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запроса.</w:t>
      </w:r>
    </w:p>
    <w:p w:rsidR="00B813C0" w:rsidRDefault="00B813C0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  <w:sz w:val="28"/>
        </w:rPr>
      </w:pPr>
    </w:p>
    <w:p w:rsidR="00B813C0" w:rsidRDefault="00143358">
      <w:pPr>
        <w:keepNext/>
        <w:keepLines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Принятие решения о предоставлении </w:t>
      </w:r>
    </w:p>
    <w:p w:rsidR="00B813C0" w:rsidRDefault="00143358">
      <w:pPr>
        <w:keepNext/>
        <w:keepLines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(об отказе в предоставлении) Услуги</w:t>
      </w:r>
    </w:p>
    <w:p w:rsidR="00B813C0" w:rsidRDefault="00B813C0">
      <w:pPr>
        <w:keepNext/>
        <w:keepLines/>
        <w:jc w:val="center"/>
        <w:outlineLvl w:val="1"/>
        <w:rPr>
          <w:rFonts w:ascii="PT Astra Serif" w:hAnsi="PT Astra Serif"/>
          <w:sz w:val="28"/>
        </w:rPr>
      </w:pP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B813C0" w:rsidRDefault="00143358">
      <w:pPr>
        <w:numPr>
          <w:ilvl w:val="0"/>
          <w:numId w:val="11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земельный участок не приведен в состояние, пригодное для его использования в соответствии с разрешенным использованием;</w:t>
      </w:r>
    </w:p>
    <w:p w:rsidR="00B813C0" w:rsidRDefault="00143358">
      <w:pPr>
        <w:numPr>
          <w:ilvl w:val="0"/>
          <w:numId w:val="11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обратились не все арендаторы земельного участка;</w:t>
      </w:r>
    </w:p>
    <w:p w:rsidR="00B813C0" w:rsidRDefault="00143358">
      <w:pPr>
        <w:numPr>
          <w:ilvl w:val="0"/>
          <w:numId w:val="11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:rsidR="00B813C0" w:rsidRDefault="00143358">
      <w:pPr>
        <w:numPr>
          <w:ilvl w:val="0"/>
          <w:numId w:val="11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 заявлением о прекращении права аренды обратилось лицо, не являющееся арендатором земельного участка.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календарных дней со дня получения всех сведений, необходимых для принятия решения.</w:t>
      </w:r>
    </w:p>
    <w:p w:rsidR="00B813C0" w:rsidRDefault="00143358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B813C0" w:rsidRDefault="00143358">
      <w:pPr>
        <w:pStyle w:val="affb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Решение о предоставлении Услуги (об отказе в предоставлении Услуги) направляется заявителю почтовым направлением или на адрес электронной почты, форме электронного документа, подписанного уполномоченным должностным лицом с усиленной квалифицированной электронной подписью при подаче через РПГУ, ЕПГУ (при наличии технической возможности)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календарный день со дня принятия решения о предоставлении Услуги.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B813C0" w:rsidRDefault="00B813C0">
      <w:pPr>
        <w:tabs>
          <w:tab w:val="left" w:pos="1276"/>
        </w:tabs>
        <w:spacing w:after="160"/>
        <w:ind w:left="720"/>
        <w:contextualSpacing/>
        <w:jc w:val="both"/>
        <w:rPr>
          <w:rFonts w:ascii="PT Astra Serif" w:hAnsi="PT Astra Serif"/>
          <w:sz w:val="28"/>
        </w:rPr>
      </w:pPr>
    </w:p>
    <w:p w:rsidR="00B813C0" w:rsidRDefault="00143358">
      <w:pPr>
        <w:keepNext/>
        <w:ind w:left="357" w:hanging="357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Вариант 2</w:t>
      </w:r>
    </w:p>
    <w:p w:rsidR="00B813C0" w:rsidRDefault="00B813C0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B813C0" w:rsidRDefault="00143358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B813C0" w:rsidRDefault="00143358">
      <w:pPr>
        <w:numPr>
          <w:ilvl w:val="0"/>
          <w:numId w:val="12"/>
        </w:numPr>
        <w:tabs>
          <w:tab w:val="clear" w:pos="720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 или в форме электронного документа);</w:t>
      </w:r>
    </w:p>
    <w:p w:rsidR="00B813C0" w:rsidRDefault="00143358">
      <w:pPr>
        <w:numPr>
          <w:ilvl w:val="0"/>
          <w:numId w:val="1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B813C0" w:rsidRDefault="00143358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B813C0" w:rsidRDefault="00143358">
      <w:pPr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органа местного самоуправления, соглашение о расторжении договора аренды. В состав реквизитов документа входят дата и номер документа.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813C0" w:rsidRDefault="00143358">
      <w:pPr>
        <w:numPr>
          <w:ilvl w:val="0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B813C0" w:rsidRDefault="00143358">
      <w:pPr>
        <w:numPr>
          <w:ilvl w:val="0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:rsidR="00B813C0" w:rsidRDefault="00143358">
      <w:pPr>
        <w:numPr>
          <w:ilvl w:val="0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B813C0" w:rsidRDefault="00143358">
      <w:pPr>
        <w:numPr>
          <w:ilvl w:val="0"/>
          <w:numId w:val="1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B813C0" w:rsidRDefault="00B813C0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sz w:val="28"/>
        </w:rPr>
      </w:pPr>
    </w:p>
    <w:p w:rsidR="00B813C0" w:rsidRDefault="00143358">
      <w:pPr>
        <w:keepNext/>
        <w:keepLines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Прием заявления и документов и (или) информации, </w:t>
      </w:r>
    </w:p>
    <w:p w:rsidR="00B813C0" w:rsidRDefault="00143358">
      <w:pPr>
        <w:keepNext/>
        <w:keepLines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необходимых для предоставления Услуги</w:t>
      </w:r>
    </w:p>
    <w:p w:rsidR="00B813C0" w:rsidRDefault="00B813C0">
      <w:pPr>
        <w:keepNext/>
        <w:keepLines/>
        <w:jc w:val="center"/>
        <w:outlineLvl w:val="1"/>
        <w:rPr>
          <w:rFonts w:ascii="PT Astra Serif" w:hAnsi="PT Astra Serif"/>
          <w:sz w:val="28"/>
        </w:rPr>
      </w:pP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 2, осуществляется при личном обращении и /или при наличии технической возможности посредством РПГУ, ЕПГУ, посредством почтовой связи, по электронной почте.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813C0" w:rsidRDefault="00143358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B813C0" w:rsidRDefault="00143358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B813C0" w:rsidRDefault="00143358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копия);</w:t>
      </w:r>
    </w:p>
    <w:p w:rsidR="00B813C0" w:rsidRDefault="00143358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наличии технической возможности – заявление, направленное заявителем в электронной форме через РПГУ, ЕПГУ (при обращении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прикрепив копии документов в электронном виде, а также заверив простой электронной подписью свое заявление, пользователь портала отправляет заявление на получение Муниципальной услуги. Заявление регистрируется на портале автоматически в режиме реального времени. Изменения статуса заявления муниципальной услуги заявитель сможет отслеживать в режиме реального времени в личном кабинете на РПГУ, ЕПГУ).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B813C0" w:rsidRDefault="00143358">
      <w:pPr>
        <w:numPr>
          <w:ilvl w:val="0"/>
          <w:numId w:val="15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выписка из Единого государственного реестра недвижимости (далее -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B813C0" w:rsidRDefault="00143358">
      <w:pPr>
        <w:numPr>
          <w:ilvl w:val="0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(сведения, содержащиеся в них), указанные в пункте 59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B813C0" w:rsidRDefault="00143358">
      <w:pPr>
        <w:numPr>
          <w:ilvl w:val="0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Непредставление Заявителем документов, указанных в пункте 59 настоящего Административного регламента, не является основанием для отказа в предоставлении муниципальной услуги.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813C0" w:rsidRDefault="00143358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</w:t>
      </w:r>
      <w:r>
        <w:rPr>
          <w:rFonts w:ascii="PT Astra Serif" w:hAnsi="PT Astra Serif"/>
          <w:sz w:val="28"/>
        </w:rPr>
        <w:tab/>
        <w:t xml:space="preserve">при обращении лично – документ, удостоверяющий личность; </w:t>
      </w:r>
    </w:p>
    <w:p w:rsidR="00B813C0" w:rsidRDefault="00143358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</w:t>
      </w:r>
      <w:r>
        <w:rPr>
          <w:rFonts w:ascii="PT Astra Serif" w:hAnsi="PT Astra Serif"/>
          <w:sz w:val="28"/>
        </w:rPr>
        <w:tab/>
        <w:t>при электронной форме – подтвержденная учетная запись;</w:t>
      </w:r>
    </w:p>
    <w:p w:rsidR="00B813C0" w:rsidRDefault="00143358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</w:t>
      </w:r>
      <w:r>
        <w:rPr>
          <w:rFonts w:ascii="PT Astra Serif" w:hAnsi="PT Astra Serif"/>
          <w:sz w:val="28"/>
        </w:rPr>
        <w:tab/>
        <w:t xml:space="preserve">по электронной почте – копии документов, удостоверяющих личность; </w:t>
      </w:r>
    </w:p>
    <w:p w:rsidR="00B813C0" w:rsidRDefault="00143358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</w:t>
      </w:r>
      <w:r>
        <w:rPr>
          <w:rFonts w:ascii="PT Astra Serif" w:hAnsi="PT Astra Serif"/>
          <w:sz w:val="28"/>
        </w:rPr>
        <w:tab/>
        <w:t>посредством почтовой связи – копии документов, удостоверяющих личность.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заявителю в приеме заявления и документов:</w:t>
      </w:r>
    </w:p>
    <w:p w:rsidR="00B813C0" w:rsidRDefault="00143358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813C0" w:rsidRDefault="00143358">
      <w:pPr>
        <w:numPr>
          <w:ilvl w:val="0"/>
          <w:numId w:val="2"/>
        </w:numPr>
        <w:spacing w:after="160"/>
        <w:ind w:left="0" w:firstLine="85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B813C0" w:rsidRDefault="00143358">
      <w:pPr>
        <w:numPr>
          <w:ilvl w:val="0"/>
          <w:numId w:val="2"/>
        </w:numPr>
        <w:spacing w:after="160"/>
        <w:ind w:left="0" w:firstLine="85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B813C0" w:rsidRDefault="00143358">
      <w:pPr>
        <w:numPr>
          <w:ilvl w:val="0"/>
          <w:numId w:val="2"/>
        </w:numPr>
        <w:spacing w:after="160"/>
        <w:ind w:left="0" w:firstLine="85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813C0" w:rsidRDefault="00143358">
      <w:pPr>
        <w:numPr>
          <w:ilvl w:val="0"/>
          <w:numId w:val="2"/>
        </w:numPr>
        <w:spacing w:after="160"/>
        <w:ind w:left="0" w:firstLine="85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B813C0" w:rsidRDefault="00143358">
      <w:pPr>
        <w:numPr>
          <w:ilvl w:val="0"/>
          <w:numId w:val="2"/>
        </w:numPr>
        <w:spacing w:after="160"/>
        <w:ind w:left="0" w:firstLine="85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 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 1 календарный день с даты поступления.</w:t>
      </w:r>
    </w:p>
    <w:p w:rsidR="00B813C0" w:rsidRDefault="00143358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B813C0" w:rsidRDefault="00143358">
      <w:pPr>
        <w:numPr>
          <w:ilvl w:val="0"/>
          <w:numId w:val="16"/>
        </w:numPr>
        <w:tabs>
          <w:tab w:val="clear" w:pos="720"/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B813C0" w:rsidRDefault="00143358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 Запрос направляется в течение 3 календарных дней с момента поступления документов на рассмотрение исполнителю.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запроса.</w:t>
      </w:r>
    </w:p>
    <w:p w:rsidR="00B813C0" w:rsidRDefault="00B813C0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  <w:sz w:val="28"/>
        </w:rPr>
      </w:pPr>
    </w:p>
    <w:p w:rsidR="00B813C0" w:rsidRDefault="00143358">
      <w:pPr>
        <w:keepNext/>
        <w:keepLines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Принятие решения о предоставлении </w:t>
      </w:r>
    </w:p>
    <w:p w:rsidR="00B813C0" w:rsidRDefault="00143358">
      <w:pPr>
        <w:keepNext/>
        <w:keepLines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(об отказе в предоставлении) Услуги</w:t>
      </w:r>
    </w:p>
    <w:p w:rsidR="00B813C0" w:rsidRDefault="00B813C0">
      <w:pPr>
        <w:keepNext/>
        <w:keepLines/>
        <w:jc w:val="center"/>
        <w:outlineLvl w:val="1"/>
        <w:rPr>
          <w:rFonts w:ascii="PT Astra Serif" w:hAnsi="PT Astra Serif"/>
          <w:sz w:val="28"/>
        </w:rPr>
      </w:pP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B813C0" w:rsidRDefault="00143358">
      <w:pPr>
        <w:numPr>
          <w:ilvl w:val="0"/>
          <w:numId w:val="17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:rsidR="00B813C0" w:rsidRDefault="00143358">
      <w:pPr>
        <w:numPr>
          <w:ilvl w:val="0"/>
          <w:numId w:val="17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обратились не все арендаторы земельного участка;</w:t>
      </w:r>
    </w:p>
    <w:p w:rsidR="00B813C0" w:rsidRDefault="00143358">
      <w:pPr>
        <w:numPr>
          <w:ilvl w:val="0"/>
          <w:numId w:val="17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:rsidR="00B813C0" w:rsidRDefault="00143358">
      <w:pPr>
        <w:numPr>
          <w:ilvl w:val="0"/>
          <w:numId w:val="1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 заявлением о прекращении права аренды обратилось лицо, не являющееся арендатором земельного участка.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календарных дней со дня получения всех сведений, необходимых для принятия решения.</w:t>
      </w:r>
    </w:p>
    <w:p w:rsidR="00B813C0" w:rsidRDefault="00143358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Способы получения результата предоставления Услуги: </w:t>
      </w:r>
    </w:p>
    <w:p w:rsidR="00B813C0" w:rsidRDefault="00143358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 (об отказе в предоставлении Услуги) направляется заявителю почтовым направлением или на адрес электронной почты, форме электронного документа, подписанного уполномоченным должностным лицом с усиленной квалифицированной электронной подписью при подаче через РПГУ, ЕПГУ (при наличии технической возможности).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календарного дня со дня принятия решения о предоставлении Услуги.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B813C0" w:rsidRDefault="00B813C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B813C0" w:rsidRDefault="00143358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3</w:t>
      </w:r>
    </w:p>
    <w:p w:rsidR="00B813C0" w:rsidRDefault="00B813C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b/>
          <w:sz w:val="28"/>
        </w:rPr>
      </w:pPr>
    </w:p>
    <w:p w:rsidR="00B813C0" w:rsidRDefault="00143358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B813C0" w:rsidRDefault="00143358">
      <w:pPr>
        <w:numPr>
          <w:ilvl w:val="0"/>
          <w:numId w:val="18"/>
        </w:numPr>
        <w:tabs>
          <w:tab w:val="clear" w:pos="720"/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 или в форме электронного документа);</w:t>
      </w:r>
    </w:p>
    <w:p w:rsidR="00B813C0" w:rsidRDefault="00143358">
      <w:pPr>
        <w:numPr>
          <w:ilvl w:val="0"/>
          <w:numId w:val="1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B813C0" w:rsidRDefault="00143358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B813C0" w:rsidRDefault="00143358">
      <w:pPr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или соглашение о расторжении договора аренды. В состав реквизитов документа входят дата и номер документа.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813C0" w:rsidRDefault="00143358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прием заявления и документов и (или) информации, необходимых для предоставления Услуги;</w:t>
      </w:r>
    </w:p>
    <w:p w:rsidR="00B813C0" w:rsidRDefault="00143358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межведомственное информационное взаимодействие;</w:t>
      </w:r>
    </w:p>
    <w:p w:rsidR="00B813C0" w:rsidRDefault="00143358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принятие решения о предоставлении (об отказе в предоставлении) Услуги;</w:t>
      </w:r>
    </w:p>
    <w:p w:rsidR="00B813C0" w:rsidRDefault="00143358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4) предоставление результата Услуги. 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B813C0" w:rsidRDefault="00B813C0">
      <w:pPr>
        <w:tabs>
          <w:tab w:val="left" w:pos="1276"/>
        </w:tabs>
        <w:spacing w:after="160"/>
        <w:ind w:left="360"/>
        <w:contextualSpacing/>
        <w:jc w:val="both"/>
        <w:rPr>
          <w:rFonts w:ascii="PT Astra Serif" w:hAnsi="PT Astra Serif"/>
          <w:sz w:val="28"/>
        </w:rPr>
      </w:pPr>
    </w:p>
    <w:p w:rsidR="00B813C0" w:rsidRDefault="00143358">
      <w:pPr>
        <w:keepNext/>
        <w:keepLines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Прием заявления и документов и (или) информации, </w:t>
      </w:r>
    </w:p>
    <w:p w:rsidR="00B813C0" w:rsidRDefault="00143358">
      <w:pPr>
        <w:keepNext/>
        <w:keepLines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необходимых для предоставления Услуги</w:t>
      </w:r>
    </w:p>
    <w:p w:rsidR="00B813C0" w:rsidRDefault="00B813C0">
      <w:pPr>
        <w:keepNext/>
        <w:keepLines/>
        <w:jc w:val="center"/>
        <w:outlineLvl w:val="1"/>
        <w:rPr>
          <w:rFonts w:ascii="PT Astra Serif" w:hAnsi="PT Astra Serif"/>
          <w:sz w:val="28"/>
        </w:rPr>
      </w:pP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обращении.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813C0" w:rsidRDefault="00143358">
      <w:pPr>
        <w:numPr>
          <w:ilvl w:val="0"/>
          <w:numId w:val="1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B813C0" w:rsidRDefault="00143358">
      <w:pPr>
        <w:numPr>
          <w:ilvl w:val="0"/>
          <w:numId w:val="1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B813C0" w:rsidRDefault="00143358">
      <w:pPr>
        <w:numPr>
          <w:ilvl w:val="0"/>
          <w:numId w:val="19"/>
        </w:numPr>
        <w:tabs>
          <w:tab w:val="left" w:pos="36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наличии технической возможности – заявление, направленное заявителем в электронной форме через РПГУ, ЕПГУ (при обращении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прикрепив копии документов в электронном виде, а также заверив простой электронной подписью свое заявление, пользователь портала отправляет заявление на получение Муниципальной услуги. Заявление регистрируется на портале автоматически в режиме реального времени. Изменения статуса заявления муниципальной услуги заявитель сможет отслеживать в режиме реального времени в личном кабинете на РПГУ, ЕПГУ).</w:t>
      </w:r>
    </w:p>
    <w:p w:rsidR="00B813C0" w:rsidRDefault="00B813C0">
      <w:pPr>
        <w:tabs>
          <w:tab w:val="left" w:pos="1021"/>
        </w:tabs>
        <w:spacing w:after="160"/>
        <w:ind w:left="709"/>
        <w:contextualSpacing/>
        <w:jc w:val="both"/>
        <w:rPr>
          <w:rFonts w:ascii="PT Astra Serif" w:hAnsi="PT Astra Serif"/>
          <w:sz w:val="28"/>
        </w:rPr>
      </w:pP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B813C0" w:rsidRDefault="00143358">
      <w:pPr>
        <w:numPr>
          <w:ilvl w:val="0"/>
          <w:numId w:val="2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выписка из Единого государственного реестра юридических лиц,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B813C0" w:rsidRDefault="00143358">
      <w:pPr>
        <w:numPr>
          <w:ilvl w:val="0"/>
          <w:numId w:val="2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B813C0" w:rsidRDefault="00143358">
      <w:pPr>
        <w:numPr>
          <w:ilvl w:val="0"/>
          <w:numId w:val="2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недвижимости (далее -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B813C0" w:rsidRDefault="00143358">
      <w:pPr>
        <w:numPr>
          <w:ilvl w:val="0"/>
          <w:numId w:val="1"/>
        </w:numPr>
        <w:tabs>
          <w:tab w:val="left" w:pos="1021"/>
        </w:tabs>
        <w:spacing w:after="160"/>
        <w:ind w:left="0" w:firstLine="73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Документы (сведения, содержащиеся в них), указанные в пункте 78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B813C0" w:rsidRDefault="00143358">
      <w:pPr>
        <w:numPr>
          <w:ilvl w:val="0"/>
          <w:numId w:val="1"/>
        </w:numPr>
        <w:tabs>
          <w:tab w:val="left" w:pos="1021"/>
        </w:tabs>
        <w:spacing w:after="160"/>
        <w:ind w:left="0" w:firstLine="73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Непредставление Заявителем документов, указанных в пункте 78 настоящего Административного регламента, не является основанием для отказа в предоставлении муниципальной услуги.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813C0" w:rsidRDefault="00143358">
      <w:pPr>
        <w:pStyle w:val="af3"/>
        <w:numPr>
          <w:ilvl w:val="0"/>
          <w:numId w:val="21"/>
        </w:numPr>
        <w:tabs>
          <w:tab w:val="left" w:pos="1276"/>
        </w:tabs>
        <w:ind w:left="709" w:firstLine="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 обращении лично – документ, удостоверяющий личность; </w:t>
      </w:r>
    </w:p>
    <w:p w:rsidR="00B813C0" w:rsidRDefault="00143358">
      <w:pPr>
        <w:pStyle w:val="af3"/>
        <w:numPr>
          <w:ilvl w:val="0"/>
          <w:numId w:val="21"/>
        </w:numPr>
        <w:tabs>
          <w:tab w:val="left" w:pos="1276"/>
        </w:tabs>
        <w:ind w:left="720" w:hanging="72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электронной форме – подтвержденная учетная запись;</w:t>
      </w:r>
    </w:p>
    <w:p w:rsidR="00B813C0" w:rsidRDefault="00143358">
      <w:pPr>
        <w:pStyle w:val="af3"/>
        <w:numPr>
          <w:ilvl w:val="0"/>
          <w:numId w:val="2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B813C0" w:rsidRDefault="00143358">
      <w:pPr>
        <w:pStyle w:val="af3"/>
        <w:numPr>
          <w:ilvl w:val="0"/>
          <w:numId w:val="2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заявителю в приеме заявления и документов:</w:t>
      </w:r>
    </w:p>
    <w:p w:rsidR="00B813C0" w:rsidRDefault="00143358">
      <w:pPr>
        <w:numPr>
          <w:ilvl w:val="0"/>
          <w:numId w:val="2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813C0" w:rsidRDefault="00143358">
      <w:pPr>
        <w:numPr>
          <w:ilvl w:val="0"/>
          <w:numId w:val="2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B813C0" w:rsidRDefault="00143358">
      <w:pPr>
        <w:numPr>
          <w:ilvl w:val="0"/>
          <w:numId w:val="2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B813C0" w:rsidRDefault="00143358">
      <w:pPr>
        <w:numPr>
          <w:ilvl w:val="0"/>
          <w:numId w:val="2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813C0" w:rsidRDefault="00143358">
      <w:pPr>
        <w:numPr>
          <w:ilvl w:val="0"/>
          <w:numId w:val="2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B813C0" w:rsidRDefault="00143358">
      <w:pPr>
        <w:numPr>
          <w:ilvl w:val="0"/>
          <w:numId w:val="2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орган, в полномочия которых не входит предоставление услуги.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 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 1 календарный день с даты поступления.</w:t>
      </w:r>
    </w:p>
    <w:p w:rsidR="00B813C0" w:rsidRDefault="00143358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B813C0" w:rsidRDefault="00143358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B813C0" w:rsidRDefault="00143358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юридических лиц. Поставщиком сведений является Федеральная налоговая служба;</w:t>
      </w:r>
    </w:p>
    <w:p w:rsidR="00B813C0" w:rsidRDefault="00143358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предпринимателей. Поставщиком сведений является Федеральная налоговая служба.</w:t>
      </w:r>
    </w:p>
    <w:p w:rsidR="00B813C0" w:rsidRDefault="00143358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 Запрос направляется в течение 5 календарных дней с момента поступления документов на рассмотрение исполнителю. Федеральная служба государственной регистрации, кадастра и картографии, Федеральная налоговая служба представляют запрашиваемые сведения в срок, не превышающий 48 часов, с момента направления межведомственного запроса.</w:t>
      </w:r>
    </w:p>
    <w:p w:rsidR="00B813C0" w:rsidRDefault="00B813C0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B813C0" w:rsidRDefault="00143358">
      <w:pPr>
        <w:keepNext/>
        <w:keepLines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Принятие решения о предоставлении </w:t>
      </w:r>
    </w:p>
    <w:p w:rsidR="00B813C0" w:rsidRDefault="00143358">
      <w:pPr>
        <w:keepNext/>
        <w:keepLines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(об отказе в предоставлении) Услуги</w:t>
      </w:r>
    </w:p>
    <w:p w:rsidR="00B813C0" w:rsidRDefault="00B813C0">
      <w:pPr>
        <w:keepNext/>
        <w:keepLines/>
        <w:jc w:val="center"/>
        <w:outlineLvl w:val="1"/>
        <w:rPr>
          <w:rFonts w:ascii="PT Astra Serif" w:hAnsi="PT Astra Serif"/>
          <w:sz w:val="28"/>
        </w:rPr>
      </w:pP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B813C0" w:rsidRDefault="00143358">
      <w:pPr>
        <w:numPr>
          <w:ilvl w:val="0"/>
          <w:numId w:val="24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:rsidR="00B813C0" w:rsidRDefault="00143358">
      <w:pPr>
        <w:numPr>
          <w:ilvl w:val="0"/>
          <w:numId w:val="24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обратились не все арендаторы земельного участка;</w:t>
      </w:r>
    </w:p>
    <w:p w:rsidR="00B813C0" w:rsidRDefault="00143358">
      <w:pPr>
        <w:numPr>
          <w:ilvl w:val="0"/>
          <w:numId w:val="24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:rsidR="00B813C0" w:rsidRDefault="00143358">
      <w:pPr>
        <w:numPr>
          <w:ilvl w:val="0"/>
          <w:numId w:val="24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 заявлением о прекращении права аренды обратилось лицо, не являющееся арендатором земельного участка.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календарных дней со дня получения всех сведений, необходимых для принятия решения.</w:t>
      </w:r>
    </w:p>
    <w:p w:rsidR="00B813C0" w:rsidRDefault="00143358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B813C0" w:rsidRDefault="00143358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 (об отказе в предоставлении Услуги) направляется заявителю почтовым направлением или на адрес электронной почты, форме электронного документа, подписанного уполномоченным должностным лицом с усиленной квалифицированной электронной подписью при подаче через РПГУ, ЕПГУ (при наличии технической возможности).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календарного дня со дня принятия решения о предоставлении Услуги.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B813C0" w:rsidRDefault="00B813C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b/>
          <w:sz w:val="28"/>
        </w:rPr>
      </w:pPr>
    </w:p>
    <w:p w:rsidR="00B813C0" w:rsidRDefault="00143358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Вариант 4</w:t>
      </w:r>
    </w:p>
    <w:p w:rsidR="00B813C0" w:rsidRDefault="00B813C0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b/>
          <w:sz w:val="28"/>
        </w:rPr>
      </w:pPr>
    </w:p>
    <w:p w:rsidR="00B813C0" w:rsidRDefault="00143358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B813C0" w:rsidRDefault="00143358">
      <w:pPr>
        <w:numPr>
          <w:ilvl w:val="0"/>
          <w:numId w:val="25"/>
        </w:numPr>
        <w:tabs>
          <w:tab w:val="clear" w:pos="720"/>
          <w:tab w:val="left" w:pos="581"/>
          <w:tab w:val="left" w:pos="619"/>
        </w:tabs>
        <w:spacing w:after="160"/>
        <w:ind w:left="0" w:firstLine="68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 или в форме электронного документа);</w:t>
      </w:r>
    </w:p>
    <w:p w:rsidR="00B813C0" w:rsidRDefault="00143358">
      <w:pPr>
        <w:numPr>
          <w:ilvl w:val="0"/>
          <w:numId w:val="25"/>
        </w:numPr>
        <w:tabs>
          <w:tab w:val="clear" w:pos="720"/>
          <w:tab w:val="left" w:pos="581"/>
          <w:tab w:val="left" w:pos="619"/>
        </w:tabs>
        <w:spacing w:after="160"/>
        <w:ind w:left="0" w:firstLine="68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B813C0" w:rsidRDefault="00143358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B813C0" w:rsidRDefault="00143358">
      <w:pPr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соглашение или письмо органа местного самоуправления. В состав реквизитов документа входят дата и номер документа.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813C0" w:rsidRDefault="00143358">
      <w:pPr>
        <w:numPr>
          <w:ilvl w:val="0"/>
          <w:numId w:val="2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B813C0" w:rsidRDefault="00143358">
      <w:pPr>
        <w:numPr>
          <w:ilvl w:val="0"/>
          <w:numId w:val="2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B813C0" w:rsidRDefault="00143358">
      <w:pPr>
        <w:numPr>
          <w:ilvl w:val="0"/>
          <w:numId w:val="2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B813C0" w:rsidRDefault="00143358">
      <w:pPr>
        <w:numPr>
          <w:ilvl w:val="0"/>
          <w:numId w:val="2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B813C0" w:rsidRDefault="00143358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 3, осуществляется посредством почтовой связи, по электронной почте, при личном обращении и /или при наличии технической возможности посредством РПГУ, ЕПГУ.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813C0" w:rsidRDefault="00143358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B813C0" w:rsidRDefault="00143358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B813C0" w:rsidRDefault="00143358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B813C0" w:rsidRDefault="00143358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наличии технической возможности – заявление, направленное заявителем в электронной форме через РПГУ, ЕПГУ (при обращении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прикрепив копии документов в электронном виде, а также заверив простой электронной подписью свое заявление, пользователь портала отправляет заявление на получение Муниципальной услуги. Заявление регистрируется на портале автоматически в режиме реального времени. Изменения статуса заявления муниципальной услуги заявитель сможет отслеживать в режиме реального времени в личном кабинете на РПГУ, ЕПГУ).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B813C0" w:rsidRDefault="00143358">
      <w:pPr>
        <w:numPr>
          <w:ilvl w:val="0"/>
          <w:numId w:val="2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выписка из Единого государственного реестра юридических лиц,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B813C0" w:rsidRDefault="00143358">
      <w:pPr>
        <w:numPr>
          <w:ilvl w:val="0"/>
          <w:numId w:val="2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B813C0" w:rsidRDefault="00143358">
      <w:pPr>
        <w:numPr>
          <w:ilvl w:val="0"/>
          <w:numId w:val="2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недвижимости (далее -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B813C0" w:rsidRDefault="00143358">
      <w:pPr>
        <w:numPr>
          <w:ilvl w:val="0"/>
          <w:numId w:val="1"/>
        </w:numPr>
        <w:tabs>
          <w:tab w:val="left" w:pos="1021"/>
        </w:tabs>
        <w:spacing w:after="160"/>
        <w:ind w:left="0" w:firstLine="73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Документы (сведения, содержащиеся в них), указанные в пункте 97 настоящего Административного регламента, запрашиваются органом местного самостоятельно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B813C0" w:rsidRDefault="00143358">
      <w:pPr>
        <w:numPr>
          <w:ilvl w:val="0"/>
          <w:numId w:val="1"/>
        </w:numPr>
        <w:tabs>
          <w:tab w:val="left" w:pos="1021"/>
        </w:tabs>
        <w:spacing w:after="160"/>
        <w:ind w:left="0" w:firstLine="73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Непредставление Заявителем документов, указанных в пункте 97 настоящего Административного регламента, не является основанием для отказа в предоставлении муниципальной услуги.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813C0" w:rsidRDefault="00143358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</w:t>
      </w:r>
      <w:r>
        <w:rPr>
          <w:rFonts w:ascii="PT Astra Serif" w:hAnsi="PT Astra Serif"/>
          <w:sz w:val="28"/>
        </w:rPr>
        <w:tab/>
        <w:t xml:space="preserve">при обращении лично – документ, удостоверяющий личность; </w:t>
      </w:r>
    </w:p>
    <w:p w:rsidR="00B813C0" w:rsidRDefault="00143358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</w:t>
      </w:r>
      <w:r>
        <w:rPr>
          <w:rFonts w:ascii="PT Astra Serif" w:hAnsi="PT Astra Serif"/>
          <w:sz w:val="28"/>
        </w:rPr>
        <w:tab/>
        <w:t>при электронной форме – подтвержденная учетная запись;</w:t>
      </w:r>
    </w:p>
    <w:p w:rsidR="00B813C0" w:rsidRDefault="00143358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</w:t>
      </w:r>
      <w:r>
        <w:rPr>
          <w:rFonts w:ascii="PT Astra Serif" w:hAnsi="PT Astra Serif"/>
          <w:sz w:val="28"/>
        </w:rPr>
        <w:tab/>
        <w:t xml:space="preserve">по электронной почте – копии документов, удостоверяющих личность; </w:t>
      </w:r>
    </w:p>
    <w:p w:rsidR="00B813C0" w:rsidRDefault="00143358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</w:t>
      </w:r>
      <w:r>
        <w:rPr>
          <w:rFonts w:ascii="PT Astra Serif" w:hAnsi="PT Astra Serif"/>
          <w:sz w:val="28"/>
        </w:rPr>
        <w:tab/>
        <w:t>посредством почтовой связи – копии документов, удостоверяющих личность.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заявителю в приеме заявления и документов:</w:t>
      </w:r>
    </w:p>
    <w:p w:rsidR="00B813C0" w:rsidRDefault="00143358">
      <w:pPr>
        <w:numPr>
          <w:ilvl w:val="0"/>
          <w:numId w:val="2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813C0" w:rsidRDefault="00143358">
      <w:pPr>
        <w:numPr>
          <w:ilvl w:val="0"/>
          <w:numId w:val="2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B813C0" w:rsidRDefault="00143358">
      <w:pPr>
        <w:numPr>
          <w:ilvl w:val="0"/>
          <w:numId w:val="2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B813C0" w:rsidRDefault="00143358">
      <w:pPr>
        <w:numPr>
          <w:ilvl w:val="0"/>
          <w:numId w:val="2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813C0" w:rsidRDefault="00143358">
      <w:pPr>
        <w:numPr>
          <w:ilvl w:val="0"/>
          <w:numId w:val="2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B813C0" w:rsidRDefault="00143358">
      <w:pPr>
        <w:numPr>
          <w:ilvl w:val="0"/>
          <w:numId w:val="2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орган, в полномочия которых не входит предоставление услуги.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 1 календарный день с даты поступления.</w:t>
      </w:r>
    </w:p>
    <w:p w:rsidR="00B813C0" w:rsidRDefault="00143358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B813C0" w:rsidRDefault="00143358">
      <w:pPr>
        <w:numPr>
          <w:ilvl w:val="0"/>
          <w:numId w:val="3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B813C0" w:rsidRDefault="00143358">
      <w:pPr>
        <w:numPr>
          <w:ilvl w:val="0"/>
          <w:numId w:val="3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юридических лиц. Поставщиком сведений является Федеральная налоговая служба;</w:t>
      </w:r>
    </w:p>
    <w:p w:rsidR="00B813C0" w:rsidRDefault="00143358">
      <w:pPr>
        <w:numPr>
          <w:ilvl w:val="0"/>
          <w:numId w:val="3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предпринимателей. Поставщиком сведений является Федеральная налоговая служба.</w:t>
      </w:r>
    </w:p>
    <w:p w:rsidR="00B813C0" w:rsidRDefault="00143358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 Запрос направляется в течение 5 календарных дней с момента поступления документов на рассмотрение исполнителю. Федеральная служба государственной регистрации, кадастра и картографии, Федеральная налоговая служба представляют запрашиваемые сведения в срок, не превышающий 48 часов, с момента направления межведомственного запроса.</w:t>
      </w:r>
    </w:p>
    <w:p w:rsidR="00B813C0" w:rsidRDefault="00B813C0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B813C0" w:rsidRDefault="00143358">
      <w:pPr>
        <w:keepNext/>
        <w:keepLines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Принятие решения о предоставлении </w:t>
      </w:r>
    </w:p>
    <w:p w:rsidR="00B813C0" w:rsidRDefault="00143358">
      <w:pPr>
        <w:keepNext/>
        <w:keepLines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(об отказе в предоставлении) Услуги</w:t>
      </w:r>
    </w:p>
    <w:p w:rsidR="00B813C0" w:rsidRDefault="00B813C0">
      <w:pPr>
        <w:keepNext/>
        <w:keepLines/>
        <w:jc w:val="center"/>
        <w:outlineLvl w:val="1"/>
        <w:rPr>
          <w:rFonts w:ascii="PT Astra Serif" w:hAnsi="PT Astra Serif"/>
          <w:sz w:val="28"/>
        </w:rPr>
      </w:pP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B813C0" w:rsidRDefault="00143358">
      <w:pPr>
        <w:numPr>
          <w:ilvl w:val="0"/>
          <w:numId w:val="31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:rsidR="00B813C0" w:rsidRDefault="00143358">
      <w:pPr>
        <w:numPr>
          <w:ilvl w:val="0"/>
          <w:numId w:val="31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обратились не все арендаторы земельного участка;</w:t>
      </w:r>
    </w:p>
    <w:p w:rsidR="00B813C0" w:rsidRDefault="00143358">
      <w:pPr>
        <w:numPr>
          <w:ilvl w:val="0"/>
          <w:numId w:val="31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:rsidR="00B813C0" w:rsidRDefault="00143358">
      <w:pPr>
        <w:numPr>
          <w:ilvl w:val="0"/>
          <w:numId w:val="31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 заявлением о прекращении права аренды обратилось лицо, не являющееся арендатором земельного участка.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календарных дней со дня получения всех сведений, необходимых для принятия решения.</w:t>
      </w:r>
    </w:p>
    <w:p w:rsidR="00B813C0" w:rsidRDefault="00B813C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B813C0" w:rsidRDefault="00143358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B813C0" w:rsidRDefault="00B813C0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  <w:sz w:val="28"/>
        </w:rPr>
      </w:pP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B813C0" w:rsidRDefault="00143358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 (об отказе в предоставлении Услуги) направляется заявителю почтовым направлением или на адрес электронной почты, форме электронного документа, подписанного уполномоченным должностным лицом с усиленной квалифицированной электронной подписью при подаче через РПГУ, ЕПГУ (при наличии технической возможности).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календарного дня со дня принятия решения о предоставлении Услуги.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B813C0" w:rsidRDefault="00B813C0">
      <w:pPr>
        <w:tabs>
          <w:tab w:val="left" w:pos="1276"/>
        </w:tabs>
        <w:spacing w:after="160"/>
        <w:ind w:left="720"/>
        <w:contextualSpacing/>
        <w:jc w:val="both"/>
        <w:rPr>
          <w:rFonts w:ascii="PT Astra Serif" w:hAnsi="PT Astra Serif"/>
          <w:sz w:val="28"/>
        </w:rPr>
      </w:pPr>
    </w:p>
    <w:p w:rsidR="00B813C0" w:rsidRDefault="00143358">
      <w:pPr>
        <w:keepNext/>
        <w:ind w:left="357" w:hanging="35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5</w:t>
      </w:r>
    </w:p>
    <w:p w:rsidR="00B813C0" w:rsidRDefault="00B813C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B813C0" w:rsidRDefault="00143358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5 календарных дней со дня регистрации заявления и документов, необходимых для предоставления Услуги.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является решение о выдаче заявителю дубликата результата предоставления Услуги (документ на бумажном носителе).</w:t>
      </w:r>
    </w:p>
    <w:p w:rsidR="00B813C0" w:rsidRDefault="00143358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B813C0" w:rsidRDefault="00143358">
      <w:pPr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813C0" w:rsidRDefault="00143358">
      <w:pPr>
        <w:numPr>
          <w:ilvl w:val="0"/>
          <w:numId w:val="3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B813C0" w:rsidRDefault="00143358">
      <w:pPr>
        <w:numPr>
          <w:ilvl w:val="0"/>
          <w:numId w:val="3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B813C0" w:rsidRDefault="00143358">
      <w:pPr>
        <w:numPr>
          <w:ilvl w:val="0"/>
          <w:numId w:val="32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B813C0" w:rsidRDefault="00143358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 4, осуществляется при личном обращении, посредством почтовой связи, по электронной почте.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813C0" w:rsidRDefault="00143358">
      <w:pPr>
        <w:numPr>
          <w:ilvl w:val="0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— заявление о выдаче заявителю дубликата результата предоставления Услуги (оригинал);</w:t>
      </w:r>
    </w:p>
    <w:p w:rsidR="00B813C0" w:rsidRDefault="00143358">
      <w:pPr>
        <w:numPr>
          <w:ilvl w:val="0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(копия документа);</w:t>
      </w:r>
    </w:p>
    <w:p w:rsidR="00B813C0" w:rsidRDefault="00143358">
      <w:pPr>
        <w:numPr>
          <w:ilvl w:val="0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 1 календарный день с даты поступления.</w:t>
      </w:r>
    </w:p>
    <w:p w:rsidR="00B813C0" w:rsidRDefault="00143358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5 календарных дней со дня регистрации заявления.</w:t>
      </w:r>
    </w:p>
    <w:p w:rsidR="00B813C0" w:rsidRDefault="00143358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Результаты предоставления Услуги предоставляются при личном обращении.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календарного дня со дня принятия решения о предоставлении Услуги.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B813C0" w:rsidRDefault="00B813C0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B813C0" w:rsidRDefault="00143358">
      <w:pPr>
        <w:keepNext/>
        <w:ind w:left="357" w:hanging="35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6</w:t>
      </w:r>
    </w:p>
    <w:p w:rsidR="00B813C0" w:rsidRDefault="00B813C0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B813C0" w:rsidRDefault="00143358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5 календарных дней со дня регистрации заявления и документов, необходимых для предоставления Услуги.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B813C0" w:rsidRDefault="00143358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B813C0" w:rsidRDefault="00143358">
      <w:pPr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813C0" w:rsidRDefault="00143358">
      <w:pPr>
        <w:numPr>
          <w:ilvl w:val="0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B813C0" w:rsidRDefault="00143358">
      <w:pPr>
        <w:numPr>
          <w:ilvl w:val="0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B813C0" w:rsidRDefault="00143358">
      <w:pPr>
        <w:numPr>
          <w:ilvl w:val="0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B813C0" w:rsidRDefault="00B813C0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sz w:val="28"/>
        </w:rPr>
      </w:pPr>
    </w:p>
    <w:p w:rsidR="00B813C0" w:rsidRDefault="00143358">
      <w:pPr>
        <w:keepNext/>
        <w:keepLines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</w:t>
      </w:r>
    </w:p>
    <w:p w:rsidR="00B813C0" w:rsidRDefault="00143358">
      <w:pPr>
        <w:keepNext/>
        <w:keepLines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необходимых для предоставления Услуги</w:t>
      </w:r>
    </w:p>
    <w:p w:rsidR="00B813C0" w:rsidRDefault="00B813C0">
      <w:pPr>
        <w:keepNext/>
        <w:keepLines/>
        <w:jc w:val="center"/>
        <w:outlineLvl w:val="1"/>
        <w:rPr>
          <w:rFonts w:ascii="PT Astra Serif" w:hAnsi="PT Astra Serif"/>
          <w:sz w:val="28"/>
        </w:rPr>
      </w:pP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№5, осуществляется при личном обращении.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813C0" w:rsidRDefault="00143358">
      <w:pPr>
        <w:tabs>
          <w:tab w:val="left" w:pos="0"/>
        </w:tabs>
        <w:spacing w:after="160"/>
        <w:ind w:left="57" w:firstLine="652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документы заявителя — заявление об исправлении опечаток и (или) ошибок, допущенных в документах, выданных заявителю по результатам предоставления Услуги (оригинал);</w:t>
      </w:r>
    </w:p>
    <w:p w:rsidR="00B813C0" w:rsidRDefault="00143358">
      <w:pPr>
        <w:tabs>
          <w:tab w:val="left" w:pos="0"/>
        </w:tabs>
        <w:spacing w:after="160"/>
        <w:ind w:left="57" w:firstLine="652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личность лица, – паспорт гражданина Российской Федерации (копия документа);</w:t>
      </w:r>
    </w:p>
    <w:p w:rsidR="00B813C0" w:rsidRDefault="00143358">
      <w:pPr>
        <w:tabs>
          <w:tab w:val="left" w:pos="0"/>
        </w:tabs>
        <w:spacing w:after="160"/>
        <w:ind w:left="57" w:firstLine="652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 1 календарный день с даты поступления.</w:t>
      </w:r>
    </w:p>
    <w:p w:rsidR="00B813C0" w:rsidRDefault="00143358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5 календарных дней со дня регистрации заявления.</w:t>
      </w:r>
    </w:p>
    <w:p w:rsidR="00B813C0" w:rsidRDefault="00143358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Результаты предоставления Услуги предоставляются при личном обращении.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календарного дня со дня принятия решения о предоставлении Услуги.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B813C0" w:rsidRDefault="00B813C0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sz w:val="28"/>
        </w:rPr>
      </w:pPr>
    </w:p>
    <w:p w:rsidR="00B813C0" w:rsidRDefault="00143358">
      <w:pPr>
        <w:tabs>
          <w:tab w:val="left" w:pos="1276"/>
        </w:tabs>
        <w:spacing w:after="160"/>
        <w:ind w:left="709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IV. Формы контроля за исполнением </w:t>
      </w:r>
    </w:p>
    <w:p w:rsidR="00B813C0" w:rsidRDefault="00143358">
      <w:pPr>
        <w:tabs>
          <w:tab w:val="left" w:pos="1276"/>
        </w:tabs>
        <w:spacing w:after="160"/>
        <w:ind w:left="709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Административного регламента</w:t>
      </w:r>
    </w:p>
    <w:p w:rsidR="00B813C0" w:rsidRDefault="00B813C0">
      <w:pPr>
        <w:tabs>
          <w:tab w:val="left" w:pos="1276"/>
        </w:tabs>
        <w:spacing w:after="160"/>
        <w:ind w:left="709"/>
        <w:contextualSpacing/>
        <w:jc w:val="center"/>
        <w:rPr>
          <w:rFonts w:ascii="PT Astra Serif" w:hAnsi="PT Astra Serif"/>
          <w:sz w:val="28"/>
        </w:rPr>
      </w:pPr>
    </w:p>
    <w:p w:rsidR="00B813C0" w:rsidRDefault="00143358">
      <w:pPr>
        <w:tabs>
          <w:tab w:val="left" w:pos="1276"/>
        </w:tabs>
        <w:spacing w:after="160"/>
        <w:ind w:left="709"/>
        <w:contextualSpacing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руководителем структурного подразделения, ответственным за организацию работы по предоставлению муниципальной услуги.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B813C0" w:rsidRDefault="00143358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органа местного самоуправления по решению лиц, ответственных за проведение проверок.</w:t>
      </w:r>
    </w:p>
    <w:p w:rsidR="00B813C0" w:rsidRDefault="00143358">
      <w:pPr>
        <w:keepNext/>
        <w:keepLines/>
        <w:numPr>
          <w:ilvl w:val="0"/>
          <w:numId w:val="1"/>
        </w:numPr>
        <w:tabs>
          <w:tab w:val="left" w:pos="1276"/>
        </w:tabs>
        <w:spacing w:before="480" w:after="240"/>
        <w:ind w:left="0" w:firstLine="709"/>
        <w:contextualSpacing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Проверки проводятся на основании распоряжений главы администрации.</w:t>
      </w:r>
      <w:r>
        <w:rPr>
          <w:rFonts w:ascii="PT Astra Serif" w:hAnsi="PT Astra Serif"/>
          <w:b/>
          <w:sz w:val="28"/>
        </w:rPr>
        <w:t xml:space="preserve"> </w:t>
      </w:r>
    </w:p>
    <w:p w:rsidR="00B813C0" w:rsidRDefault="00B813C0">
      <w:pPr>
        <w:keepNext/>
        <w:keepLines/>
        <w:tabs>
          <w:tab w:val="left" w:pos="1276"/>
        </w:tabs>
        <w:spacing w:before="480" w:after="240"/>
        <w:ind w:left="709"/>
        <w:contextualSpacing/>
        <w:jc w:val="both"/>
        <w:outlineLvl w:val="1"/>
        <w:rPr>
          <w:rFonts w:ascii="PT Astra Serif" w:hAnsi="PT Astra Serif"/>
          <w:b/>
          <w:sz w:val="28"/>
        </w:rPr>
      </w:pPr>
    </w:p>
    <w:p w:rsidR="00B813C0" w:rsidRDefault="00143358">
      <w:pPr>
        <w:keepNext/>
        <w:keepLines/>
        <w:tabs>
          <w:tab w:val="left" w:pos="1276"/>
        </w:tabs>
        <w:spacing w:before="480" w:after="240"/>
        <w:ind w:left="709"/>
        <w:contextualSpacing/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B813C0" w:rsidRDefault="00B813C0">
      <w:pPr>
        <w:keepNext/>
        <w:keepLines/>
        <w:tabs>
          <w:tab w:val="left" w:pos="1276"/>
        </w:tabs>
        <w:spacing w:before="480" w:after="240"/>
        <w:ind w:left="709"/>
        <w:contextualSpacing/>
        <w:jc w:val="both"/>
        <w:outlineLvl w:val="1"/>
        <w:rPr>
          <w:rFonts w:ascii="PT Astra Serif" w:hAnsi="PT Astra Serif"/>
          <w:sz w:val="28"/>
        </w:rPr>
      </w:pP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B813C0" w:rsidRDefault="00143358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 </w:t>
      </w:r>
    </w:p>
    <w:p w:rsidR="00B813C0" w:rsidRDefault="00143358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а также их должностных лиц, государственных служащих, работников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Информирование заявителей о порядке подачи и рассмотрения жалобы осуществляется посредством размещения информации на официальном сайте органа местного самоуправления, на информационных стендах в местах предоставления Услуги. </w:t>
      </w:r>
    </w:p>
    <w:p w:rsidR="00B813C0" w:rsidRDefault="00143358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Жалобы в форме электронных документов направляются посредством официального сайта органа местного самоуправления в сети «Интернет». </w:t>
      </w:r>
    </w:p>
    <w:p w:rsidR="00B813C0" w:rsidRDefault="00143358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 в орган местного самоуправления, жалоба может быть подана заявителем при личном обращении.</w:t>
      </w:r>
    </w:p>
    <w:p w:rsidR="00B813C0" w:rsidRDefault="00B813C0">
      <w:pPr>
        <w:sectPr w:rsidR="00B813C0">
          <w:pgSz w:w="11906" w:h="16838"/>
          <w:pgMar w:top="1134" w:right="850" w:bottom="1134" w:left="1701" w:header="0" w:footer="0" w:gutter="0"/>
          <w:pgNumType w:start="1"/>
          <w:cols w:space="720"/>
        </w:sectPr>
      </w:pPr>
    </w:p>
    <w:p w:rsidR="00B813C0" w:rsidRDefault="00143358">
      <w:pPr>
        <w:ind w:left="510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 1</w:t>
      </w:r>
    </w:p>
    <w:p w:rsidR="00B813C0" w:rsidRDefault="00143358">
      <w:pPr>
        <w:ind w:left="510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Административному регламенту предоставления муниципальной услуги «Прекращение права аренды земельного участка»</w:t>
      </w:r>
    </w:p>
    <w:p w:rsidR="00B813C0" w:rsidRDefault="00B813C0">
      <w:pPr>
        <w:jc w:val="both"/>
        <w:rPr>
          <w:rFonts w:ascii="PT Astra Serif" w:hAnsi="PT Astra Serif"/>
          <w:b/>
          <w:sz w:val="28"/>
        </w:rPr>
      </w:pPr>
    </w:p>
    <w:p w:rsidR="00B813C0" w:rsidRDefault="00143358">
      <w:pPr>
        <w:spacing w:after="24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B813C0" w:rsidRDefault="00143358">
      <w:pPr>
        <w:spacing w:before="24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W w:w="0" w:type="auto"/>
        <w:tblInd w:w="34" w:type="dxa"/>
        <w:tblLayout w:type="fixed"/>
        <w:tblLook w:val="04A0" w:firstRow="1" w:lastRow="0" w:firstColumn="1" w:lastColumn="0" w:noHBand="0" w:noVBand="1"/>
      </w:tblPr>
      <w:tblGrid>
        <w:gridCol w:w="1521"/>
        <w:gridCol w:w="8079"/>
      </w:tblGrid>
      <w:tr w:rsidR="00B813C0">
        <w:trPr>
          <w:trHeight w:val="567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C0" w:rsidRDefault="00143358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№ варианта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C0" w:rsidRDefault="00143358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Комбинация значений признаков</w:t>
            </w:r>
          </w:p>
        </w:tc>
      </w:tr>
      <w:tr w:rsidR="00B813C0">
        <w:trPr>
          <w:trHeight w:val="426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C0" w:rsidRDefault="00143358">
            <w:pPr>
              <w:widowControl w:val="0"/>
              <w:spacing w:after="160"/>
              <w:jc w:val="both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Результат Услуги, за которым обращается заявитель «Прекращение права аренды земельного участка»</w:t>
            </w:r>
          </w:p>
        </w:tc>
      </w:tr>
      <w:tr w:rsidR="00B813C0">
        <w:trPr>
          <w:trHeight w:val="435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C0" w:rsidRDefault="00143358">
            <w:pPr>
              <w:keepNext/>
              <w:widowControl w:val="0"/>
              <w:ind w:right="-536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C0" w:rsidRDefault="00143358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Физическое лицо, обратился лично и или/ при наличии технической возможности посредством РПГУ, ЕПГУ </w:t>
            </w:r>
          </w:p>
        </w:tc>
      </w:tr>
      <w:tr w:rsidR="00B813C0">
        <w:trPr>
          <w:trHeight w:val="435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C0" w:rsidRDefault="00143358">
            <w:pPr>
              <w:keepNext/>
              <w:widowControl w:val="0"/>
              <w:ind w:right="-536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C0" w:rsidRDefault="00143358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Физическое лицо,  обратился через представителя и или/ при наличии технической возможности посредством РПГУ, ЕПГУ</w:t>
            </w:r>
          </w:p>
        </w:tc>
      </w:tr>
      <w:tr w:rsidR="00B813C0">
        <w:trPr>
          <w:trHeight w:val="435"/>
        </w:trPr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C0" w:rsidRDefault="00143358">
            <w:pPr>
              <w:keepNext/>
              <w:widowControl w:val="0"/>
              <w:ind w:right="-536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C0" w:rsidRDefault="00143358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Индивидуальный предприниматель или юридическое лицо, обратился лично и или/ при наличии технической возможности посредством РПГУ, ЕПГУ</w:t>
            </w:r>
          </w:p>
        </w:tc>
      </w:tr>
      <w:tr w:rsidR="00B813C0">
        <w:trPr>
          <w:trHeight w:val="435"/>
        </w:trPr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C0" w:rsidRDefault="00143358">
            <w:pPr>
              <w:keepNext/>
              <w:widowControl w:val="0"/>
              <w:ind w:right="-536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C0" w:rsidRDefault="00143358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Индивидуальный предприниматель или юридическое лицо, обратился через представителя и или/ при наличии технической возможности посредством РПГУ, ЕПГУ</w:t>
            </w:r>
          </w:p>
        </w:tc>
      </w:tr>
      <w:tr w:rsidR="00B813C0">
        <w:trPr>
          <w:trHeight w:val="426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C0" w:rsidRDefault="00143358">
            <w:pPr>
              <w:widowControl w:val="0"/>
              <w:spacing w:after="160"/>
              <w:jc w:val="both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Результат Услуги, за которым обращается заявитель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B813C0">
        <w:trPr>
          <w:trHeight w:val="435"/>
        </w:trPr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C0" w:rsidRDefault="00B813C0">
            <w:pPr>
              <w:keepNext/>
              <w:widowControl w:val="0"/>
              <w:ind w:right="-536"/>
              <w:jc w:val="both"/>
              <w:rPr>
                <w:rFonts w:ascii="PT Astra Serif" w:hAnsi="PT Astra Serif"/>
                <w:sz w:val="28"/>
              </w:rPr>
            </w:pPr>
          </w:p>
          <w:p w:rsidR="00B813C0" w:rsidRDefault="00143358">
            <w:pPr>
              <w:widowControl w:val="0"/>
              <w:ind w:right="-536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</w:t>
            </w:r>
          </w:p>
          <w:p w:rsidR="00B813C0" w:rsidRDefault="00B813C0">
            <w:pPr>
              <w:keepNext/>
              <w:widowControl w:val="0"/>
              <w:ind w:right="-536"/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C0" w:rsidRDefault="00143358">
            <w:pPr>
              <w:keepNext/>
              <w:widowControl w:val="0"/>
              <w:spacing w:after="16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Граждане Российской Федерации</w:t>
            </w:r>
          </w:p>
        </w:tc>
      </w:tr>
      <w:tr w:rsidR="00B813C0">
        <w:trPr>
          <w:trHeight w:val="435"/>
        </w:trPr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C0" w:rsidRDefault="00B813C0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C0" w:rsidRDefault="00143358">
            <w:pPr>
              <w:keepNext/>
              <w:widowControl w:val="0"/>
              <w:spacing w:after="16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Индивидуальные предприниматели</w:t>
            </w:r>
          </w:p>
        </w:tc>
      </w:tr>
      <w:tr w:rsidR="00B813C0">
        <w:trPr>
          <w:trHeight w:val="435"/>
        </w:trPr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C0" w:rsidRDefault="00B813C0"/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C0" w:rsidRDefault="00143358">
            <w:pPr>
              <w:keepNext/>
              <w:widowControl w:val="0"/>
              <w:spacing w:after="16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Юридические лица любой организационно-правовой формы</w:t>
            </w:r>
          </w:p>
        </w:tc>
      </w:tr>
      <w:tr w:rsidR="00B813C0">
        <w:trPr>
          <w:trHeight w:val="49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C0" w:rsidRDefault="00143358">
            <w:pPr>
              <w:keepNext/>
              <w:widowControl w:val="0"/>
              <w:ind w:right="-536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Результат Услуги, за которым обращается заявитель «Выдача дубликата </w:t>
            </w:r>
          </w:p>
          <w:p w:rsidR="00B813C0" w:rsidRDefault="00143358">
            <w:pPr>
              <w:keepNext/>
              <w:widowControl w:val="0"/>
              <w:ind w:right="-536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решения»</w:t>
            </w:r>
          </w:p>
        </w:tc>
      </w:tr>
      <w:tr w:rsidR="00B813C0">
        <w:trPr>
          <w:trHeight w:val="435"/>
        </w:trPr>
        <w:tc>
          <w:tcPr>
            <w:tcW w:w="15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C0" w:rsidRDefault="00143358">
            <w:pPr>
              <w:keepNext/>
              <w:widowControl w:val="0"/>
              <w:ind w:right="-536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6</w:t>
            </w:r>
          </w:p>
          <w:p w:rsidR="00B813C0" w:rsidRDefault="00B813C0">
            <w:pPr>
              <w:keepNext/>
              <w:widowControl w:val="0"/>
              <w:ind w:right="-536"/>
              <w:jc w:val="both"/>
              <w:rPr>
                <w:rFonts w:ascii="PT Astra Serif" w:hAnsi="PT Astra Serif"/>
                <w:sz w:val="28"/>
              </w:rPr>
            </w:pPr>
          </w:p>
          <w:p w:rsidR="00B813C0" w:rsidRDefault="00B813C0">
            <w:pPr>
              <w:keepNext/>
              <w:widowControl w:val="0"/>
              <w:ind w:right="-536"/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C0" w:rsidRDefault="00143358">
            <w:pPr>
              <w:keepNext/>
              <w:widowControl w:val="0"/>
              <w:spacing w:after="16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Граждане Российской Федерации</w:t>
            </w:r>
          </w:p>
        </w:tc>
      </w:tr>
      <w:tr w:rsidR="00B813C0">
        <w:trPr>
          <w:trHeight w:val="435"/>
        </w:trPr>
        <w:tc>
          <w:tcPr>
            <w:tcW w:w="1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C0" w:rsidRDefault="00B813C0"/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C0" w:rsidRDefault="00143358">
            <w:pPr>
              <w:keepNext/>
              <w:widowControl w:val="0"/>
              <w:spacing w:after="16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Индивидуальные предприниматели</w:t>
            </w:r>
          </w:p>
        </w:tc>
      </w:tr>
      <w:tr w:rsidR="00B813C0">
        <w:trPr>
          <w:trHeight w:val="435"/>
        </w:trPr>
        <w:tc>
          <w:tcPr>
            <w:tcW w:w="1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C0" w:rsidRDefault="00B813C0"/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C0" w:rsidRDefault="00143358">
            <w:pPr>
              <w:keepNext/>
              <w:widowControl w:val="0"/>
              <w:spacing w:after="16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Юридические лица любой организационно-правовой формы</w:t>
            </w:r>
          </w:p>
        </w:tc>
      </w:tr>
    </w:tbl>
    <w:p w:rsidR="00B813C0" w:rsidRDefault="00B813C0">
      <w:pPr>
        <w:ind w:firstLine="709"/>
        <w:jc w:val="both"/>
        <w:rPr>
          <w:rFonts w:ascii="PT Astra Serif" w:hAnsi="PT Astra Serif"/>
          <w:sz w:val="28"/>
        </w:rPr>
      </w:pPr>
    </w:p>
    <w:p w:rsidR="00B813C0" w:rsidRDefault="00B813C0">
      <w:pPr>
        <w:ind w:firstLine="709"/>
        <w:jc w:val="both"/>
        <w:rPr>
          <w:rFonts w:ascii="PT Astra Serif" w:hAnsi="PT Astra Serif"/>
          <w:sz w:val="28"/>
        </w:rPr>
      </w:pPr>
    </w:p>
    <w:p w:rsidR="00B813C0" w:rsidRDefault="00B813C0">
      <w:pPr>
        <w:ind w:firstLine="709"/>
        <w:jc w:val="both"/>
        <w:rPr>
          <w:rFonts w:ascii="PT Astra Serif" w:hAnsi="PT Astra Serif"/>
          <w:sz w:val="28"/>
        </w:rPr>
      </w:pPr>
    </w:p>
    <w:p w:rsidR="00B813C0" w:rsidRDefault="00B813C0">
      <w:pPr>
        <w:ind w:firstLine="709"/>
        <w:jc w:val="both"/>
        <w:rPr>
          <w:rFonts w:ascii="PT Astra Serif" w:hAnsi="PT Astra Serif"/>
          <w:sz w:val="28"/>
        </w:rPr>
      </w:pPr>
    </w:p>
    <w:p w:rsidR="00B813C0" w:rsidRDefault="00B813C0">
      <w:pPr>
        <w:ind w:firstLine="709"/>
        <w:jc w:val="both"/>
        <w:rPr>
          <w:rFonts w:ascii="PT Astra Serif" w:hAnsi="PT Astra Serif"/>
          <w:sz w:val="28"/>
        </w:rPr>
      </w:pPr>
    </w:p>
    <w:p w:rsidR="00B813C0" w:rsidRDefault="00B813C0">
      <w:pPr>
        <w:ind w:firstLine="709"/>
        <w:jc w:val="both"/>
        <w:rPr>
          <w:rFonts w:ascii="PT Astra Serif" w:hAnsi="PT Astra Serif"/>
          <w:sz w:val="28"/>
        </w:rPr>
      </w:pPr>
    </w:p>
    <w:p w:rsidR="00B813C0" w:rsidRDefault="0014335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70"/>
        <w:gridCol w:w="2804"/>
        <w:gridCol w:w="5629"/>
      </w:tblGrid>
      <w:tr w:rsidR="00B813C0">
        <w:trPr>
          <w:trHeight w:val="81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C0" w:rsidRDefault="00143358">
            <w:pPr>
              <w:widowControl w:val="0"/>
              <w:jc w:val="both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№ п/п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C0" w:rsidRDefault="00143358">
            <w:pPr>
              <w:widowControl w:val="0"/>
              <w:jc w:val="both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Признак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C0" w:rsidRDefault="00143358">
            <w:pPr>
              <w:widowControl w:val="0"/>
              <w:jc w:val="both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Значения признака заявителя</w:t>
            </w:r>
          </w:p>
        </w:tc>
      </w:tr>
      <w:tr w:rsidR="00B813C0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C0" w:rsidRDefault="00143358">
            <w:pPr>
              <w:widowControl w:val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Результат Услуги «Прекращение права аренды земельного участка»</w:t>
            </w:r>
          </w:p>
        </w:tc>
      </w:tr>
      <w:tr w:rsidR="00B813C0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C0" w:rsidRDefault="00143358">
            <w:pPr>
              <w:widowControl w:val="0"/>
              <w:ind w:right="-536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C0" w:rsidRDefault="00143358">
            <w:pPr>
              <w:widowControl w:val="0"/>
              <w:spacing w:after="160"/>
              <w:contextualSpacing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Заявитель обращается лично или через представителя?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C0" w:rsidRDefault="00143358">
            <w:pPr>
              <w:widowControl w:val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 Обратился лично и или/ при наличии технической возможности посредством РПГУ, ЕПГУ</w:t>
            </w:r>
          </w:p>
          <w:p w:rsidR="00B813C0" w:rsidRDefault="00143358">
            <w:pPr>
              <w:widowControl w:val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2.Уполномоченный представитель по доверенности и или/ при наличии технической возможности посредством РПГУ, ЕПГУ</w:t>
            </w:r>
          </w:p>
        </w:tc>
      </w:tr>
      <w:tr w:rsidR="00B813C0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C0" w:rsidRDefault="00143358">
            <w:pPr>
              <w:widowControl w:val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Результат Услуги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B813C0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C0" w:rsidRDefault="00B813C0">
            <w:pPr>
              <w:widowControl w:val="0"/>
              <w:ind w:right="-536"/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C0" w:rsidRDefault="00143358">
            <w:pPr>
              <w:widowControl w:val="0"/>
              <w:spacing w:after="160"/>
              <w:contextualSpacing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C0" w:rsidRDefault="00143358">
            <w:pPr>
              <w:widowControl w:val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1.Юридические лица любой организационно-правовой формы.</w:t>
            </w:r>
          </w:p>
          <w:p w:rsidR="00B813C0" w:rsidRDefault="00143358">
            <w:pPr>
              <w:widowControl w:val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2. Граждане Российской Федерации.</w:t>
            </w:r>
          </w:p>
          <w:p w:rsidR="00B813C0" w:rsidRDefault="00143358">
            <w:pPr>
              <w:widowControl w:val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3. Индивидуальные предприниматели</w:t>
            </w:r>
          </w:p>
        </w:tc>
      </w:tr>
    </w:tbl>
    <w:p w:rsidR="00B813C0" w:rsidRDefault="00143358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</w:p>
    <w:p w:rsidR="00B813C0" w:rsidRDefault="00B813C0">
      <w:pPr>
        <w:sectPr w:rsidR="00B813C0">
          <w:pgSz w:w="11906" w:h="16838"/>
          <w:pgMar w:top="1134" w:right="707" w:bottom="1134" w:left="1701" w:header="0" w:footer="0" w:gutter="0"/>
          <w:cols w:space="720"/>
        </w:sectPr>
      </w:pPr>
    </w:p>
    <w:p w:rsidR="00B813C0" w:rsidRDefault="00143358">
      <w:pPr>
        <w:ind w:left="467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 2</w:t>
      </w:r>
    </w:p>
    <w:p w:rsidR="00B813C0" w:rsidRDefault="00143358">
      <w:pPr>
        <w:widowControl w:val="0"/>
        <w:ind w:left="467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Административному регламенту предоставления муниципальной услуги «Прекращение права аренды земельного участка»</w:t>
      </w:r>
    </w:p>
    <w:p w:rsidR="00B813C0" w:rsidRDefault="00B813C0">
      <w:pPr>
        <w:widowControl w:val="0"/>
        <w:spacing w:before="260"/>
        <w:jc w:val="both"/>
        <w:rPr>
          <w:rFonts w:ascii="PT Astra Serif" w:hAnsi="PT Astra Serif"/>
          <w:sz w:val="28"/>
        </w:rPr>
      </w:pPr>
    </w:p>
    <w:p w:rsidR="00B813C0" w:rsidRDefault="00143358">
      <w:pPr>
        <w:widowControl w:val="0"/>
        <w:spacing w:before="26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Форма заявления о прекращении права аренды земельного участка</w:t>
      </w:r>
    </w:p>
    <w:p w:rsidR="00B813C0" w:rsidRDefault="00143358">
      <w:pPr>
        <w:widowControl w:val="0"/>
        <w:spacing w:before="26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_________________________________________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(наименование органа, предоставляющего услугу)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адрес: ___________________________________</w:t>
      </w:r>
    </w:p>
    <w:p w:rsidR="00B813C0" w:rsidRDefault="00B813C0">
      <w:pPr>
        <w:widowControl w:val="0"/>
        <w:jc w:val="both"/>
        <w:rPr>
          <w:rFonts w:ascii="PT Astra Serif" w:hAnsi="PT Astra Serif"/>
          <w:sz w:val="28"/>
        </w:rPr>
      </w:pP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от _______________________________________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(Ф.И.О. заявителя)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место жительства: __________________________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__________________________________________,</w:t>
      </w:r>
    </w:p>
    <w:p w:rsidR="00B813C0" w:rsidRDefault="00B813C0">
      <w:pPr>
        <w:widowControl w:val="0"/>
        <w:jc w:val="both"/>
        <w:rPr>
          <w:rFonts w:ascii="PT Astra Serif" w:hAnsi="PT Astra Serif"/>
          <w:sz w:val="28"/>
        </w:rPr>
      </w:pP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реквизиты документа, удостоверяющего личность 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заявителя___________________________________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телефон: ____________ факс: ________________,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почтовый адрес: ____________________________ 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и (или) адрес электронной почты: _____________</w:t>
      </w:r>
    </w:p>
    <w:p w:rsidR="00B813C0" w:rsidRDefault="00B813C0">
      <w:pPr>
        <w:widowControl w:val="0"/>
        <w:ind w:firstLine="540"/>
        <w:jc w:val="both"/>
        <w:rPr>
          <w:rFonts w:ascii="PT Astra Serif" w:hAnsi="PT Astra Serif"/>
          <w:sz w:val="28"/>
        </w:rPr>
      </w:pPr>
    </w:p>
    <w:p w:rsidR="00B813C0" w:rsidRDefault="00143358">
      <w:pPr>
        <w:widowControl w:val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</w:t>
      </w:r>
    </w:p>
    <w:p w:rsidR="00B813C0" w:rsidRDefault="00143358">
      <w:pPr>
        <w:widowControl w:val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прекращении права аренды земельного участка</w:t>
      </w:r>
    </w:p>
    <w:p w:rsidR="00B813C0" w:rsidRDefault="00B813C0">
      <w:pPr>
        <w:widowControl w:val="0"/>
        <w:ind w:firstLine="540"/>
        <w:jc w:val="both"/>
        <w:rPr>
          <w:rFonts w:ascii="PT Astra Serif" w:hAnsi="PT Astra Serif"/>
          <w:sz w:val="28"/>
        </w:rPr>
      </w:pPr>
    </w:p>
    <w:p w:rsidR="00B813C0" w:rsidRDefault="00143358">
      <w:pPr>
        <w:widowControl w:val="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Прошу прекратить право аренды на земельный участок с кадастровым номером _________________________________, используемый по договору аренды от ______________ №_________________________ в связи с ________________________________________________________________________________</w:t>
      </w:r>
    </w:p>
    <w:p w:rsidR="00B813C0" w:rsidRDefault="00143358">
      <w:pPr>
        <w:widowControl w:val="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(указываются основания для прекращения договора аренды земельного участка)</w:t>
      </w:r>
    </w:p>
    <w:p w:rsidR="00B813C0" w:rsidRDefault="00B813C0">
      <w:pPr>
        <w:sectPr w:rsidR="00B813C0">
          <w:pgSz w:w="11906" w:h="16838"/>
          <w:pgMar w:top="1134" w:right="850" w:bottom="1134" w:left="1701" w:header="0" w:footer="0" w:gutter="0"/>
          <w:cols w:space="720"/>
        </w:sectPr>
      </w:pPr>
    </w:p>
    <w:p w:rsidR="00B813C0" w:rsidRDefault="00143358">
      <w:pPr>
        <w:ind w:left="496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 3</w:t>
      </w:r>
    </w:p>
    <w:p w:rsidR="00B813C0" w:rsidRDefault="00143358">
      <w:pPr>
        <w:widowControl w:val="0"/>
        <w:ind w:left="496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Административному регламенту предоставления муниципальной услуги «Прекращение права аренды земельного участка»</w:t>
      </w:r>
    </w:p>
    <w:p w:rsidR="00B813C0" w:rsidRDefault="00B813C0">
      <w:pPr>
        <w:widowControl w:val="0"/>
        <w:spacing w:before="260"/>
        <w:jc w:val="both"/>
        <w:rPr>
          <w:rFonts w:ascii="PT Astra Serif" w:hAnsi="PT Astra Serif"/>
          <w:sz w:val="28"/>
        </w:rPr>
      </w:pPr>
    </w:p>
    <w:p w:rsidR="00B813C0" w:rsidRDefault="00143358">
      <w:pPr>
        <w:widowControl w:val="0"/>
        <w:spacing w:before="26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Форма заявления о прекращении права аренды земельного участка</w:t>
      </w:r>
    </w:p>
    <w:p w:rsidR="00B813C0" w:rsidRDefault="00143358">
      <w:pPr>
        <w:widowControl w:val="0"/>
        <w:spacing w:before="26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_________________________________________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(наименование органа, предоставляющего услугу)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адрес: ___________________________________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от __________________________________________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наименование и место нахождения заявителя 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(для юридического лица)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государственный регистрационный номер записи 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государственной регистрации юридического лица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в едином государственном реестре юридических лиц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идентификационный номер налогоплательщика, 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телефон: ____________ факс: ________________,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почтовый адрес: ____________________________ 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и (или) адрес электронной почты: _____________</w:t>
      </w:r>
    </w:p>
    <w:p w:rsidR="00B813C0" w:rsidRDefault="00B813C0">
      <w:pPr>
        <w:widowControl w:val="0"/>
        <w:ind w:firstLine="540"/>
        <w:jc w:val="both"/>
        <w:rPr>
          <w:rFonts w:ascii="PT Astra Serif" w:hAnsi="PT Astra Serif"/>
          <w:sz w:val="28"/>
        </w:rPr>
      </w:pPr>
    </w:p>
    <w:p w:rsidR="00B813C0" w:rsidRDefault="00143358">
      <w:pPr>
        <w:widowControl w:val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</w:t>
      </w:r>
    </w:p>
    <w:p w:rsidR="00B813C0" w:rsidRDefault="00143358">
      <w:pPr>
        <w:widowControl w:val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прекращении права аренды земельного участка</w:t>
      </w:r>
    </w:p>
    <w:p w:rsidR="00B813C0" w:rsidRDefault="00B813C0">
      <w:pPr>
        <w:widowControl w:val="0"/>
        <w:ind w:firstLine="540"/>
        <w:jc w:val="both"/>
        <w:rPr>
          <w:rFonts w:ascii="PT Astra Serif" w:hAnsi="PT Astra Serif"/>
          <w:sz w:val="28"/>
        </w:rPr>
      </w:pPr>
    </w:p>
    <w:p w:rsidR="00B813C0" w:rsidRDefault="00143358">
      <w:pPr>
        <w:widowControl w:val="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Прошу прекратить право аренды на земельный участок с кадастровым номером _________________________________, используемый по договору аренды от ______________ №_________________________ в связи с __________________________________________________________________</w:t>
      </w:r>
    </w:p>
    <w:p w:rsidR="00B813C0" w:rsidRDefault="00143358">
      <w:pPr>
        <w:widowControl w:val="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(указываются основания для прекращения договора аренды земельного участка)</w:t>
      </w:r>
    </w:p>
    <w:p w:rsidR="00B813C0" w:rsidRDefault="00B813C0">
      <w:pPr>
        <w:sectPr w:rsidR="00B813C0">
          <w:pgSz w:w="11906" w:h="16838"/>
          <w:pgMar w:top="1134" w:right="850" w:bottom="1134" w:left="1701" w:header="0" w:footer="0" w:gutter="0"/>
          <w:cols w:space="720"/>
        </w:sectPr>
      </w:pPr>
    </w:p>
    <w:p w:rsidR="00B813C0" w:rsidRDefault="00143358">
      <w:pPr>
        <w:ind w:left="5245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 4</w:t>
      </w:r>
    </w:p>
    <w:p w:rsidR="00B813C0" w:rsidRDefault="00143358">
      <w:pPr>
        <w:tabs>
          <w:tab w:val="left" w:pos="1021"/>
        </w:tabs>
        <w:ind w:left="5245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Административному регламенту предоставления муниципальной услуги «Прекращение права аренды земельного участка»</w:t>
      </w:r>
    </w:p>
    <w:p w:rsidR="00B813C0" w:rsidRDefault="00B813C0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sz w:val="28"/>
        </w:rPr>
      </w:pPr>
    </w:p>
    <w:p w:rsidR="00B813C0" w:rsidRDefault="00143358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Форма заявителя о выдаче дубликата результата предоставленной Услуги  </w:t>
      </w:r>
    </w:p>
    <w:p w:rsidR="00B813C0" w:rsidRDefault="00143358">
      <w:pPr>
        <w:widowControl w:val="0"/>
        <w:spacing w:before="26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_________________________________________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(наименование органа, предоставляющего услугу)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адрес: ___________________________________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от _______________________________________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(наименование или Ф.И.О. заявителя)</w:t>
      </w:r>
    </w:p>
    <w:p w:rsidR="00B813C0" w:rsidRDefault="00B813C0">
      <w:pPr>
        <w:widowControl w:val="0"/>
        <w:jc w:val="both"/>
        <w:rPr>
          <w:rFonts w:ascii="PT Astra Serif" w:hAnsi="PT Astra Serif"/>
          <w:sz w:val="28"/>
        </w:rPr>
      </w:pP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или 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__________________________________________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наименование и место нахождения заявителя 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(для юридического лица)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государственный регистрационный номер записи 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государственной регистрации юридического лица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в едином государственном реестре юридических лиц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идентификационный номер налогоплательщика, </w:t>
      </w:r>
    </w:p>
    <w:p w:rsidR="00B813C0" w:rsidRDefault="00B813C0">
      <w:pPr>
        <w:widowControl w:val="0"/>
        <w:jc w:val="both"/>
        <w:rPr>
          <w:rFonts w:ascii="PT Astra Serif" w:hAnsi="PT Astra Serif"/>
          <w:sz w:val="28"/>
        </w:rPr>
      </w:pP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адрес: ____________________________________,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телефон: ____________ факс: ________________,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адрес электронной почты: ___________________</w:t>
      </w:r>
    </w:p>
    <w:p w:rsidR="00B813C0" w:rsidRDefault="00B813C0">
      <w:pPr>
        <w:widowControl w:val="0"/>
        <w:ind w:firstLine="540"/>
        <w:jc w:val="both"/>
        <w:rPr>
          <w:rFonts w:ascii="PT Astra Serif" w:hAnsi="PT Astra Serif"/>
          <w:sz w:val="28"/>
        </w:rPr>
      </w:pPr>
    </w:p>
    <w:p w:rsidR="00B813C0" w:rsidRDefault="00143358">
      <w:pPr>
        <w:widowControl w:val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</w:t>
      </w:r>
    </w:p>
    <w:p w:rsidR="00B813C0" w:rsidRDefault="00143358">
      <w:pPr>
        <w:widowControl w:val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выдаче дубликата результата предоставленной Услуги</w:t>
      </w:r>
    </w:p>
    <w:p w:rsidR="00B813C0" w:rsidRDefault="00B813C0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sz w:val="28"/>
        </w:rPr>
      </w:pPr>
    </w:p>
    <w:p w:rsidR="00B813C0" w:rsidRDefault="00143358">
      <w:pPr>
        <w:widowControl w:val="0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Прошу выдать дубликат результата предоставленной Услуги, в связи с _________________________________________________________________</w:t>
      </w:r>
    </w:p>
    <w:p w:rsidR="00B813C0" w:rsidRDefault="00B813C0">
      <w:pPr>
        <w:sectPr w:rsidR="00B813C0">
          <w:pgSz w:w="11906" w:h="16838"/>
          <w:pgMar w:top="1134" w:right="850" w:bottom="1134" w:left="1701" w:header="0" w:footer="0" w:gutter="0"/>
          <w:cols w:space="720"/>
        </w:sectPr>
      </w:pPr>
    </w:p>
    <w:p w:rsidR="00B813C0" w:rsidRDefault="00143358">
      <w:pPr>
        <w:ind w:left="5103" w:right="-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 5</w:t>
      </w:r>
    </w:p>
    <w:p w:rsidR="00B813C0" w:rsidRDefault="00143358">
      <w:pPr>
        <w:tabs>
          <w:tab w:val="left" w:pos="1021"/>
        </w:tabs>
        <w:ind w:left="5103" w:right="-1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Административному регламенту предоставления муниципальной услуги «Прекращение права аренды земельного участка»</w:t>
      </w:r>
    </w:p>
    <w:p w:rsidR="00B813C0" w:rsidRDefault="00B813C0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sz w:val="28"/>
        </w:rPr>
      </w:pPr>
    </w:p>
    <w:p w:rsidR="00B813C0" w:rsidRDefault="00143358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Форма заявителя об исправлении допущенных опечаток и (или) ошибок</w:t>
      </w:r>
    </w:p>
    <w:p w:rsidR="00B813C0" w:rsidRDefault="00143358">
      <w:pPr>
        <w:widowControl w:val="0"/>
        <w:spacing w:before="26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_________________________________________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(наименование органа, предоставляющего услугу)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адрес: ___________________________________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от _______________________________________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(наименование или Ф.И.О. заявителя)</w:t>
      </w:r>
    </w:p>
    <w:p w:rsidR="00B813C0" w:rsidRDefault="00B813C0">
      <w:pPr>
        <w:widowControl w:val="0"/>
        <w:jc w:val="both"/>
        <w:rPr>
          <w:rFonts w:ascii="PT Astra Serif" w:hAnsi="PT Astra Serif"/>
          <w:sz w:val="28"/>
        </w:rPr>
      </w:pP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или 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__________________________________________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наименование и место нахождения заявителя 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(для юридического лица)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государственный регистрационный номер записи 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государственной регистрации юридического лица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в едином государственном реестре юридических лиц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идентификационный номер налогоплательщика, </w:t>
      </w:r>
    </w:p>
    <w:p w:rsidR="00B813C0" w:rsidRDefault="00B813C0">
      <w:pPr>
        <w:widowControl w:val="0"/>
        <w:jc w:val="both"/>
        <w:rPr>
          <w:rFonts w:ascii="PT Astra Serif" w:hAnsi="PT Astra Serif"/>
          <w:sz w:val="28"/>
        </w:rPr>
      </w:pP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адрес: ____________________________________,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телефон: ____________ факс: ________________,</w:t>
      </w:r>
    </w:p>
    <w:p w:rsidR="00B813C0" w:rsidRDefault="00143358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адрес электронной почты: ___________________</w:t>
      </w:r>
    </w:p>
    <w:p w:rsidR="00B813C0" w:rsidRDefault="00B813C0">
      <w:pPr>
        <w:widowControl w:val="0"/>
        <w:ind w:firstLine="540"/>
        <w:jc w:val="both"/>
        <w:rPr>
          <w:rFonts w:ascii="PT Astra Serif" w:hAnsi="PT Astra Serif"/>
          <w:sz w:val="28"/>
        </w:rPr>
      </w:pPr>
    </w:p>
    <w:p w:rsidR="00B813C0" w:rsidRDefault="00143358">
      <w:pPr>
        <w:widowControl w:val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</w:t>
      </w:r>
    </w:p>
    <w:p w:rsidR="00B813C0" w:rsidRDefault="00143358">
      <w:pPr>
        <w:widowControl w:val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 исправлении допущенных опечаток и (или) ошибок</w:t>
      </w:r>
    </w:p>
    <w:p w:rsidR="00B813C0" w:rsidRDefault="00B813C0">
      <w:pPr>
        <w:widowControl w:val="0"/>
        <w:ind w:firstLine="540"/>
        <w:jc w:val="both"/>
        <w:rPr>
          <w:rFonts w:ascii="PT Astra Serif" w:hAnsi="PT Astra Serif"/>
          <w:sz w:val="28"/>
        </w:rPr>
      </w:pPr>
    </w:p>
    <w:p w:rsidR="00B813C0" w:rsidRDefault="00143358">
      <w:pPr>
        <w:widowControl w:val="0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Прошу исправить допущенные опечатки и (или) ошибки__________________</w:t>
      </w:r>
    </w:p>
    <w:p w:rsidR="00B813C0" w:rsidRDefault="00B813C0">
      <w:pPr>
        <w:widowControl w:val="0"/>
        <w:spacing w:before="240"/>
        <w:ind w:left="720"/>
        <w:jc w:val="both"/>
        <w:rPr>
          <w:rFonts w:ascii="PT Astra Serif" w:hAnsi="PT Astra Serif"/>
          <w:sz w:val="28"/>
        </w:rPr>
      </w:pPr>
    </w:p>
    <w:sectPr w:rsidR="00B813C0">
      <w:pgSz w:w="11906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6C3" w:rsidRDefault="009726C3">
      <w:r>
        <w:separator/>
      </w:r>
    </w:p>
  </w:endnote>
  <w:endnote w:type="continuationSeparator" w:id="0">
    <w:p w:rsidR="009726C3" w:rsidRDefault="0097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Segoe Print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6C3" w:rsidRDefault="009726C3">
      <w:r>
        <w:separator/>
      </w:r>
    </w:p>
  </w:footnote>
  <w:footnote w:type="continuationSeparator" w:id="0">
    <w:p w:rsidR="009726C3" w:rsidRDefault="009726C3">
      <w:r>
        <w:continuationSeparator/>
      </w:r>
    </w:p>
  </w:footnote>
  <w:footnote w:id="1">
    <w:p w:rsidR="00B813C0" w:rsidRDefault="00143358">
      <w:pPr>
        <w:pStyle w:val="aff2"/>
        <w:jc w:val="both"/>
      </w:pPr>
      <w:r>
        <w:rPr>
          <w:vertAlign w:val="superscript"/>
        </w:rPr>
        <w:footnoteRef/>
      </w:r>
      <w:r>
        <w:tab/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 1228.</w:t>
      </w:r>
    </w:p>
  </w:footnote>
  <w:footnote w:id="2">
    <w:p w:rsidR="00B813C0" w:rsidRDefault="00143358">
      <w:pPr>
        <w:pStyle w:val="aff2"/>
        <w:jc w:val="both"/>
      </w:pPr>
      <w:r>
        <w:rPr>
          <w:vertAlign w:val="superscript"/>
        </w:rPr>
        <w:footnoteRef/>
      </w:r>
      <w:r>
        <w:tab/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4041"/>
    <w:multiLevelType w:val="multilevel"/>
    <w:tmpl w:val="974CAC70"/>
    <w:lvl w:ilvl="0">
      <w:start w:val="1"/>
      <w:numFmt w:val="decimal"/>
      <w:pStyle w:val="1"/>
      <w:lvlText w:val="Таблица № %1"/>
      <w:lvlJc w:val="right"/>
      <w:pPr>
        <w:tabs>
          <w:tab w:val="left" w:pos="0"/>
        </w:tabs>
        <w:ind w:left="8578" w:hanging="72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087" w:hanging="360"/>
      </w:pPr>
    </w:lvl>
    <w:lvl w:ilvl="2">
      <w:start w:val="1"/>
      <w:numFmt w:val="lowerRoman"/>
      <w:lvlText w:val="%3)"/>
      <w:lvlJc w:val="left"/>
      <w:pPr>
        <w:tabs>
          <w:tab w:val="left" w:pos="0"/>
        </w:tabs>
        <w:ind w:left="8447" w:hanging="360"/>
      </w:pPr>
    </w:lvl>
    <w:lvl w:ilvl="3">
      <w:start w:val="1"/>
      <w:numFmt w:val="decimal"/>
      <w:lvlText w:val="(%4)"/>
      <w:lvlJc w:val="left"/>
      <w:pPr>
        <w:tabs>
          <w:tab w:val="left" w:pos="0"/>
        </w:tabs>
        <w:ind w:left="8807" w:hanging="36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9167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9527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988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10247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10607" w:hanging="360"/>
      </w:pPr>
    </w:lvl>
  </w:abstractNum>
  <w:abstractNum w:abstractNumId="1" w15:restartNumberingAfterBreak="0">
    <w:nsid w:val="04501E34"/>
    <w:multiLevelType w:val="multilevel"/>
    <w:tmpl w:val="E8EE8E9E"/>
    <w:lvl w:ilvl="0">
      <w:start w:val="1"/>
      <w:numFmt w:val="decimal"/>
      <w:lvlText w:val="%1)"/>
      <w:lvlJc w:val="left"/>
      <w:pPr>
        <w:tabs>
          <w:tab w:val="left" w:pos="633"/>
        </w:tabs>
        <w:ind w:left="1353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left" w:pos="633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left" w:pos="63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left" w:pos="63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left" w:pos="633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left" w:pos="63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left" w:pos="63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left" w:pos="633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left" w:pos="633"/>
        </w:tabs>
        <w:ind w:left="7113" w:hanging="360"/>
      </w:pPr>
    </w:lvl>
  </w:abstractNum>
  <w:abstractNum w:abstractNumId="2" w15:restartNumberingAfterBreak="0">
    <w:nsid w:val="0F601377"/>
    <w:multiLevelType w:val="multilevel"/>
    <w:tmpl w:val="E5847BD8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left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left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left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left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left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left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left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left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" w15:restartNumberingAfterBreak="0">
    <w:nsid w:val="136D7288"/>
    <w:multiLevelType w:val="multilevel"/>
    <w:tmpl w:val="4EA47780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left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left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left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left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left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left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left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left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4" w15:restartNumberingAfterBreak="0">
    <w:nsid w:val="241453B4"/>
    <w:multiLevelType w:val="multilevel"/>
    <w:tmpl w:val="AFF4B602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left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left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left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left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left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left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left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left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5" w15:restartNumberingAfterBreak="0">
    <w:nsid w:val="253D44D1"/>
    <w:multiLevelType w:val="multilevel"/>
    <w:tmpl w:val="8A02DDB8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left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left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left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left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left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left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left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left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6" w15:restartNumberingAfterBreak="0">
    <w:nsid w:val="26A715C7"/>
    <w:multiLevelType w:val="multilevel"/>
    <w:tmpl w:val="62F00386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7" w15:restartNumberingAfterBreak="0">
    <w:nsid w:val="291E0F48"/>
    <w:multiLevelType w:val="multilevel"/>
    <w:tmpl w:val="D7FC8E56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left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left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left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left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left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left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left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left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8" w15:restartNumberingAfterBreak="0">
    <w:nsid w:val="2E7E66AD"/>
    <w:multiLevelType w:val="multilevel"/>
    <w:tmpl w:val="92FEAADC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left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left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left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left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left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left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left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left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9" w15:restartNumberingAfterBreak="0">
    <w:nsid w:val="342C3A55"/>
    <w:multiLevelType w:val="multilevel"/>
    <w:tmpl w:val="FD0EA8C2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10" w15:restartNumberingAfterBreak="0">
    <w:nsid w:val="34C35E0D"/>
    <w:multiLevelType w:val="multilevel"/>
    <w:tmpl w:val="D656409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11" w15:restartNumberingAfterBreak="0">
    <w:nsid w:val="34EC774B"/>
    <w:multiLevelType w:val="multilevel"/>
    <w:tmpl w:val="8E76F1A4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12" w15:restartNumberingAfterBreak="0">
    <w:nsid w:val="38B41905"/>
    <w:multiLevelType w:val="multilevel"/>
    <w:tmpl w:val="2B78E200"/>
    <w:lvl w:ilvl="0">
      <w:start w:val="1"/>
      <w:numFmt w:val="decimal"/>
      <w:lvlText w:val="%1)"/>
      <w:lvlJc w:val="left"/>
      <w:pPr>
        <w:tabs>
          <w:tab w:val="left" w:pos="1353"/>
        </w:tabs>
        <w:ind w:left="1353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left" w:pos="1713"/>
        </w:tabs>
        <w:ind w:left="1713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left" w:pos="2073"/>
        </w:tabs>
        <w:ind w:left="2073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left" w:pos="2433"/>
        </w:tabs>
        <w:ind w:left="2433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left" w:pos="2793"/>
        </w:tabs>
        <w:ind w:left="2793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left" w:pos="3153"/>
        </w:tabs>
        <w:ind w:left="3153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left" w:pos="3513"/>
        </w:tabs>
        <w:ind w:left="3513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left" w:pos="3873"/>
        </w:tabs>
        <w:ind w:left="3873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left" w:pos="4233"/>
        </w:tabs>
        <w:ind w:left="4233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3" w15:restartNumberingAfterBreak="0">
    <w:nsid w:val="38BF2FC6"/>
    <w:multiLevelType w:val="multilevel"/>
    <w:tmpl w:val="E5347770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14" w15:restartNumberingAfterBreak="0">
    <w:nsid w:val="394265D7"/>
    <w:multiLevelType w:val="multilevel"/>
    <w:tmpl w:val="741A7300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15" w15:restartNumberingAfterBreak="0">
    <w:nsid w:val="3D941DBC"/>
    <w:multiLevelType w:val="multilevel"/>
    <w:tmpl w:val="D902ACA6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16" w15:restartNumberingAfterBreak="0">
    <w:nsid w:val="3E9E05ED"/>
    <w:multiLevelType w:val="multilevel"/>
    <w:tmpl w:val="2AA8F72C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left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left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left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left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left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left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left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left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7" w15:restartNumberingAfterBreak="0">
    <w:nsid w:val="425631AF"/>
    <w:multiLevelType w:val="multilevel"/>
    <w:tmpl w:val="A8F44B8A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18" w15:restartNumberingAfterBreak="0">
    <w:nsid w:val="47513D73"/>
    <w:multiLevelType w:val="multilevel"/>
    <w:tmpl w:val="2BA6C900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19" w15:restartNumberingAfterBreak="0">
    <w:nsid w:val="4B1644F9"/>
    <w:multiLevelType w:val="multilevel"/>
    <w:tmpl w:val="69963D1A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left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left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left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left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left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left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left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left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0" w15:restartNumberingAfterBreak="0">
    <w:nsid w:val="4B873DD5"/>
    <w:multiLevelType w:val="multilevel"/>
    <w:tmpl w:val="88581CAA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left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left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left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left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left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left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left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left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1" w15:restartNumberingAfterBreak="0">
    <w:nsid w:val="4FE6692C"/>
    <w:multiLevelType w:val="multilevel"/>
    <w:tmpl w:val="0520DD3E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left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left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left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left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left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left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left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left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2" w15:restartNumberingAfterBreak="0">
    <w:nsid w:val="51212BEB"/>
    <w:multiLevelType w:val="multilevel"/>
    <w:tmpl w:val="20A27262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left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left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left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left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left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left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left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left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3" w15:restartNumberingAfterBreak="0">
    <w:nsid w:val="53716295"/>
    <w:multiLevelType w:val="multilevel"/>
    <w:tmpl w:val="8B8E3C44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24" w15:restartNumberingAfterBreak="0">
    <w:nsid w:val="5F6C0AC5"/>
    <w:multiLevelType w:val="multilevel"/>
    <w:tmpl w:val="BFBAF5C4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25" w15:restartNumberingAfterBreak="0">
    <w:nsid w:val="61DD2030"/>
    <w:multiLevelType w:val="multilevel"/>
    <w:tmpl w:val="111A8E76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left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left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left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left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left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left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left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left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6" w15:restartNumberingAfterBreak="0">
    <w:nsid w:val="6E132392"/>
    <w:multiLevelType w:val="multilevel"/>
    <w:tmpl w:val="AE1839BC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left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left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left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left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left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left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left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left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7" w15:restartNumberingAfterBreak="0">
    <w:nsid w:val="6ECF561A"/>
    <w:multiLevelType w:val="multilevel"/>
    <w:tmpl w:val="F670C730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28" w15:restartNumberingAfterBreak="0">
    <w:nsid w:val="6F75304A"/>
    <w:multiLevelType w:val="multilevel"/>
    <w:tmpl w:val="ABEAB78E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29" w15:restartNumberingAfterBreak="0">
    <w:nsid w:val="70C92BDF"/>
    <w:multiLevelType w:val="multilevel"/>
    <w:tmpl w:val="6E68F430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30" w15:restartNumberingAfterBreak="0">
    <w:nsid w:val="71C13D6F"/>
    <w:multiLevelType w:val="multilevel"/>
    <w:tmpl w:val="20606658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left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left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left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left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left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left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left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left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1" w15:restartNumberingAfterBreak="0">
    <w:nsid w:val="75034049"/>
    <w:multiLevelType w:val="multilevel"/>
    <w:tmpl w:val="FAA6787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65E4CC1"/>
    <w:multiLevelType w:val="multilevel"/>
    <w:tmpl w:val="79A4263C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left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left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left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left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left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left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left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left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3" w15:restartNumberingAfterBreak="0">
    <w:nsid w:val="769F0F5E"/>
    <w:multiLevelType w:val="multilevel"/>
    <w:tmpl w:val="5A6C69BC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34" w15:restartNumberingAfterBreak="0">
    <w:nsid w:val="78F05AF3"/>
    <w:multiLevelType w:val="multilevel"/>
    <w:tmpl w:val="C1963DA6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PT Astra Serif" w:hAnsi="PT Astra Serif"/>
        <w:color w:val="000000"/>
        <w:spacing w:val="0"/>
        <w:sz w:val="28"/>
      </w:rPr>
    </w:lvl>
    <w:lvl w:ilvl="1">
      <w:start w:val="1"/>
      <w:numFmt w:val="decimal"/>
      <w:lvlText w:val="%2)"/>
      <w:lvlJc w:val="left"/>
      <w:pPr>
        <w:tabs>
          <w:tab w:val="left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left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left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left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left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left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left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left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19"/>
  </w:num>
  <w:num w:numId="5">
    <w:abstractNumId w:val="13"/>
  </w:num>
  <w:num w:numId="6">
    <w:abstractNumId w:val="15"/>
  </w:num>
  <w:num w:numId="7">
    <w:abstractNumId w:val="27"/>
  </w:num>
  <w:num w:numId="8">
    <w:abstractNumId w:val="1"/>
  </w:num>
  <w:num w:numId="9">
    <w:abstractNumId w:val="23"/>
  </w:num>
  <w:num w:numId="10">
    <w:abstractNumId w:val="17"/>
  </w:num>
  <w:num w:numId="11">
    <w:abstractNumId w:val="6"/>
  </w:num>
  <w:num w:numId="12">
    <w:abstractNumId w:val="16"/>
  </w:num>
  <w:num w:numId="13">
    <w:abstractNumId w:val="28"/>
  </w:num>
  <w:num w:numId="14">
    <w:abstractNumId w:val="11"/>
  </w:num>
  <w:num w:numId="15">
    <w:abstractNumId w:val="30"/>
  </w:num>
  <w:num w:numId="16">
    <w:abstractNumId w:val="25"/>
  </w:num>
  <w:num w:numId="17">
    <w:abstractNumId w:val="33"/>
  </w:num>
  <w:num w:numId="18">
    <w:abstractNumId w:val="34"/>
  </w:num>
  <w:num w:numId="19">
    <w:abstractNumId w:val="12"/>
  </w:num>
  <w:num w:numId="20">
    <w:abstractNumId w:val="20"/>
  </w:num>
  <w:num w:numId="21">
    <w:abstractNumId w:val="31"/>
  </w:num>
  <w:num w:numId="22">
    <w:abstractNumId w:val="32"/>
  </w:num>
  <w:num w:numId="23">
    <w:abstractNumId w:val="5"/>
  </w:num>
  <w:num w:numId="24">
    <w:abstractNumId w:val="8"/>
  </w:num>
  <w:num w:numId="25">
    <w:abstractNumId w:val="7"/>
  </w:num>
  <w:num w:numId="26">
    <w:abstractNumId w:val="26"/>
  </w:num>
  <w:num w:numId="27">
    <w:abstractNumId w:val="4"/>
  </w:num>
  <w:num w:numId="28">
    <w:abstractNumId w:val="2"/>
  </w:num>
  <w:num w:numId="29">
    <w:abstractNumId w:val="22"/>
  </w:num>
  <w:num w:numId="30">
    <w:abstractNumId w:val="21"/>
  </w:num>
  <w:num w:numId="31">
    <w:abstractNumId w:val="3"/>
  </w:num>
  <w:num w:numId="32">
    <w:abstractNumId w:val="29"/>
  </w:num>
  <w:num w:numId="33">
    <w:abstractNumId w:val="18"/>
  </w:num>
  <w:num w:numId="34">
    <w:abstractNumId w:val="24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C0"/>
    <w:rsid w:val="00143358"/>
    <w:rsid w:val="00704A16"/>
    <w:rsid w:val="009726C3"/>
    <w:rsid w:val="00A01609"/>
    <w:rsid w:val="00B8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065D"/>
  <w15:docId w15:val="{2CA1E4B5-7256-4E30-B254-AE7B1D3B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Pr>
      <w:rFonts w:ascii="Times New Roman" w:hAnsi="Times New Roman"/>
      <w:sz w:val="24"/>
    </w:rPr>
  </w:style>
  <w:style w:type="paragraph" w:styleId="11">
    <w:name w:val="heading 1"/>
    <w:next w:val="a"/>
    <w:link w:val="12"/>
    <w:uiPriority w:val="9"/>
    <w:qFormat/>
    <w:pPr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31">
    <w:name w:val="Заголовок 31"/>
    <w:link w:val="310"/>
    <w:rPr>
      <w:rFonts w:ascii="XO Thames" w:hAnsi="XO Thames"/>
      <w:b/>
      <w:sz w:val="26"/>
    </w:rPr>
  </w:style>
  <w:style w:type="character" w:customStyle="1" w:styleId="310">
    <w:name w:val="Заголовок 31"/>
    <w:link w:val="31"/>
    <w:rPr>
      <w:rFonts w:ascii="XO Thames" w:hAnsi="XO Thames"/>
      <w:b/>
      <w:color w:val="000000"/>
      <w:spacing w:val="0"/>
      <w:sz w:val="2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link w:val="13"/>
  </w:style>
  <w:style w:type="character" w:customStyle="1" w:styleId="13">
    <w:name w:val="Верхний колонтитул Знак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4">
    <w:name w:val="Содержимое врезки"/>
    <w:link w:val="a5"/>
  </w:style>
  <w:style w:type="character" w:customStyle="1" w:styleId="a5">
    <w:name w:val="Содержимое врезки"/>
    <w:link w:val="a4"/>
  </w:style>
  <w:style w:type="paragraph" w:customStyle="1" w:styleId="a6">
    <w:name w:val="Заголовок таблицы"/>
    <w:basedOn w:val="a7"/>
    <w:link w:val="a8"/>
    <w:rPr>
      <w:b/>
    </w:rPr>
  </w:style>
  <w:style w:type="character" w:customStyle="1" w:styleId="a8">
    <w:name w:val="Заголовок таблицы"/>
    <w:basedOn w:val="a9"/>
    <w:link w:val="a6"/>
    <w:rPr>
      <w:b/>
    </w:rPr>
  </w:style>
  <w:style w:type="paragraph" w:customStyle="1" w:styleId="aa">
    <w:name w:val="Привязка концевой сноски"/>
    <w:link w:val="ab"/>
    <w:rPr>
      <w:vertAlign w:val="superscript"/>
    </w:rPr>
  </w:style>
  <w:style w:type="character" w:customStyle="1" w:styleId="ab">
    <w:name w:val="Привязка концевой сноски"/>
    <w:link w:val="aa"/>
    <w:rPr>
      <w:vertAlign w:val="superscript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c">
    <w:name w:val="No Spacing"/>
    <w:link w:val="ad"/>
    <w:uiPriority w:val="99"/>
    <w:qFormat/>
    <w:pPr>
      <w:jc w:val="both"/>
    </w:pPr>
    <w:rPr>
      <w:rFonts w:ascii="Calibri" w:hAnsi="Calibri"/>
    </w:rPr>
  </w:style>
  <w:style w:type="character" w:customStyle="1" w:styleId="ad">
    <w:name w:val="Без интервала Знак"/>
    <w:link w:val="ac"/>
    <w:rPr>
      <w:rFonts w:ascii="Calibri" w:hAnsi="Calibri"/>
      <w:color w:val="00000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Выделение1"/>
    <w:basedOn w:val="23"/>
    <w:link w:val="ae"/>
    <w:rPr>
      <w:i/>
    </w:rPr>
  </w:style>
  <w:style w:type="character" w:styleId="ae">
    <w:name w:val="Emphasis"/>
    <w:basedOn w:val="a0"/>
    <w:link w:val="14"/>
    <w:rPr>
      <w:i/>
    </w:rPr>
  </w:style>
  <w:style w:type="paragraph" w:customStyle="1" w:styleId="af">
    <w:name w:val="Текст выноски Знак"/>
    <w:basedOn w:val="15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6"/>
    <w:link w:val="af"/>
    <w:rPr>
      <w:rFonts w:ascii="Tahoma" w:hAnsi="Tahoma"/>
      <w:sz w:val="16"/>
    </w:rPr>
  </w:style>
  <w:style w:type="paragraph" w:customStyle="1" w:styleId="24">
    <w:name w:val="Заголовок2"/>
    <w:link w:val="25"/>
    <w:rPr>
      <w:b/>
      <w:sz w:val="28"/>
    </w:rPr>
  </w:style>
  <w:style w:type="character" w:customStyle="1" w:styleId="25">
    <w:name w:val="Заголовок2"/>
    <w:link w:val="24"/>
    <w:rPr>
      <w:rFonts w:asciiTheme="minorHAnsi" w:hAnsiTheme="minorHAnsi"/>
      <w:b/>
      <w:color w:val="000000"/>
      <w:spacing w:val="0"/>
      <w:sz w:val="28"/>
    </w:rPr>
  </w:style>
  <w:style w:type="paragraph" w:customStyle="1" w:styleId="af1">
    <w:name w:val="Верхний и нижний колонтитулы"/>
    <w:link w:val="af2"/>
    <w:rPr>
      <w:rFonts w:ascii="XO Thames" w:hAnsi="XO Thames"/>
      <w:sz w:val="20"/>
    </w:rPr>
  </w:style>
  <w:style w:type="character" w:customStyle="1" w:styleId="af2">
    <w:name w:val="Верхний и нижний колонтитулы"/>
    <w:link w:val="af1"/>
    <w:rPr>
      <w:rFonts w:ascii="XO Thames" w:hAnsi="XO Thames"/>
      <w:color w:val="000000"/>
      <w:spacing w:val="0"/>
      <w:sz w:val="20"/>
    </w:rPr>
  </w:style>
  <w:style w:type="paragraph" w:customStyle="1" w:styleId="a7">
    <w:name w:val="Содержимое таблицы"/>
    <w:link w:val="a9"/>
  </w:style>
  <w:style w:type="character" w:customStyle="1" w:styleId="a9">
    <w:name w:val="Содержимое таблицы"/>
    <w:link w:val="a7"/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color w:val="000000"/>
      <w:spacing w:val="0"/>
      <w:sz w:val="24"/>
    </w:rPr>
  </w:style>
  <w:style w:type="paragraph" w:customStyle="1" w:styleId="26">
    <w:name w:val="Стиль2"/>
    <w:basedOn w:val="af3"/>
    <w:link w:val="27"/>
    <w:rPr>
      <w:rFonts w:ascii="Times New Roman" w:hAnsi="Times New Roman"/>
      <w:sz w:val="28"/>
    </w:rPr>
  </w:style>
  <w:style w:type="character" w:customStyle="1" w:styleId="27">
    <w:name w:val="Стиль2"/>
    <w:basedOn w:val="af4"/>
    <w:link w:val="26"/>
    <w:rPr>
      <w:rFonts w:ascii="Times New Roman" w:hAnsi="Times New Roman"/>
      <w:sz w:val="28"/>
    </w:rPr>
  </w:style>
  <w:style w:type="paragraph" w:customStyle="1" w:styleId="Endnote">
    <w:name w:val="Endnote"/>
    <w:link w:val="Endnote0"/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color w:val="000000"/>
      <w:spacing w:val="0"/>
      <w:sz w:val="28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7">
    <w:name w:val="Знак Знак1"/>
    <w:link w:val="18"/>
    <w:rPr>
      <w:rFonts w:ascii="Tahoma" w:hAnsi="Tahoma"/>
      <w:sz w:val="20"/>
    </w:rPr>
  </w:style>
  <w:style w:type="character" w:customStyle="1" w:styleId="18">
    <w:name w:val="Знак Знак1"/>
    <w:link w:val="17"/>
    <w:rPr>
      <w:rFonts w:ascii="Tahoma" w:hAnsi="Tahoma"/>
      <w:sz w:val="20"/>
    </w:rPr>
  </w:style>
  <w:style w:type="paragraph" w:customStyle="1" w:styleId="19">
    <w:name w:val="Нижний колонтитул1"/>
    <w:link w:val="1a"/>
  </w:style>
  <w:style w:type="character" w:customStyle="1" w:styleId="1a">
    <w:name w:val="Нижний колонтитул1"/>
    <w:link w:val="19"/>
    <w:rPr>
      <w:rFonts w:asciiTheme="minorHAnsi" w:hAnsiTheme="minorHAnsi"/>
      <w:color w:val="000000"/>
      <w:spacing w:val="0"/>
      <w:sz w:val="22"/>
    </w:rPr>
  </w:style>
  <w:style w:type="paragraph" w:customStyle="1" w:styleId="1">
    <w:name w:val="Стиль1"/>
    <w:basedOn w:val="af3"/>
    <w:link w:val="1b"/>
    <w:pPr>
      <w:numPr>
        <w:numId w:val="35"/>
      </w:numPr>
    </w:pPr>
    <w:rPr>
      <w:rFonts w:ascii="Times New Roman" w:hAnsi="Times New Roman"/>
      <w:sz w:val="28"/>
    </w:rPr>
  </w:style>
  <w:style w:type="character" w:customStyle="1" w:styleId="1b">
    <w:name w:val="Стиль1"/>
    <w:basedOn w:val="af4"/>
    <w:link w:val="1"/>
    <w:rPr>
      <w:rFonts w:ascii="Times New Roman" w:hAnsi="Times New Roman"/>
      <w:sz w:val="28"/>
    </w:rPr>
  </w:style>
  <w:style w:type="paragraph" w:customStyle="1" w:styleId="1c">
    <w:name w:val="Список1"/>
    <w:basedOn w:val="Textbody"/>
    <w:link w:val="1d"/>
  </w:style>
  <w:style w:type="character" w:customStyle="1" w:styleId="1d">
    <w:name w:val="Список1"/>
    <w:basedOn w:val="Textbody0"/>
    <w:link w:val="1c"/>
    <w:rPr>
      <w:rFonts w:asciiTheme="minorHAnsi" w:hAnsiTheme="minorHAnsi"/>
      <w:color w:val="000000"/>
      <w:spacing w:val="0"/>
      <w:sz w:val="28"/>
    </w:rPr>
  </w:style>
  <w:style w:type="paragraph" w:customStyle="1" w:styleId="1e">
    <w:name w:val="Абзац списка1"/>
    <w:link w:val="1f"/>
  </w:style>
  <w:style w:type="character" w:customStyle="1" w:styleId="1f">
    <w:name w:val="Абзац списка1"/>
    <w:link w:val="1e"/>
    <w:rPr>
      <w:rFonts w:asciiTheme="minorHAnsi" w:hAnsiTheme="minorHAnsi"/>
      <w:color w:val="000000"/>
      <w:spacing w:val="0"/>
      <w:sz w:val="22"/>
    </w:rPr>
  </w:style>
  <w:style w:type="paragraph" w:customStyle="1" w:styleId="af5">
    <w:name w:val="Верхний и нижний колонтитулы"/>
    <w:link w:val="af6"/>
    <w:rPr>
      <w:rFonts w:ascii="XO Thames" w:hAnsi="XO Thames"/>
      <w:sz w:val="20"/>
    </w:rPr>
  </w:style>
  <w:style w:type="character" w:customStyle="1" w:styleId="af6">
    <w:name w:val="Верхний и нижний колонтитулы"/>
    <w:link w:val="af5"/>
    <w:rPr>
      <w:rFonts w:ascii="XO Thames" w:hAnsi="XO Thames"/>
      <w:sz w:val="20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af7">
    <w:name w:val="Верхний колонтитул Знак"/>
    <w:basedOn w:val="23"/>
    <w:link w:val="af8"/>
    <w:rPr>
      <w:rFonts w:ascii="Times New Roman" w:hAnsi="Times New Roman"/>
      <w:sz w:val="24"/>
    </w:rPr>
  </w:style>
  <w:style w:type="character" w:customStyle="1" w:styleId="af8">
    <w:name w:val="Верхний колонтитул Знак"/>
    <w:basedOn w:val="a0"/>
    <w:link w:val="af7"/>
    <w:rPr>
      <w:rFonts w:ascii="Times New Roman" w:hAnsi="Times New Roman"/>
      <w:sz w:val="24"/>
    </w:rPr>
  </w:style>
  <w:style w:type="paragraph" w:customStyle="1" w:styleId="FootnoteCharacters">
    <w:name w:val="Footnote Characters"/>
    <w:link w:val="FootnoteCharacters0"/>
    <w:rPr>
      <w:vertAlign w:val="superscript"/>
    </w:rPr>
  </w:style>
  <w:style w:type="character" w:customStyle="1" w:styleId="FootnoteCharacters0">
    <w:name w:val="Footnote Characters"/>
    <w:link w:val="FootnoteCharacters"/>
    <w:rPr>
      <w:vertAlign w:val="superscript"/>
    </w:rPr>
  </w:style>
  <w:style w:type="paragraph" w:customStyle="1" w:styleId="af9">
    <w:name w:val="Нижний колонтитул Знак"/>
    <w:basedOn w:val="23"/>
    <w:link w:val="afa"/>
    <w:rPr>
      <w:rFonts w:ascii="Times New Roman" w:hAnsi="Times New Roman"/>
      <w:sz w:val="24"/>
    </w:rPr>
  </w:style>
  <w:style w:type="character" w:customStyle="1" w:styleId="afa">
    <w:name w:val="Нижний колонтитул Знак"/>
    <w:basedOn w:val="a0"/>
    <w:link w:val="af9"/>
    <w:rPr>
      <w:rFonts w:ascii="Times New Roman" w:hAnsi="Times New Roman"/>
      <w:sz w:val="24"/>
    </w:rPr>
  </w:style>
  <w:style w:type="paragraph" w:styleId="af3">
    <w:name w:val="List Paragraph"/>
    <w:link w:val="af4"/>
  </w:style>
  <w:style w:type="character" w:customStyle="1" w:styleId="af4">
    <w:name w:val="Абзац списка Знак"/>
    <w:link w:val="af3"/>
  </w:style>
  <w:style w:type="paragraph" w:customStyle="1" w:styleId="Textbody">
    <w:name w:val="Text body"/>
    <w:link w:val="Textbody0"/>
    <w:rPr>
      <w:sz w:val="28"/>
    </w:rPr>
  </w:style>
  <w:style w:type="character" w:customStyle="1" w:styleId="Textbody0">
    <w:name w:val="Text body"/>
    <w:link w:val="Textbody"/>
    <w:rPr>
      <w:rFonts w:asciiTheme="minorHAnsi" w:hAnsiTheme="minorHAnsi"/>
      <w:color w:val="000000"/>
      <w:spacing w:val="0"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color w:val="000000"/>
      <w:spacing w:val="0"/>
      <w:sz w:val="28"/>
    </w:rPr>
  </w:style>
  <w:style w:type="paragraph" w:customStyle="1" w:styleId="28">
    <w:name w:val="Стиль2"/>
    <w:basedOn w:val="1e"/>
    <w:link w:val="29"/>
    <w:rPr>
      <w:rFonts w:ascii="Times New Roman" w:hAnsi="Times New Roman"/>
      <w:sz w:val="28"/>
    </w:rPr>
  </w:style>
  <w:style w:type="character" w:customStyle="1" w:styleId="29">
    <w:name w:val="Стиль2"/>
    <w:basedOn w:val="1f"/>
    <w:link w:val="28"/>
    <w:rPr>
      <w:rFonts w:ascii="Times New Roman" w:hAnsi="Times New Roman"/>
      <w:color w:val="000000"/>
      <w:spacing w:val="0"/>
      <w:sz w:val="28"/>
    </w:rPr>
  </w:style>
  <w:style w:type="paragraph" w:customStyle="1" w:styleId="51">
    <w:name w:val="Заголовок 51"/>
    <w:link w:val="510"/>
    <w:rPr>
      <w:rFonts w:ascii="XO Thames" w:hAnsi="XO Thames"/>
      <w:b/>
    </w:rPr>
  </w:style>
  <w:style w:type="character" w:customStyle="1" w:styleId="510">
    <w:name w:val="Заголовок 51"/>
    <w:link w:val="51"/>
    <w:rPr>
      <w:rFonts w:ascii="XO Thames" w:hAnsi="XO Thames"/>
      <w:b/>
      <w:color w:val="000000"/>
      <w:spacing w:val="0"/>
      <w:sz w:val="22"/>
    </w:rPr>
  </w:style>
  <w:style w:type="paragraph" w:customStyle="1" w:styleId="Contents41">
    <w:name w:val="Contents 4"/>
    <w:link w:val="Contents42"/>
    <w:rPr>
      <w:rFonts w:ascii="XO Thames" w:hAnsi="XO Thames"/>
      <w:sz w:val="28"/>
    </w:rPr>
  </w:style>
  <w:style w:type="character" w:customStyle="1" w:styleId="Contents42">
    <w:name w:val="Contents 4"/>
    <w:link w:val="Contents41"/>
    <w:rPr>
      <w:rFonts w:ascii="XO Thames" w:hAnsi="XO Thames"/>
      <w:sz w:val="28"/>
    </w:rPr>
  </w:style>
  <w:style w:type="paragraph" w:customStyle="1" w:styleId="afb">
    <w:name w:val="Текст выноски Знак"/>
    <w:basedOn w:val="23"/>
    <w:link w:val="afc"/>
    <w:rPr>
      <w:rFonts w:ascii="Tahoma" w:hAnsi="Tahoma"/>
      <w:sz w:val="16"/>
    </w:rPr>
  </w:style>
  <w:style w:type="character" w:customStyle="1" w:styleId="afc">
    <w:name w:val="Текст выноски Знак"/>
    <w:basedOn w:val="a0"/>
    <w:link w:val="afb"/>
    <w:rPr>
      <w:rFonts w:ascii="Tahoma" w:hAnsi="Tahoma"/>
      <w:sz w:val="16"/>
    </w:rPr>
  </w:style>
  <w:style w:type="paragraph" w:customStyle="1" w:styleId="1f0">
    <w:name w:val="Название объекта1"/>
    <w:link w:val="1f1"/>
    <w:rPr>
      <w:i/>
      <w:sz w:val="24"/>
    </w:rPr>
  </w:style>
  <w:style w:type="character" w:customStyle="1" w:styleId="1f1">
    <w:name w:val="Название объекта1"/>
    <w:link w:val="1f0"/>
    <w:rPr>
      <w:rFonts w:asciiTheme="minorHAnsi" w:hAnsiTheme="minorHAnsi"/>
      <w:i/>
      <w:color w:val="000000"/>
      <w:spacing w:val="0"/>
      <w:sz w:val="24"/>
    </w:rPr>
  </w:style>
  <w:style w:type="paragraph" w:customStyle="1" w:styleId="afd">
    <w:name w:val="Символ концевой сноски"/>
    <w:link w:val="afe"/>
    <w:rPr>
      <w:vertAlign w:val="superscript"/>
    </w:rPr>
  </w:style>
  <w:style w:type="character" w:customStyle="1" w:styleId="afe">
    <w:name w:val="Символ концевой сноски"/>
    <w:link w:val="afd"/>
    <w:rPr>
      <w:vertAlign w:val="superscript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34">
    <w:name w:val="Стиль3"/>
    <w:basedOn w:val="1e"/>
    <w:link w:val="35"/>
    <w:rPr>
      <w:rFonts w:ascii="Times New Roman" w:hAnsi="Times New Roman"/>
      <w:b/>
      <w:sz w:val="28"/>
    </w:rPr>
  </w:style>
  <w:style w:type="character" w:customStyle="1" w:styleId="35">
    <w:name w:val="Стиль3"/>
    <w:basedOn w:val="1f"/>
    <w:link w:val="34"/>
    <w:rPr>
      <w:rFonts w:ascii="Times New Roman" w:hAnsi="Times New Roman"/>
      <w:b/>
      <w:color w:val="000000"/>
      <w:spacing w:val="0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0"/>
    </w:rPr>
  </w:style>
  <w:style w:type="paragraph" w:customStyle="1" w:styleId="aff">
    <w:name w:val="Название Знак"/>
    <w:basedOn w:val="15"/>
    <w:link w:val="aff0"/>
    <w:rPr>
      <w:rFonts w:ascii="Times New Roman" w:hAnsi="Times New Roman"/>
      <w:b/>
      <w:sz w:val="28"/>
    </w:rPr>
  </w:style>
  <w:style w:type="character" w:customStyle="1" w:styleId="aff0">
    <w:name w:val="Название Знак"/>
    <w:basedOn w:val="16"/>
    <w:link w:val="aff"/>
    <w:rPr>
      <w:rFonts w:ascii="Times New Roman" w:hAnsi="Times New Roman"/>
      <w:b/>
      <w:sz w:val="28"/>
    </w:rPr>
  </w:style>
  <w:style w:type="paragraph" w:styleId="aff1">
    <w:name w:val="Balloon Text"/>
    <w:link w:val="1f2"/>
    <w:rPr>
      <w:rFonts w:ascii="Tahoma" w:hAnsi="Tahoma"/>
      <w:sz w:val="16"/>
    </w:rPr>
  </w:style>
  <w:style w:type="character" w:customStyle="1" w:styleId="1f2">
    <w:name w:val="Текст выноски Знак1"/>
    <w:link w:val="aff1"/>
    <w:rPr>
      <w:rFonts w:ascii="Tahoma" w:hAnsi="Tahoma"/>
      <w:sz w:val="16"/>
    </w:rPr>
  </w:style>
  <w:style w:type="paragraph" w:styleId="aff2">
    <w:name w:val="footnote text"/>
    <w:basedOn w:val="a"/>
    <w:link w:val="aff3"/>
    <w:pPr>
      <w:ind w:left="340" w:hanging="340"/>
    </w:pPr>
    <w:rPr>
      <w:sz w:val="20"/>
    </w:rPr>
  </w:style>
  <w:style w:type="character" w:customStyle="1" w:styleId="aff3">
    <w:name w:val="Текст сноски Знак"/>
    <w:basedOn w:val="10"/>
    <w:link w:val="aff2"/>
    <w:rPr>
      <w:rFonts w:ascii="Times New Roman" w:hAnsi="Times New Roman"/>
      <w:sz w:val="20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aff4">
    <w:name w:val="Колонтитул"/>
    <w:basedOn w:val="a"/>
    <w:link w:val="aff5"/>
  </w:style>
  <w:style w:type="character" w:customStyle="1" w:styleId="aff5">
    <w:name w:val="Колонтитул"/>
    <w:basedOn w:val="10"/>
    <w:link w:val="aff4"/>
    <w:rPr>
      <w:rFonts w:ascii="Times New Roman" w:hAnsi="Times New Roman"/>
      <w:sz w:val="24"/>
    </w:rPr>
  </w:style>
  <w:style w:type="paragraph" w:customStyle="1" w:styleId="2a">
    <w:name w:val="Указатель2"/>
    <w:link w:val="2b"/>
  </w:style>
  <w:style w:type="character" w:customStyle="1" w:styleId="2b">
    <w:name w:val="Указатель2"/>
    <w:link w:val="2a"/>
    <w:rPr>
      <w:rFonts w:asciiTheme="minorHAnsi" w:hAnsiTheme="minorHAnsi"/>
      <w:color w:val="000000"/>
      <w:spacing w:val="0"/>
      <w:sz w:val="22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color w:val="000000"/>
      <w:spacing w:val="0"/>
      <w:sz w:val="28"/>
    </w:rPr>
  </w:style>
  <w:style w:type="paragraph" w:customStyle="1" w:styleId="110">
    <w:name w:val="Заголовок 11"/>
    <w:link w:val="111"/>
    <w:rPr>
      <w:sz w:val="28"/>
    </w:rPr>
  </w:style>
  <w:style w:type="character" w:customStyle="1" w:styleId="111">
    <w:name w:val="Заголовок 11"/>
    <w:link w:val="110"/>
    <w:rPr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styleId="aff6">
    <w:name w:val="footer"/>
    <w:link w:val="1f3"/>
  </w:style>
  <w:style w:type="character" w:customStyle="1" w:styleId="1f3">
    <w:name w:val="Нижний колонтитул Знак1"/>
    <w:link w:val="aff6"/>
  </w:style>
  <w:style w:type="paragraph" w:customStyle="1" w:styleId="aff7">
    <w:name w:val="Привязка сноски"/>
    <w:link w:val="aff8"/>
    <w:rPr>
      <w:vertAlign w:val="superscript"/>
    </w:rPr>
  </w:style>
  <w:style w:type="character" w:customStyle="1" w:styleId="aff8">
    <w:name w:val="Привязка сноски"/>
    <w:link w:val="aff7"/>
    <w:rPr>
      <w:vertAlign w:val="superscript"/>
    </w:rPr>
  </w:style>
  <w:style w:type="paragraph" w:customStyle="1" w:styleId="aff9">
    <w:name w:val="Содержимое таблицы"/>
    <w:link w:val="affa"/>
  </w:style>
  <w:style w:type="character" w:customStyle="1" w:styleId="affa">
    <w:name w:val="Содержимое таблицы"/>
    <w:link w:val="aff9"/>
    <w:rPr>
      <w:rFonts w:asciiTheme="minorHAnsi" w:hAnsiTheme="minorHAnsi"/>
      <w:color w:val="000000"/>
      <w:spacing w:val="0"/>
      <w:sz w:val="22"/>
    </w:rPr>
  </w:style>
  <w:style w:type="paragraph" w:styleId="affb">
    <w:name w:val="Body Text"/>
    <w:basedOn w:val="a"/>
    <w:link w:val="1f4"/>
    <w:rPr>
      <w:sz w:val="28"/>
    </w:rPr>
  </w:style>
  <w:style w:type="character" w:customStyle="1" w:styleId="1f4">
    <w:name w:val="Основной текст Знак1"/>
    <w:basedOn w:val="10"/>
    <w:link w:val="affb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Contents91">
    <w:name w:val="Contents 9"/>
    <w:link w:val="Contents92"/>
    <w:rPr>
      <w:rFonts w:ascii="XO Thames" w:hAnsi="XO Thames"/>
      <w:sz w:val="28"/>
    </w:rPr>
  </w:style>
  <w:style w:type="character" w:customStyle="1" w:styleId="Contents92">
    <w:name w:val="Contents 9"/>
    <w:link w:val="Contents91"/>
    <w:rPr>
      <w:rFonts w:ascii="XO Thames" w:hAnsi="XO Thames"/>
      <w:color w:val="000000"/>
      <w:spacing w:val="0"/>
      <w:sz w:val="28"/>
    </w:rPr>
  </w:style>
  <w:style w:type="paragraph" w:customStyle="1" w:styleId="Contents71">
    <w:name w:val="Contents 7"/>
    <w:link w:val="Contents72"/>
    <w:rPr>
      <w:rFonts w:ascii="XO Thames" w:hAnsi="XO Thames"/>
      <w:sz w:val="28"/>
    </w:rPr>
  </w:style>
  <w:style w:type="character" w:customStyle="1" w:styleId="Contents72">
    <w:name w:val="Contents 7"/>
    <w:link w:val="Contents71"/>
    <w:rPr>
      <w:rFonts w:ascii="XO Thames" w:hAnsi="XO Thames"/>
      <w:color w:val="000000"/>
      <w:spacing w:val="0"/>
      <w:sz w:val="28"/>
    </w:rPr>
  </w:style>
  <w:style w:type="paragraph" w:customStyle="1" w:styleId="Endnote1">
    <w:name w:val="Endnote"/>
    <w:link w:val="Endnote2"/>
    <w:rPr>
      <w:rFonts w:ascii="XO Thames" w:hAnsi="XO Thames"/>
    </w:rPr>
  </w:style>
  <w:style w:type="character" w:customStyle="1" w:styleId="Endnote2">
    <w:name w:val="Endnote"/>
    <w:link w:val="Endnote1"/>
    <w:rPr>
      <w:rFonts w:ascii="XO Thames" w:hAnsi="XO Thames"/>
    </w:rPr>
  </w:style>
  <w:style w:type="character" w:customStyle="1" w:styleId="12">
    <w:name w:val="Заголовок 1 Знак"/>
    <w:link w:val="11"/>
    <w:rPr>
      <w:sz w:val="28"/>
    </w:rPr>
  </w:style>
  <w:style w:type="paragraph" w:customStyle="1" w:styleId="1f5">
    <w:name w:val="Знак Знак1"/>
    <w:link w:val="1f6"/>
    <w:rPr>
      <w:rFonts w:ascii="Tahoma" w:hAnsi="Tahoma"/>
      <w:sz w:val="20"/>
    </w:rPr>
  </w:style>
  <w:style w:type="character" w:customStyle="1" w:styleId="1f6">
    <w:name w:val="Знак Знак1"/>
    <w:link w:val="1f5"/>
    <w:rPr>
      <w:rFonts w:ascii="Tahoma" w:hAnsi="Tahoma"/>
      <w:color w:val="000000"/>
      <w:spacing w:val="0"/>
      <w:sz w:val="20"/>
    </w:rPr>
  </w:style>
  <w:style w:type="paragraph" w:customStyle="1" w:styleId="affc">
    <w:name w:val="Символ сноски"/>
    <w:link w:val="affd"/>
    <w:rPr>
      <w:vertAlign w:val="superscript"/>
    </w:rPr>
  </w:style>
  <w:style w:type="character" w:customStyle="1" w:styleId="affd">
    <w:name w:val="Символ сноски"/>
    <w:link w:val="affc"/>
    <w:rPr>
      <w:vertAlign w:val="superscript"/>
    </w:rPr>
  </w:style>
  <w:style w:type="paragraph" w:customStyle="1" w:styleId="1f7">
    <w:name w:val="Выделение1"/>
    <w:basedOn w:val="15"/>
    <w:link w:val="1f8"/>
    <w:rPr>
      <w:i/>
    </w:rPr>
  </w:style>
  <w:style w:type="character" w:customStyle="1" w:styleId="1f8">
    <w:name w:val="Выделение1"/>
    <w:basedOn w:val="16"/>
    <w:link w:val="1f7"/>
    <w:rPr>
      <w:i/>
    </w:rPr>
  </w:style>
  <w:style w:type="paragraph" w:customStyle="1" w:styleId="1f9">
    <w:name w:val="Гиперссылка1"/>
    <w:link w:val="affe"/>
    <w:rPr>
      <w:color w:val="0000FF"/>
      <w:u w:val="single"/>
    </w:rPr>
  </w:style>
  <w:style w:type="character" w:styleId="affe">
    <w:name w:val="Hyperlink"/>
    <w:link w:val="1f9"/>
    <w:rPr>
      <w:color w:val="0000FF"/>
      <w:u w:val="single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Contents51">
    <w:name w:val="Contents 5"/>
    <w:link w:val="Contents52"/>
    <w:rPr>
      <w:rFonts w:ascii="XO Thames" w:hAnsi="XO Thames"/>
      <w:sz w:val="28"/>
    </w:rPr>
  </w:style>
  <w:style w:type="character" w:customStyle="1" w:styleId="Contents52">
    <w:name w:val="Contents 5"/>
    <w:link w:val="Contents51"/>
    <w:rPr>
      <w:rFonts w:ascii="XO Thames" w:hAnsi="XO Thames"/>
      <w:sz w:val="28"/>
    </w:rPr>
  </w:style>
  <w:style w:type="paragraph" w:styleId="1fa">
    <w:name w:val="toc 1"/>
    <w:next w:val="a"/>
    <w:link w:val="1fb"/>
    <w:uiPriority w:val="39"/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Textbody1">
    <w:name w:val="Text body"/>
    <w:link w:val="Textbody2"/>
    <w:rPr>
      <w:sz w:val="28"/>
    </w:rPr>
  </w:style>
  <w:style w:type="character" w:customStyle="1" w:styleId="Textbody2">
    <w:name w:val="Text body"/>
    <w:link w:val="Textbody1"/>
    <w:rPr>
      <w:sz w:val="28"/>
    </w:rPr>
  </w:style>
  <w:style w:type="paragraph" w:styleId="afff">
    <w:name w:val="index heading"/>
    <w:link w:val="afff0"/>
  </w:style>
  <w:style w:type="character" w:customStyle="1" w:styleId="afff0">
    <w:name w:val="Указатель Знак"/>
    <w:link w:val="afff"/>
  </w:style>
  <w:style w:type="paragraph" w:customStyle="1" w:styleId="afff1">
    <w:name w:val="Символ нумерации"/>
    <w:link w:val="afff2"/>
    <w:rPr>
      <w:rFonts w:ascii="PT Astra Serif" w:hAnsi="PT Astra Serif"/>
    </w:rPr>
  </w:style>
  <w:style w:type="character" w:customStyle="1" w:styleId="afff2">
    <w:name w:val="Символ нумерации"/>
    <w:link w:val="afff1"/>
    <w:rPr>
      <w:rFonts w:ascii="PT Astra Serif" w:hAnsi="PT Astra Serif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ff3">
    <w:name w:val="Название Знак"/>
    <w:basedOn w:val="23"/>
    <w:link w:val="afff4"/>
    <w:rPr>
      <w:rFonts w:ascii="Times New Roman" w:hAnsi="Times New Roman"/>
      <w:b/>
      <w:sz w:val="28"/>
    </w:rPr>
  </w:style>
  <w:style w:type="character" w:customStyle="1" w:styleId="afff4">
    <w:name w:val="Название Знак"/>
    <w:basedOn w:val="a0"/>
    <w:link w:val="afff3"/>
    <w:rPr>
      <w:rFonts w:ascii="Times New Roman" w:hAnsi="Times New Roman"/>
      <w:b/>
      <w:sz w:val="28"/>
    </w:rPr>
  </w:style>
  <w:style w:type="paragraph" w:customStyle="1" w:styleId="afff5">
    <w:name w:val="Основной текст Знак"/>
    <w:basedOn w:val="15"/>
    <w:link w:val="afff6"/>
    <w:rPr>
      <w:rFonts w:ascii="Times New Roman" w:hAnsi="Times New Roman"/>
      <w:sz w:val="28"/>
    </w:rPr>
  </w:style>
  <w:style w:type="character" w:customStyle="1" w:styleId="afff6">
    <w:name w:val="Основной текст Знак"/>
    <w:basedOn w:val="16"/>
    <w:link w:val="afff5"/>
    <w:rPr>
      <w:rFonts w:ascii="Times New Roman" w:hAnsi="Times New Roman"/>
      <w:sz w:val="28"/>
    </w:rPr>
  </w:style>
  <w:style w:type="paragraph" w:customStyle="1" w:styleId="1fc">
    <w:name w:val="Подзаголовок1"/>
    <w:link w:val="1fd"/>
    <w:rPr>
      <w:rFonts w:ascii="XO Thames" w:hAnsi="XO Thames"/>
      <w:i/>
      <w:sz w:val="24"/>
    </w:rPr>
  </w:style>
  <w:style w:type="character" w:customStyle="1" w:styleId="1fd">
    <w:name w:val="Подзаголовок1"/>
    <w:link w:val="1fc"/>
    <w:rPr>
      <w:rFonts w:ascii="XO Thames" w:hAnsi="XO Thames"/>
      <w:i/>
      <w:color w:val="000000"/>
      <w:spacing w:val="0"/>
      <w:sz w:val="24"/>
    </w:rPr>
  </w:style>
  <w:style w:type="paragraph" w:customStyle="1" w:styleId="Contents61">
    <w:name w:val="Contents 6"/>
    <w:link w:val="Contents62"/>
    <w:rPr>
      <w:rFonts w:ascii="XO Thames" w:hAnsi="XO Thames"/>
      <w:sz w:val="28"/>
    </w:rPr>
  </w:style>
  <w:style w:type="character" w:customStyle="1" w:styleId="Contents62">
    <w:name w:val="Contents 6"/>
    <w:link w:val="Contents6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EndnoteCharacters">
    <w:name w:val="Endnote Characters"/>
    <w:link w:val="EndnoteCharacters0"/>
    <w:rPr>
      <w:vertAlign w:val="superscript"/>
    </w:rPr>
  </w:style>
  <w:style w:type="character" w:customStyle="1" w:styleId="EndnoteCharacters0">
    <w:name w:val="Endnote Characters"/>
    <w:link w:val="EndnoteCharacters"/>
    <w:rPr>
      <w:vertAlign w:val="superscript"/>
    </w:rPr>
  </w:style>
  <w:style w:type="paragraph" w:customStyle="1" w:styleId="Contents31">
    <w:name w:val="Contents 3"/>
    <w:link w:val="Contents32"/>
    <w:rPr>
      <w:rFonts w:ascii="XO Thames" w:hAnsi="XO Thames"/>
      <w:sz w:val="28"/>
    </w:rPr>
  </w:style>
  <w:style w:type="character" w:customStyle="1" w:styleId="Contents32">
    <w:name w:val="Contents 3"/>
    <w:link w:val="Contents31"/>
    <w:rPr>
      <w:rFonts w:ascii="XO Thames" w:hAnsi="XO Thames"/>
      <w:color w:val="000000"/>
      <w:spacing w:val="0"/>
      <w:sz w:val="28"/>
    </w:rPr>
  </w:style>
  <w:style w:type="paragraph" w:customStyle="1" w:styleId="-">
    <w:name w:val="Интернет-ссылка"/>
    <w:link w:val="-0"/>
    <w:rPr>
      <w:rFonts w:ascii="Calibri" w:hAnsi="Calibri"/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2c">
    <w:name w:val="Выделение2"/>
    <w:basedOn w:val="15"/>
    <w:link w:val="2d"/>
    <w:rPr>
      <w:i/>
    </w:rPr>
  </w:style>
  <w:style w:type="character" w:customStyle="1" w:styleId="2d">
    <w:name w:val="Выделение2"/>
    <w:basedOn w:val="16"/>
    <w:link w:val="2c"/>
    <w:rPr>
      <w:i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2e">
    <w:name w:val="Название объекта2"/>
    <w:link w:val="2f"/>
    <w:rPr>
      <w:i/>
    </w:rPr>
  </w:style>
  <w:style w:type="character" w:customStyle="1" w:styleId="2f">
    <w:name w:val="Название объекта2"/>
    <w:link w:val="2e"/>
    <w:rPr>
      <w:rFonts w:asciiTheme="minorHAnsi" w:hAnsiTheme="minorHAnsi"/>
      <w:i/>
      <w:color w:val="000000"/>
      <w:spacing w:val="0"/>
      <w:sz w:val="22"/>
    </w:rPr>
  </w:style>
  <w:style w:type="paragraph" w:customStyle="1" w:styleId="1fe">
    <w:name w:val="Гиперссылка1"/>
    <w:link w:val="1ff"/>
    <w:rPr>
      <w:rFonts w:ascii="Calibri" w:hAnsi="Calibri"/>
      <w:color w:val="0000FF"/>
      <w:u w:val="single"/>
    </w:rPr>
  </w:style>
  <w:style w:type="character" w:customStyle="1" w:styleId="1ff">
    <w:name w:val="Гиперссылка1"/>
    <w:link w:val="1fe"/>
    <w:rPr>
      <w:rFonts w:ascii="Calibri" w:hAnsi="Calibri"/>
      <w:color w:val="0000FF"/>
      <w:u w:val="single"/>
    </w:rPr>
  </w:style>
  <w:style w:type="paragraph" w:customStyle="1" w:styleId="210">
    <w:name w:val="Заголовок 21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color w:val="000000"/>
      <w:spacing w:val="0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afff7">
    <w:name w:val="Содержимое врезки"/>
    <w:link w:val="afff8"/>
  </w:style>
  <w:style w:type="character" w:customStyle="1" w:styleId="afff8">
    <w:name w:val="Содержимое врезки"/>
    <w:link w:val="afff7"/>
    <w:rPr>
      <w:rFonts w:asciiTheme="minorHAnsi" w:hAnsiTheme="minorHAnsi"/>
      <w:color w:val="000000"/>
      <w:spacing w:val="0"/>
      <w:sz w:val="22"/>
    </w:rPr>
  </w:style>
  <w:style w:type="paragraph" w:customStyle="1" w:styleId="1ff0">
    <w:name w:val="Указатель1"/>
    <w:link w:val="1ff1"/>
  </w:style>
  <w:style w:type="character" w:customStyle="1" w:styleId="1ff1">
    <w:name w:val="Указатель1"/>
    <w:link w:val="1ff0"/>
    <w:rPr>
      <w:rFonts w:asciiTheme="minorHAnsi" w:hAnsiTheme="minorHAnsi"/>
      <w:color w:val="000000"/>
      <w:spacing w:val="0"/>
      <w:sz w:val="22"/>
    </w:rPr>
  </w:style>
  <w:style w:type="paragraph" w:customStyle="1" w:styleId="-1">
    <w:name w:val="Интернет-ссылка"/>
    <w:link w:val="-2"/>
    <w:rPr>
      <w:rFonts w:ascii="Calibri" w:hAnsi="Calibri"/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u w:val="single"/>
    </w:rPr>
  </w:style>
  <w:style w:type="paragraph" w:customStyle="1" w:styleId="1ff2">
    <w:name w:val="Верхний колонтитул1"/>
    <w:link w:val="1ff3"/>
  </w:style>
  <w:style w:type="character" w:customStyle="1" w:styleId="1ff3">
    <w:name w:val="Верхний колонтитул1"/>
    <w:link w:val="1ff2"/>
  </w:style>
  <w:style w:type="paragraph" w:customStyle="1" w:styleId="36">
    <w:name w:val="Стиль3"/>
    <w:basedOn w:val="af3"/>
    <w:link w:val="37"/>
    <w:rPr>
      <w:rFonts w:ascii="Times New Roman" w:hAnsi="Times New Roman"/>
      <w:b/>
      <w:sz w:val="28"/>
    </w:rPr>
  </w:style>
  <w:style w:type="character" w:customStyle="1" w:styleId="37">
    <w:name w:val="Стиль3"/>
    <w:basedOn w:val="af4"/>
    <w:link w:val="36"/>
    <w:rPr>
      <w:rFonts w:ascii="Times New Roman" w:hAnsi="Times New Roman"/>
      <w:b/>
      <w:sz w:val="28"/>
    </w:rPr>
  </w:style>
  <w:style w:type="paragraph" w:styleId="afff9">
    <w:name w:val="Subtitle"/>
    <w:next w:val="a"/>
    <w:link w:val="afffa"/>
    <w:uiPriority w:val="11"/>
    <w:qFormat/>
    <w:rPr>
      <w:rFonts w:ascii="XO Thames" w:hAnsi="XO Thames"/>
      <w:i/>
      <w:sz w:val="24"/>
    </w:rPr>
  </w:style>
  <w:style w:type="character" w:customStyle="1" w:styleId="afffa">
    <w:name w:val="Подзаголовок Знак"/>
    <w:link w:val="afff9"/>
    <w:rPr>
      <w:rFonts w:ascii="XO Thames" w:hAnsi="XO Thames"/>
      <w:i/>
      <w:sz w:val="24"/>
    </w:rPr>
  </w:style>
  <w:style w:type="paragraph" w:customStyle="1" w:styleId="Contents21">
    <w:name w:val="Contents 2"/>
    <w:link w:val="Contents22"/>
    <w:rPr>
      <w:rFonts w:ascii="XO Thames" w:hAnsi="XO Thames"/>
      <w:sz w:val="28"/>
    </w:rPr>
  </w:style>
  <w:style w:type="character" w:customStyle="1" w:styleId="Contents22">
    <w:name w:val="Contents 2"/>
    <w:link w:val="Contents21"/>
    <w:rPr>
      <w:rFonts w:ascii="XO Thames" w:hAnsi="XO Thames"/>
      <w:sz w:val="28"/>
    </w:rPr>
  </w:style>
  <w:style w:type="paragraph" w:customStyle="1" w:styleId="afffb">
    <w:name w:val="Нижний колонтитул Знак"/>
    <w:basedOn w:val="15"/>
    <w:link w:val="afffc"/>
    <w:rPr>
      <w:rFonts w:ascii="Times New Roman" w:hAnsi="Times New Roman"/>
      <w:sz w:val="24"/>
    </w:rPr>
  </w:style>
  <w:style w:type="character" w:customStyle="1" w:styleId="afffc">
    <w:name w:val="Нижний колонтитул Знак"/>
    <w:basedOn w:val="16"/>
    <w:link w:val="afffb"/>
    <w:rPr>
      <w:rFonts w:ascii="Times New Roman" w:hAnsi="Times New Roman"/>
      <w:sz w:val="24"/>
    </w:rPr>
  </w:style>
  <w:style w:type="paragraph" w:customStyle="1" w:styleId="1ff4">
    <w:name w:val="Стиль1"/>
    <w:basedOn w:val="1e"/>
    <w:link w:val="1ff5"/>
    <w:rPr>
      <w:rFonts w:ascii="Times New Roman" w:hAnsi="Times New Roman"/>
      <w:sz w:val="28"/>
    </w:rPr>
  </w:style>
  <w:style w:type="character" w:customStyle="1" w:styleId="1ff5">
    <w:name w:val="Стиль1"/>
    <w:basedOn w:val="1f"/>
    <w:link w:val="1ff4"/>
    <w:rPr>
      <w:rFonts w:ascii="Times New Roman" w:hAnsi="Times New Roman"/>
      <w:color w:val="000000"/>
      <w:spacing w:val="0"/>
      <w:sz w:val="28"/>
    </w:rPr>
  </w:style>
  <w:style w:type="paragraph" w:customStyle="1" w:styleId="afffd">
    <w:name w:val="Основной текст Знак"/>
    <w:basedOn w:val="23"/>
    <w:link w:val="afffe"/>
    <w:rPr>
      <w:rFonts w:ascii="Times New Roman" w:hAnsi="Times New Roman"/>
      <w:sz w:val="28"/>
    </w:rPr>
  </w:style>
  <w:style w:type="character" w:customStyle="1" w:styleId="afffe">
    <w:name w:val="Основной текст Знак"/>
    <w:basedOn w:val="a0"/>
    <w:link w:val="afffd"/>
    <w:rPr>
      <w:rFonts w:ascii="Times New Roman" w:hAnsi="Times New Roman"/>
      <w:sz w:val="28"/>
    </w:rPr>
  </w:style>
  <w:style w:type="paragraph" w:styleId="affff">
    <w:name w:val="caption"/>
    <w:link w:val="affff0"/>
    <w:rPr>
      <w:i/>
    </w:rPr>
  </w:style>
  <w:style w:type="character" w:customStyle="1" w:styleId="affff0">
    <w:name w:val="Название объекта Знак"/>
    <w:link w:val="affff"/>
    <w:rPr>
      <w:i/>
    </w:rPr>
  </w:style>
  <w:style w:type="paragraph" w:customStyle="1" w:styleId="affff1">
    <w:name w:val="Символ нумерации"/>
    <w:link w:val="affff2"/>
    <w:rPr>
      <w:rFonts w:ascii="PT Astra Serif" w:hAnsi="PT Astra Serif"/>
    </w:rPr>
  </w:style>
  <w:style w:type="character" w:customStyle="1" w:styleId="affff2">
    <w:name w:val="Символ нумерации"/>
    <w:link w:val="affff1"/>
    <w:rPr>
      <w:rFonts w:ascii="PT Astra Serif" w:hAnsi="PT Astra Serif"/>
      <w:color w:val="000000"/>
      <w:spacing w:val="0"/>
      <w:sz w:val="22"/>
    </w:rPr>
  </w:style>
  <w:style w:type="paragraph" w:styleId="affff3">
    <w:name w:val="List"/>
    <w:basedOn w:val="Textbody1"/>
    <w:link w:val="affff4"/>
  </w:style>
  <w:style w:type="character" w:customStyle="1" w:styleId="affff4">
    <w:name w:val="Список Знак"/>
    <w:basedOn w:val="Textbody2"/>
    <w:link w:val="affff3"/>
    <w:rPr>
      <w:sz w:val="28"/>
    </w:rPr>
  </w:style>
  <w:style w:type="paragraph" w:styleId="affff5">
    <w:name w:val="Title"/>
    <w:next w:val="affb"/>
    <w:link w:val="affff6"/>
    <w:uiPriority w:val="10"/>
    <w:qFormat/>
    <w:rPr>
      <w:b/>
      <w:sz w:val="28"/>
    </w:rPr>
  </w:style>
  <w:style w:type="character" w:customStyle="1" w:styleId="affff6">
    <w:name w:val="Заголовок Знак"/>
    <w:link w:val="affff5"/>
    <w:rPr>
      <w:b/>
      <w:sz w:val="28"/>
    </w:rPr>
  </w:style>
  <w:style w:type="paragraph" w:customStyle="1" w:styleId="Contents11">
    <w:name w:val="Contents 1"/>
    <w:link w:val="Contents12"/>
    <w:rPr>
      <w:rFonts w:ascii="XO Thames" w:hAnsi="XO Thames"/>
      <w:b/>
      <w:sz w:val="28"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affff7">
    <w:name w:val="Заголовок таблицы"/>
    <w:basedOn w:val="aff9"/>
    <w:link w:val="affff8"/>
    <w:rPr>
      <w:b/>
    </w:rPr>
  </w:style>
  <w:style w:type="character" w:customStyle="1" w:styleId="affff8">
    <w:name w:val="Заголовок таблицы"/>
    <w:basedOn w:val="affa"/>
    <w:link w:val="affff7"/>
    <w:rPr>
      <w:rFonts w:asciiTheme="minorHAnsi" w:hAnsiTheme="minorHAnsi"/>
      <w:b/>
      <w:color w:val="000000"/>
      <w:spacing w:val="0"/>
      <w:sz w:val="22"/>
    </w:rPr>
  </w:style>
  <w:style w:type="paragraph" w:customStyle="1" w:styleId="23">
    <w:name w:val="Основной шрифт абзаца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tents81">
    <w:name w:val="Contents 8"/>
    <w:link w:val="Contents82"/>
    <w:rPr>
      <w:rFonts w:ascii="XO Thames" w:hAnsi="XO Thames"/>
      <w:sz w:val="28"/>
    </w:rPr>
  </w:style>
  <w:style w:type="character" w:customStyle="1" w:styleId="Contents82">
    <w:name w:val="Contents 8"/>
    <w:link w:val="Contents81"/>
    <w:rPr>
      <w:rFonts w:ascii="XO Thames" w:hAnsi="XO Thames"/>
      <w:color w:val="000000"/>
      <w:spacing w:val="0"/>
      <w:sz w:val="28"/>
    </w:rPr>
  </w:style>
  <w:style w:type="paragraph" w:customStyle="1" w:styleId="affff9">
    <w:name w:val="Верхний колонтитул Знак"/>
    <w:basedOn w:val="15"/>
    <w:link w:val="affffa"/>
    <w:rPr>
      <w:rFonts w:ascii="Times New Roman" w:hAnsi="Times New Roman"/>
      <w:sz w:val="24"/>
    </w:rPr>
  </w:style>
  <w:style w:type="character" w:customStyle="1" w:styleId="affffa">
    <w:name w:val="Верхний колонтитул Знак"/>
    <w:basedOn w:val="16"/>
    <w:link w:val="affff9"/>
    <w:rPr>
      <w:rFonts w:ascii="Times New Roman" w:hAnsi="Times New Roman"/>
      <w:sz w:val="24"/>
    </w:rPr>
  </w:style>
  <w:style w:type="paragraph" w:customStyle="1" w:styleId="1ff6">
    <w:name w:val="Текст выноски1"/>
    <w:link w:val="1ff7"/>
    <w:rPr>
      <w:rFonts w:ascii="Tahoma" w:hAnsi="Tahoma"/>
      <w:sz w:val="16"/>
    </w:rPr>
  </w:style>
  <w:style w:type="character" w:customStyle="1" w:styleId="1ff7">
    <w:name w:val="Текст выноски1"/>
    <w:link w:val="1ff6"/>
    <w:rPr>
      <w:rFonts w:ascii="Tahoma" w:hAnsi="Tahoma"/>
      <w:color w:val="000000"/>
      <w:spacing w:val="0"/>
      <w:sz w:val="16"/>
    </w:rPr>
  </w:style>
  <w:style w:type="paragraph" w:customStyle="1" w:styleId="1ff8">
    <w:name w:val="Заголовок1"/>
    <w:link w:val="1ff9"/>
    <w:rPr>
      <w:rFonts w:ascii="Liberation Sans" w:hAnsi="Liberation Sans"/>
      <w:sz w:val="28"/>
    </w:rPr>
  </w:style>
  <w:style w:type="character" w:customStyle="1" w:styleId="1ff9">
    <w:name w:val="Заголовок1"/>
    <w:link w:val="1ff8"/>
    <w:rPr>
      <w:rFonts w:ascii="Liberation Sans" w:hAnsi="Liberation Sans"/>
      <w:sz w:val="28"/>
    </w:rPr>
  </w:style>
  <w:style w:type="paragraph" w:customStyle="1" w:styleId="ConsPlusNonformat1">
    <w:name w:val="ConsPlusNonformat"/>
    <w:link w:val="ConsPlusNonformat2"/>
    <w:rPr>
      <w:rFonts w:ascii="Courier New" w:hAnsi="Courier New"/>
      <w:sz w:val="20"/>
    </w:rPr>
  </w:style>
  <w:style w:type="character" w:customStyle="1" w:styleId="ConsPlusNonformat2">
    <w:name w:val="ConsPlusNonformat"/>
    <w:link w:val="ConsPlusNonformat1"/>
    <w:rPr>
      <w:rFonts w:ascii="Courier New" w:hAnsi="Courier New"/>
      <w:sz w:val="20"/>
    </w:rPr>
  </w:style>
  <w:style w:type="table" w:styleId="afff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a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71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9611</Words>
  <Characters>54785</Characters>
  <Application>Microsoft Office Word</Application>
  <DocSecurity>0</DocSecurity>
  <Lines>456</Lines>
  <Paragraphs>128</Paragraphs>
  <ScaleCrop>false</ScaleCrop>
  <Company>SPecialiST RePack</Company>
  <LinksUpToDate>false</LinksUpToDate>
  <CharactersWithSpaces>64268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Бодрова</cp:lastModifiedBy>
  <cp:revision>3</cp:revision>
  <dcterms:created xsi:type="dcterms:W3CDTF">2024-12-05T09:14:00Z</dcterms:created>
  <dcterms:modified xsi:type="dcterms:W3CDTF">2025-01-15T08:51:00Z</dcterms:modified>
</cp:coreProperties>
</file>