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10" w:rsidRDefault="00085210"/>
    <w:p w:rsidR="00085210" w:rsidRDefault="00085210"/>
    <w:p w:rsidR="00085210" w:rsidRDefault="00085210"/>
    <w:p w:rsidR="00085210" w:rsidRDefault="00085210"/>
    <w:p w:rsidR="00085210" w:rsidRDefault="00085210"/>
    <w:p w:rsidR="00085210" w:rsidRDefault="00085210"/>
    <w:tbl>
      <w:tblPr>
        <w:tblStyle w:val="afc"/>
        <w:tblW w:w="0" w:type="auto"/>
        <w:tblInd w:w="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206"/>
        <w:gridCol w:w="284"/>
      </w:tblGrid>
      <w:tr w:rsidR="0008521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085210">
            <w:pPr>
              <w:pStyle w:val="a3"/>
              <w:tabs>
                <w:tab w:val="center" w:pos="4677"/>
                <w:tab w:val="left" w:pos="6435"/>
              </w:tabs>
              <w:ind w:firstLine="742"/>
              <w:jc w:val="center"/>
              <w:rPr>
                <w:rFonts w:ascii="PT Astra Serif" w:hAnsi="PT Astra Serif"/>
                <w:b/>
              </w:rPr>
            </w:pPr>
          </w:p>
          <w:p w:rsidR="00085210" w:rsidRDefault="00085210">
            <w:pPr>
              <w:pStyle w:val="a3"/>
              <w:tabs>
                <w:tab w:val="center" w:pos="4677"/>
                <w:tab w:val="left" w:pos="6435"/>
              </w:tabs>
              <w:ind w:firstLine="742"/>
              <w:jc w:val="center"/>
              <w:rPr>
                <w:rFonts w:ascii="PT Astra Serif" w:hAnsi="PT Astra Serif"/>
                <w:b/>
              </w:rPr>
            </w:pPr>
          </w:p>
          <w:p w:rsidR="00085210" w:rsidRDefault="00085210">
            <w:pPr>
              <w:pStyle w:val="a3"/>
              <w:tabs>
                <w:tab w:val="center" w:pos="4677"/>
                <w:tab w:val="left" w:pos="6435"/>
              </w:tabs>
              <w:ind w:firstLine="742"/>
              <w:jc w:val="center"/>
              <w:rPr>
                <w:rFonts w:ascii="PT Astra Serif" w:hAnsi="PT Astra Serif"/>
                <w:b/>
              </w:rPr>
            </w:pPr>
          </w:p>
          <w:p w:rsidR="00085210" w:rsidRDefault="00085210">
            <w:pPr>
              <w:pStyle w:val="a3"/>
              <w:tabs>
                <w:tab w:val="center" w:pos="4677"/>
                <w:tab w:val="left" w:pos="6435"/>
              </w:tabs>
              <w:ind w:firstLine="742"/>
              <w:jc w:val="center"/>
              <w:rPr>
                <w:rFonts w:ascii="PT Astra Serif" w:hAnsi="PT Astra Serif"/>
                <w:b/>
              </w:rPr>
            </w:pPr>
          </w:p>
          <w:p w:rsidR="00085210" w:rsidRDefault="00085210">
            <w:pPr>
              <w:pStyle w:val="a3"/>
              <w:tabs>
                <w:tab w:val="center" w:pos="4677"/>
                <w:tab w:val="left" w:pos="6435"/>
              </w:tabs>
              <w:ind w:firstLine="742"/>
              <w:jc w:val="center"/>
              <w:rPr>
                <w:rFonts w:ascii="PT Astra Serif" w:hAnsi="PT Astra Serif"/>
                <w:b/>
              </w:rPr>
            </w:pPr>
          </w:p>
          <w:p w:rsidR="00085210" w:rsidRDefault="00085210">
            <w:pPr>
              <w:pStyle w:val="a3"/>
              <w:tabs>
                <w:tab w:val="center" w:pos="4677"/>
                <w:tab w:val="left" w:pos="6435"/>
              </w:tabs>
              <w:ind w:firstLine="742"/>
              <w:jc w:val="center"/>
              <w:rPr>
                <w:rFonts w:ascii="PT Astra Serif" w:hAnsi="PT Astra Serif"/>
                <w:b/>
              </w:rPr>
            </w:pPr>
          </w:p>
          <w:p w:rsidR="00085210" w:rsidRDefault="00B71BCF">
            <w:pPr>
              <w:pStyle w:val="a3"/>
              <w:tabs>
                <w:tab w:val="center" w:pos="4677"/>
                <w:tab w:val="left" w:pos="6435"/>
              </w:tabs>
              <w:ind w:firstLine="74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 внесении изменений в постановление администрации</w:t>
            </w:r>
          </w:p>
          <w:p w:rsidR="00085210" w:rsidRDefault="00B71BCF">
            <w:pPr>
              <w:pStyle w:val="a3"/>
              <w:tabs>
                <w:tab w:val="center" w:pos="4677"/>
                <w:tab w:val="left" w:pos="6435"/>
              </w:tabs>
              <w:ind w:firstLine="70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муниципального образования город Донской от 27.03.2023 года </w:t>
            </w:r>
          </w:p>
          <w:p w:rsidR="00085210" w:rsidRDefault="00B71BCF">
            <w:pPr>
              <w:pStyle w:val="a3"/>
              <w:tabs>
                <w:tab w:val="center" w:pos="4677"/>
                <w:tab w:val="left" w:pos="6435"/>
              </w:tabs>
              <w:ind w:firstLine="70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277 «Об утверждении муниципальной программы </w:t>
            </w:r>
          </w:p>
          <w:p w:rsidR="00085210" w:rsidRDefault="00B71BCF">
            <w:pPr>
              <w:pStyle w:val="a3"/>
              <w:tabs>
                <w:tab w:val="center" w:pos="4677"/>
                <w:tab w:val="left" w:pos="6435"/>
              </w:tabs>
              <w:ind w:firstLine="70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«Обеспечение доступным и комфортным жильем населения муниципального образования </w:t>
            </w:r>
            <w:r>
              <w:rPr>
                <w:rFonts w:ascii="PT Astra Serif" w:hAnsi="PT Astra Serif"/>
                <w:b/>
              </w:rPr>
              <w:t>город Донской»</w:t>
            </w:r>
          </w:p>
          <w:p w:rsidR="00085210" w:rsidRDefault="00085210">
            <w:pPr>
              <w:pStyle w:val="ConsPlusNormal"/>
              <w:ind w:firstLine="709"/>
              <w:jc w:val="center"/>
              <w:outlineLvl w:val="0"/>
              <w:rPr>
                <w:rFonts w:ascii="PT Astra Serif" w:hAnsi="PT Astra Serif"/>
                <w:sz w:val="28"/>
              </w:rPr>
            </w:pPr>
          </w:p>
          <w:p w:rsidR="00085210" w:rsidRDefault="00B71BCF">
            <w:pPr>
              <w:pStyle w:val="ConsPlusNormal"/>
              <w:ind w:firstLine="709"/>
              <w:jc w:val="both"/>
              <w:outlineLvl w:val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Донской от 23.12.</w:t>
            </w:r>
            <w:r>
              <w:rPr>
                <w:rFonts w:ascii="PT Astra Serif" w:hAnsi="PT Astra Serif"/>
                <w:sz w:val="28"/>
              </w:rPr>
              <w:t>2024 №4-4 «О внесении изменений в решение Собрания депутатов муниципального образования город Донской от 25.12.2023 №56-1 «О бюджете муниципального образования город Донской на 2024 год и на плановый период 2025 и 2026 годов», решением Собрания депутатов м</w:t>
            </w:r>
            <w:r>
              <w:rPr>
                <w:rFonts w:ascii="PT Astra Serif" w:hAnsi="PT Astra Serif"/>
                <w:sz w:val="28"/>
              </w:rPr>
              <w:t>униципального образования город Донской от 23.12.2024 №4-2 «О бюджете муниципального образования город Донской на 2025 год и на плановый период 2026 и 2027 годов» на основании Устава муниципального образования город Донской, администрация муниципального об</w:t>
            </w:r>
            <w:r>
              <w:rPr>
                <w:rFonts w:ascii="PT Astra Serif" w:hAnsi="PT Astra Serif"/>
                <w:sz w:val="28"/>
              </w:rPr>
              <w:t>разования город Донской</w:t>
            </w:r>
            <w:r>
              <w:rPr>
                <w:rFonts w:ascii="PT Astra Serif" w:hAnsi="PT Astra Serif"/>
                <w:caps/>
                <w:sz w:val="28"/>
              </w:rPr>
              <w:t xml:space="preserve"> постановляет</w:t>
            </w:r>
            <w:r>
              <w:rPr>
                <w:rFonts w:ascii="PT Astra Serif" w:hAnsi="PT Astra Serif"/>
                <w:sz w:val="28"/>
              </w:rPr>
              <w:t>:</w:t>
            </w:r>
          </w:p>
          <w:p w:rsidR="00085210" w:rsidRDefault="00B71BC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0"/>
              <w:rPr>
                <w:rFonts w:ascii="PT Astra Serif" w:hAnsi="PT Astra Serif"/>
                <w:color w:val="030303"/>
                <w:sz w:val="28"/>
              </w:rPr>
            </w:pPr>
            <w:r>
              <w:rPr>
                <w:rFonts w:ascii="PT Astra Serif" w:hAnsi="PT Astra Serif"/>
                <w:color w:val="030303"/>
                <w:sz w:val="28"/>
              </w:rPr>
              <w:t xml:space="preserve">Внести в постановление администрации муниципального образования город Донской от 27.03.2023 года №277 «Об утверждении муниципальной программы «Обеспечение доступным и комфортным жильем населения муниципального </w:t>
            </w:r>
            <w:r>
              <w:rPr>
                <w:rFonts w:ascii="PT Astra Serif" w:hAnsi="PT Astra Serif"/>
                <w:color w:val="030303"/>
                <w:sz w:val="28"/>
              </w:rPr>
              <w:t>образования город Донской» следующие изменения:</w:t>
            </w:r>
          </w:p>
          <w:p w:rsidR="00085210" w:rsidRDefault="00B71BCF">
            <w:pPr>
              <w:pStyle w:val="a5"/>
              <w:spacing w:after="0" w:line="240" w:lineRule="auto"/>
              <w:ind w:left="0" w:firstLine="709"/>
              <w:jc w:val="both"/>
              <w:outlineLvl w:val="0"/>
              <w:rPr>
                <w:rFonts w:ascii="PT Astra Serif" w:hAnsi="PT Astra Serif"/>
                <w:color w:val="030303"/>
                <w:sz w:val="28"/>
              </w:rPr>
            </w:pPr>
            <w:r>
              <w:rPr>
                <w:rFonts w:ascii="PT Astra Serif" w:hAnsi="PT Astra Serif"/>
                <w:color w:val="030303"/>
                <w:sz w:val="28"/>
              </w:rPr>
              <w:t>приложение к постановлению администрации муниципального образования город Донской изложить в новой редакции (приложение).</w:t>
            </w:r>
          </w:p>
          <w:p w:rsidR="00085210" w:rsidRDefault="00B71BC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Комитету по делопроизводству, обращениям граждан и информационным технологиям админ</w:t>
            </w:r>
            <w:r>
              <w:rPr>
                <w:rFonts w:ascii="PT Astra Serif" w:hAnsi="PT Astra Serif"/>
                <w:sz w:val="28"/>
              </w:rPr>
              <w:t>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«Интернет».</w:t>
            </w:r>
          </w:p>
          <w:p w:rsidR="00085210" w:rsidRDefault="00B71BCF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3.  Постановление вступает в силу со дня опу</w:t>
            </w:r>
            <w:r>
              <w:rPr>
                <w:rFonts w:ascii="PT Astra Serif" w:hAnsi="PT Astra Serif"/>
                <w:sz w:val="28"/>
              </w:rPr>
              <w:t>бликования.</w:t>
            </w: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  <w:gridCol w:w="5136"/>
            </w:tblGrid>
            <w:tr w:rsidR="00085210">
              <w:trPr>
                <w:trHeight w:val="503"/>
              </w:trPr>
              <w:tc>
                <w:tcPr>
                  <w:tcW w:w="4854" w:type="dxa"/>
                </w:tcPr>
                <w:p w:rsidR="00085210" w:rsidRDefault="00085210">
                  <w:pPr>
                    <w:tabs>
                      <w:tab w:val="left" w:pos="1445"/>
                    </w:tabs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8"/>
                    </w:rPr>
                  </w:pPr>
                </w:p>
                <w:p w:rsidR="00085210" w:rsidRDefault="00085210">
                  <w:pPr>
                    <w:tabs>
                      <w:tab w:val="left" w:pos="1445"/>
                    </w:tabs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8"/>
                    </w:rPr>
                  </w:pPr>
                </w:p>
                <w:p w:rsidR="00085210" w:rsidRDefault="00085210">
                  <w:pPr>
                    <w:tabs>
                      <w:tab w:val="left" w:pos="1445"/>
                    </w:tabs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8"/>
                    </w:rPr>
                  </w:pPr>
                </w:p>
                <w:p w:rsidR="00085210" w:rsidRDefault="00B71BCF">
                  <w:pPr>
                    <w:tabs>
                      <w:tab w:val="left" w:pos="1445"/>
                    </w:tabs>
                    <w:spacing w:after="0" w:line="240" w:lineRule="auto"/>
                    <w:jc w:val="center"/>
                    <w:rPr>
                      <w:rFonts w:ascii="PT Astra Serif" w:hAnsi="PT Astra Serif"/>
                      <w:b/>
                      <w:sz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</w:rPr>
                    <w:t xml:space="preserve">Глава администрации муниципального образования       город Донской </w:t>
                  </w:r>
                </w:p>
              </w:tc>
              <w:tc>
                <w:tcPr>
                  <w:tcW w:w="5136" w:type="dxa"/>
                  <w:vAlign w:val="bottom"/>
                </w:tcPr>
                <w:p w:rsidR="00085210" w:rsidRDefault="00B71BCF">
                  <w:pPr>
                    <w:spacing w:after="0" w:line="240" w:lineRule="auto"/>
                    <w:ind w:left="-75" w:right="1"/>
                    <w:jc w:val="right"/>
                    <w:rPr>
                      <w:rFonts w:ascii="PT Astra Serif" w:hAnsi="PT Astra Serif"/>
                      <w:b/>
                      <w:sz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</w:rPr>
                    <w:t>С.Г. Кулик</w:t>
                  </w:r>
                </w:p>
              </w:tc>
            </w:tr>
          </w:tbl>
          <w:p w:rsidR="00085210" w:rsidRDefault="0008521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085210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</w:p>
        </w:tc>
      </w:tr>
    </w:tbl>
    <w:p w:rsidR="00085210" w:rsidRDefault="00085210">
      <w:pPr>
        <w:sectPr w:rsidR="00085210">
          <w:pgSz w:w="11906" w:h="16838"/>
          <w:pgMar w:top="1134" w:right="851" w:bottom="1134" w:left="709" w:header="561" w:footer="709" w:gutter="0"/>
          <w:pgNumType w:start="4"/>
          <w:cols w:space="720"/>
        </w:sectPr>
      </w:pPr>
    </w:p>
    <w:p w:rsidR="00085210" w:rsidRDefault="00085210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085210" w:rsidRDefault="00B71BCF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:rsidR="00085210" w:rsidRDefault="00B71BCF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 администрации</w:t>
      </w:r>
    </w:p>
    <w:p w:rsidR="00085210" w:rsidRDefault="00B71BCF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085210" w:rsidRDefault="00B71BCF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:rsidR="00085210" w:rsidRDefault="00B71BCF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_______</w:t>
      </w:r>
      <w:proofErr w:type="gramStart"/>
      <w:r>
        <w:rPr>
          <w:rFonts w:ascii="PT Astra Serif" w:hAnsi="PT Astra Serif"/>
          <w:sz w:val="28"/>
        </w:rPr>
        <w:t>2025  №</w:t>
      </w:r>
      <w:proofErr w:type="gramEnd"/>
      <w:r>
        <w:rPr>
          <w:rFonts w:ascii="PT Astra Serif" w:hAnsi="PT Astra Serif"/>
          <w:sz w:val="28"/>
        </w:rPr>
        <w:t xml:space="preserve"> ________</w:t>
      </w:r>
    </w:p>
    <w:p w:rsidR="00085210" w:rsidRDefault="00085210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085210" w:rsidRDefault="00B71BCF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:rsidR="00085210" w:rsidRDefault="00B71BCF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постановлению</w:t>
      </w:r>
      <w:r>
        <w:rPr>
          <w:rFonts w:ascii="PT Astra Serif" w:hAnsi="PT Astra Serif"/>
          <w:sz w:val="28"/>
        </w:rPr>
        <w:t xml:space="preserve"> администрации</w:t>
      </w:r>
    </w:p>
    <w:p w:rsidR="00085210" w:rsidRDefault="00B71BCF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085210" w:rsidRDefault="00B71BCF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город Донской</w:t>
      </w:r>
    </w:p>
    <w:p w:rsidR="00085210" w:rsidRDefault="00B71BCF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 27.03.2023 № 277</w:t>
      </w:r>
    </w:p>
    <w:p w:rsidR="00085210" w:rsidRDefault="00085210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085210" w:rsidRDefault="00085210">
      <w:pPr>
        <w:spacing w:after="0" w:line="240" w:lineRule="auto"/>
        <w:jc w:val="right"/>
        <w:rPr>
          <w:rFonts w:ascii="PT Astra Serif" w:hAnsi="PT Astra Serif"/>
          <w:b/>
          <w:sz w:val="28"/>
        </w:rPr>
      </w:pP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ПАСПОРТ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муниципальной программы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«Обеспечение доступным и комфортным жильем населения муниципального образования город Донской»</w:t>
      </w:r>
    </w:p>
    <w:p w:rsidR="00085210" w:rsidRDefault="00085210">
      <w:pPr>
        <w:spacing w:after="0" w:line="240" w:lineRule="auto"/>
        <w:ind w:left="360"/>
        <w:contextualSpacing/>
        <w:jc w:val="center"/>
        <w:rPr>
          <w:rFonts w:ascii="PT Astra Serif" w:hAnsi="PT Astra Serif"/>
          <w:sz w:val="28"/>
        </w:rPr>
      </w:pPr>
    </w:p>
    <w:p w:rsidR="00085210" w:rsidRDefault="00B71BCF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Основные положения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8"/>
        <w:gridCol w:w="12506"/>
      </w:tblGrid>
      <w:tr w:rsidR="00085210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Исполнитель </w:t>
            </w:r>
            <w:r>
              <w:rPr>
                <w:rFonts w:ascii="PT Astra Serif" w:hAnsi="PT Astra Serif"/>
                <w:sz w:val="24"/>
              </w:rPr>
              <w:t>муниципальной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программы 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учета и распределения жилья администрации муниципального образования город Донской</w:t>
            </w:r>
          </w:p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085210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Период реализации 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2023 - 2027 годы</w:t>
            </w:r>
          </w:p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085210"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Цели муниципальной программы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spacing w:after="0" w:line="240" w:lineRule="auto"/>
              <w:ind w:left="59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Улучшение жилищных </w:t>
            </w:r>
            <w:r>
              <w:rPr>
                <w:rFonts w:ascii="PT Astra Serif" w:hAnsi="PT Astra Serif"/>
                <w:sz w:val="24"/>
              </w:rPr>
              <w:t xml:space="preserve">условий населения муниципального образования город Донской. </w:t>
            </w:r>
          </w:p>
          <w:p w:rsidR="00085210" w:rsidRDefault="00085210">
            <w:pPr>
              <w:pStyle w:val="a5"/>
              <w:spacing w:after="0" w:line="240" w:lineRule="auto"/>
              <w:ind w:left="59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085210">
        <w:trPr>
          <w:trHeight w:val="73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</w:t>
            </w:r>
          </w:p>
          <w:p w:rsidR="00085210" w:rsidRDefault="0008521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Всего по муниципальной программе 1 179 755 318,59 рублей, в том числе по годам: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2023 год – 570 005 514,28 рублей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2024 год – 526 849 6</w:t>
            </w:r>
            <w:r>
              <w:rPr>
                <w:rFonts w:ascii="PT Astra Serif" w:hAnsi="PT Astra Serif"/>
                <w:sz w:val="24"/>
              </w:rPr>
              <w:t>43,82 рублей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2025 год –   33 316 594,50 рублей</w:t>
            </w:r>
          </w:p>
          <w:p w:rsidR="00085210" w:rsidRDefault="00B71BCF">
            <w:pPr>
              <w:tabs>
                <w:tab w:val="left" w:pos="332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2026 год –   25 698 048,22 рублей </w:t>
            </w:r>
          </w:p>
          <w:p w:rsidR="00085210" w:rsidRDefault="00B71BCF">
            <w:pPr>
              <w:tabs>
                <w:tab w:val="left" w:pos="332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2027 год –   23 885 517,77 рублей</w:t>
            </w:r>
          </w:p>
        </w:tc>
      </w:tr>
    </w:tbl>
    <w:p w:rsidR="00085210" w:rsidRDefault="00085210">
      <w:pPr>
        <w:widowControl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</w:rPr>
      </w:pPr>
    </w:p>
    <w:p w:rsidR="00085210" w:rsidRDefault="00B71BCF">
      <w:pPr>
        <w:pStyle w:val="a5"/>
        <w:widowControl w:val="0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Показатели муниципальной программы «Обеспечение доступным и комфортным жильем населения муниципального образования город Донской»</w:t>
      </w:r>
    </w:p>
    <w:p w:rsidR="00085210" w:rsidRDefault="00085210">
      <w:pPr>
        <w:pStyle w:val="a5"/>
        <w:widowControl w:val="0"/>
        <w:spacing w:after="0" w:line="240" w:lineRule="auto"/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3182"/>
        <w:gridCol w:w="2129"/>
        <w:gridCol w:w="1276"/>
        <w:gridCol w:w="1312"/>
        <w:gridCol w:w="814"/>
        <w:gridCol w:w="709"/>
        <w:gridCol w:w="850"/>
        <w:gridCol w:w="851"/>
        <w:gridCol w:w="745"/>
        <w:gridCol w:w="8"/>
        <w:gridCol w:w="2529"/>
        <w:gridCol w:w="236"/>
      </w:tblGrid>
      <w:tr w:rsidR="00085210">
        <w:trPr>
          <w:trHeight w:val="20"/>
          <w:tblHeader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№ п</w:t>
            </w:r>
            <w:r>
              <w:rPr>
                <w:rFonts w:ascii="PT Astra Serif" w:hAnsi="PT Astra Serif"/>
                <w:b/>
                <w:sz w:val="20"/>
              </w:rPr>
              <w:t>/п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Наименование структурного элемента программы/ 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Задачи структурного элемента программы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Базовое значение показателя </w:t>
            </w:r>
          </w:p>
        </w:tc>
        <w:tc>
          <w:tcPr>
            <w:tcW w:w="3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Целевые значения показателей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Ответственный за достижение показателя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1224"/>
          <w:tblHeader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Единица измерения</w:t>
            </w: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2026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2027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259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</w:t>
            </w: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9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</w:t>
            </w:r>
          </w:p>
        </w:tc>
        <w:tc>
          <w:tcPr>
            <w:tcW w:w="2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1.</w:t>
            </w:r>
          </w:p>
        </w:tc>
        <w:tc>
          <w:tcPr>
            <w:tcW w:w="14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pacing w:val="-2"/>
                <w:sz w:val="20"/>
              </w:rPr>
              <w:t>Цель: Улучшение жилищных условий населения муниципального образования город Донской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274"/>
        </w:trPr>
        <w:tc>
          <w:tcPr>
            <w:tcW w:w="15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>Региональные проекты, не входящие в состав национальных проектов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1.1.</w:t>
            </w:r>
          </w:p>
        </w:tc>
        <w:tc>
          <w:tcPr>
            <w:tcW w:w="14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Региональный проект </w:t>
            </w:r>
            <w:r>
              <w:rPr>
                <w:rFonts w:ascii="PT Astra Serif" w:hAnsi="PT Astra Serif"/>
                <w:b/>
                <w:i/>
                <w:sz w:val="20"/>
              </w:rPr>
              <w:t>«Обеспечение жильем молодых семей»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21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:rsidR="00085210" w:rsidRDefault="00B71BCF">
            <w:pPr>
              <w:pStyle w:val="33"/>
              <w:spacing w:after="0" w:line="240" w:lineRule="auto"/>
              <w:contextualSpacing/>
              <w:jc w:val="both"/>
              <w:rPr>
                <w:rFonts w:ascii="PT Astra Serif" w:hAnsi="PT Astra Serif"/>
                <w:strike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- участникам проекта, социальных выплат на приобретение жилого помещения</w:t>
            </w:r>
            <w:r>
              <w:rPr>
                <w:rFonts w:ascii="PT Astra Serif" w:hAnsi="PT Astra Serif"/>
                <w:color w:val="FF0000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или строительство индивидуального жилого дома. 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 Количество молодых семей, улучшивших жилищные условия.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</w:t>
            </w:r>
          </w:p>
          <w:p w:rsidR="00085210" w:rsidRDefault="0008521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</w:t>
            </w:r>
            <w:proofErr w:type="gramStart"/>
            <w:r>
              <w:rPr>
                <w:rFonts w:ascii="PT Astra Serif" w:hAnsi="PT Astra Serif"/>
                <w:sz w:val="20"/>
              </w:rPr>
              <w:t>жилья  администрации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 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1.2.</w:t>
            </w:r>
          </w:p>
        </w:tc>
        <w:tc>
          <w:tcPr>
            <w:tcW w:w="14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Региональный проект </w:t>
            </w:r>
            <w:r>
              <w:rPr>
                <w:rFonts w:ascii="PT Astra Serif" w:hAnsi="PT Astra Serif"/>
                <w:b/>
                <w:i/>
                <w:sz w:val="20"/>
              </w:rPr>
              <w:t>«Переселение граждан Тульской области из непригодного для проживания жилищного фонда и его ликвидация»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1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проживающих в аварийных домах, требующих первоочередного расселения. 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2.Количество граждан, </w:t>
            </w:r>
            <w:r>
              <w:rPr>
                <w:rFonts w:ascii="PT Astra Serif" w:hAnsi="PT Astra Serif"/>
                <w:sz w:val="20"/>
              </w:rPr>
              <w:t>переселенных из аварийных многоквартирных домов.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</w:t>
            </w:r>
            <w:proofErr w:type="gramStart"/>
            <w:r>
              <w:rPr>
                <w:rFonts w:ascii="PT Astra Serif" w:hAnsi="PT Astra Serif"/>
                <w:sz w:val="20"/>
              </w:rPr>
              <w:t>жилья  администрации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 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2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1.3.</w:t>
            </w:r>
          </w:p>
        </w:tc>
        <w:tc>
          <w:tcPr>
            <w:tcW w:w="14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>Комплексы процессных мероприятий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21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4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i/>
                <w:sz w:val="20"/>
              </w:rPr>
              <w:t>«Обеспечение жильем отдельных категорий граждан»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176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1.3.1.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:rsidR="00085210" w:rsidRDefault="00B71BCF">
            <w:pPr>
              <w:pStyle w:val="33"/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>Реализация полномочий по обеспечению жильем отдельных категорий граждан.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3.Количество ветеранов,  </w:t>
            </w:r>
            <w:r>
              <w:rPr>
                <w:rFonts w:ascii="PT Astra Serif" w:hAnsi="PT Astra Serif"/>
                <w:sz w:val="20"/>
              </w:rPr>
              <w:t>улучшивших жилищные условия, в соответствии с Указом Президента Российской Федерации от 07.05.2008г. №714  «Об обеспечении жильем ветеранов Великой Отечественной войны 1941-1945 годов».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</w:t>
            </w:r>
            <w:proofErr w:type="gramStart"/>
            <w:r>
              <w:rPr>
                <w:rFonts w:ascii="PT Astra Serif" w:hAnsi="PT Astra Serif"/>
                <w:sz w:val="20"/>
              </w:rPr>
              <w:t>жилья  администрации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 г</w:t>
            </w:r>
            <w:r>
              <w:rPr>
                <w:rFonts w:ascii="PT Astra Serif" w:hAnsi="PT Astra Serif"/>
                <w:sz w:val="20"/>
              </w:rPr>
              <w:t>ород Донской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" w:type="dxa"/>
          </w:tcPr>
          <w:p w:rsidR="00085210" w:rsidRDefault="00085210"/>
        </w:tc>
      </w:tr>
      <w:tr w:rsidR="00085210">
        <w:trPr>
          <w:trHeight w:val="186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4.Количество </w:t>
            </w:r>
            <w:proofErr w:type="gramStart"/>
            <w:r>
              <w:rPr>
                <w:rFonts w:ascii="PT Astra Serif" w:hAnsi="PT Astra Serif"/>
                <w:sz w:val="20"/>
              </w:rPr>
              <w:t>ветеранов,  улучшивших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жилищные условия, установленных Федеральным законом от 12 января 1995 года №5-ФЗ «О ветеранах».</w:t>
            </w:r>
          </w:p>
          <w:p w:rsidR="00085210" w:rsidRDefault="00085210">
            <w:pPr>
              <w:pStyle w:val="a5"/>
              <w:spacing w:after="0" w:line="240" w:lineRule="auto"/>
              <w:ind w:left="-53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  <w:p w:rsidR="00085210" w:rsidRDefault="0008521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</w:t>
            </w:r>
            <w:proofErr w:type="gramStart"/>
            <w:r>
              <w:rPr>
                <w:rFonts w:ascii="PT Astra Serif" w:hAnsi="PT Astra Serif"/>
                <w:sz w:val="20"/>
              </w:rPr>
              <w:t>жилья  администрации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 город Донской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085210">
        <w:trPr>
          <w:trHeight w:val="185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pStyle w:val="a5"/>
              <w:spacing w:after="0" w:line="240" w:lineRule="auto"/>
              <w:ind w:left="-53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5.Количество </w:t>
            </w:r>
            <w:r>
              <w:rPr>
                <w:rFonts w:ascii="PT Astra Serif" w:hAnsi="PT Astra Serif"/>
                <w:sz w:val="20"/>
              </w:rPr>
              <w:t>граждан, относящиеся к категории инвалидов,  улучшивших жилищные условия.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</w:t>
            </w:r>
            <w:proofErr w:type="gramStart"/>
            <w:r>
              <w:rPr>
                <w:rFonts w:ascii="PT Astra Serif" w:hAnsi="PT Astra Serif"/>
                <w:sz w:val="20"/>
              </w:rPr>
              <w:t>жилья  администрации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 город Донской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085210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1.4.</w:t>
            </w:r>
          </w:p>
        </w:tc>
        <w:tc>
          <w:tcPr>
            <w:tcW w:w="144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i/>
                <w:sz w:val="20"/>
              </w:rPr>
              <w:t xml:space="preserve">«Проведение ремонта муниципальных жилых помещений, во </w:t>
            </w:r>
            <w:r>
              <w:rPr>
                <w:rFonts w:ascii="PT Astra Serif" w:hAnsi="PT Astra Serif"/>
                <w:b/>
                <w:i/>
                <w:sz w:val="20"/>
              </w:rPr>
              <w:t>исполнение решений Донского городского суда»</w:t>
            </w:r>
          </w:p>
        </w:tc>
        <w:tc>
          <w:tcPr>
            <w:tcW w:w="14" w:type="dxa"/>
          </w:tcPr>
          <w:p w:rsidR="00085210" w:rsidRDefault="00085210"/>
        </w:tc>
      </w:tr>
      <w:tr w:rsidR="000852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Организация работ по приведению муниципальных жилых помещений, предоставленных во исполнение решений Донского городского суда, в </w:t>
            </w:r>
            <w:proofErr w:type="gramStart"/>
            <w:r>
              <w:rPr>
                <w:rFonts w:ascii="PT Astra Serif" w:hAnsi="PT Astra Serif"/>
                <w:sz w:val="20"/>
              </w:rPr>
              <w:t>соответствие  санитарно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-техническим нормам.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6.Количество </w:t>
            </w:r>
            <w:r>
              <w:rPr>
                <w:rFonts w:ascii="PT Astra Serif" w:hAnsi="PT Astra Serif"/>
                <w:sz w:val="20"/>
              </w:rPr>
              <w:t>муниципальных жилых помещений, предоставленных во исполнение решений Донского городского суда, приведенных в соответствие  санитарно-техническим нормам.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</w:t>
            </w:r>
            <w:proofErr w:type="gramStart"/>
            <w:r>
              <w:rPr>
                <w:rFonts w:ascii="PT Astra Serif" w:hAnsi="PT Astra Serif"/>
                <w:sz w:val="20"/>
              </w:rPr>
              <w:t>жилья  администрации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 город Донской</w:t>
            </w:r>
          </w:p>
          <w:p w:rsidR="00085210" w:rsidRDefault="00085210">
            <w:pPr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0852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1.5.</w:t>
            </w:r>
          </w:p>
        </w:tc>
        <w:tc>
          <w:tcPr>
            <w:tcW w:w="144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i/>
                <w:sz w:val="20"/>
              </w:rPr>
              <w:t xml:space="preserve">«Обеспечение жилищных прав граждан, проживающих в аварийных и непригодных для проживания 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z w:val="20"/>
              </w:rPr>
              <w:t>по критериям безопасности домах»</w:t>
            </w:r>
          </w:p>
        </w:tc>
      </w:tr>
      <w:tr w:rsidR="000852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1.5.1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</w:t>
            </w:r>
            <w:r>
              <w:rPr>
                <w:rFonts w:ascii="PT Astra Serif" w:hAnsi="PT Astra Serif"/>
                <w:sz w:val="20"/>
              </w:rPr>
              <w:t xml:space="preserve">переселяемых из жилых помещений в многоквартирных домах, признанных аварийными и непригодными для проживания по критериям безопасности.  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7.Количество граждан, </w:t>
            </w:r>
            <w:r>
              <w:rPr>
                <w:rFonts w:ascii="PT Astra Serif" w:hAnsi="PT Astra Serif"/>
                <w:sz w:val="20"/>
              </w:rPr>
              <w:t>переселенных из жилых помещений в многоквартирных домах, признанных аварийными и непригодным</w:t>
            </w:r>
            <w:r>
              <w:rPr>
                <w:rFonts w:ascii="PT Astra Serif" w:hAnsi="PT Astra Serif"/>
                <w:sz w:val="20"/>
              </w:rPr>
              <w:t>и по критериям безопасности.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</w:t>
            </w:r>
            <w:proofErr w:type="gramStart"/>
            <w:r>
              <w:rPr>
                <w:rFonts w:ascii="PT Astra Serif" w:hAnsi="PT Astra Serif"/>
                <w:sz w:val="20"/>
              </w:rPr>
              <w:t>жилья  администрации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 город Донской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0852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1.6.</w:t>
            </w:r>
          </w:p>
        </w:tc>
        <w:tc>
          <w:tcPr>
            <w:tcW w:w="144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i/>
                <w:sz w:val="20"/>
              </w:rPr>
              <w:t>«Обеспечение жильем молодых семей»</w:t>
            </w:r>
          </w:p>
        </w:tc>
      </w:tr>
      <w:tr w:rsidR="000852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1.6.1.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</w:t>
            </w:r>
            <w:r>
              <w:rPr>
                <w:rFonts w:ascii="PT Astra Serif" w:hAnsi="PT Astra Serif"/>
                <w:sz w:val="20"/>
              </w:rPr>
              <w:t xml:space="preserve">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 Количество молодых семей, улучшивших жилищные условия.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  <w:p w:rsidR="00085210" w:rsidRDefault="0008521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</w:t>
            </w:r>
            <w:proofErr w:type="gramStart"/>
            <w:r>
              <w:rPr>
                <w:rFonts w:ascii="PT Astra Serif" w:hAnsi="PT Astra Serif"/>
                <w:sz w:val="20"/>
              </w:rPr>
              <w:t>жилья  администрации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МО 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город Донской</w:t>
            </w:r>
          </w:p>
        </w:tc>
      </w:tr>
    </w:tbl>
    <w:p w:rsidR="00085210" w:rsidRDefault="00B71BCF">
      <w:pPr>
        <w:widowControl w:val="0"/>
        <w:tabs>
          <w:tab w:val="left" w:pos="12418"/>
        </w:tabs>
        <w:spacing w:after="0" w:line="240" w:lineRule="auto"/>
        <w:ind w:left="360"/>
        <w:rPr>
          <w:rFonts w:ascii="PT Astra Serif" w:hAnsi="PT Astra Serif"/>
          <w:b/>
          <w:sz w:val="20"/>
        </w:rPr>
      </w:pPr>
      <w:r>
        <w:rPr>
          <w:rFonts w:ascii="PT Astra Serif" w:hAnsi="PT Astra Serif"/>
          <w:b/>
          <w:sz w:val="20"/>
        </w:rPr>
        <w:tab/>
      </w:r>
    </w:p>
    <w:p w:rsidR="00085210" w:rsidRDefault="00085210">
      <w:pPr>
        <w:widowControl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</w:rPr>
      </w:pPr>
    </w:p>
    <w:p w:rsidR="00085210" w:rsidRDefault="00B71BCF">
      <w:pPr>
        <w:widowControl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3. </w:t>
      </w:r>
      <w:r>
        <w:rPr>
          <w:rFonts w:ascii="PT Astra Serif" w:hAnsi="PT Astra Serif"/>
          <w:b/>
          <w:sz w:val="24"/>
        </w:rPr>
        <w:t>Структура муниципальной программы</w:t>
      </w:r>
      <w:r>
        <w:rPr>
          <w:rFonts w:ascii="PT Astra Serif" w:hAnsi="PT Astra Serif"/>
        </w:rPr>
        <w:t xml:space="preserve"> </w:t>
      </w:r>
    </w:p>
    <w:p w:rsidR="00085210" w:rsidRDefault="00B71BCF">
      <w:pPr>
        <w:widowControl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«Обеспечение доступным и комфортным жильем населения муниципального образования город Донской»</w:t>
      </w:r>
    </w:p>
    <w:p w:rsidR="00085210" w:rsidRDefault="00085210">
      <w:pPr>
        <w:widowControl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40"/>
        <w:gridCol w:w="12"/>
        <w:gridCol w:w="167"/>
        <w:gridCol w:w="63"/>
        <w:gridCol w:w="3258"/>
        <w:gridCol w:w="3492"/>
      </w:tblGrid>
      <w:tr w:rsidR="00085210">
        <w:trPr>
          <w:trHeight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Задачи структурного элемента</w:t>
            </w:r>
          </w:p>
        </w:tc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Связь с показателями </w:t>
            </w:r>
          </w:p>
        </w:tc>
      </w:tr>
      <w:tr w:rsidR="00085210">
        <w:trPr>
          <w:trHeight w:val="25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</w:t>
            </w:r>
          </w:p>
        </w:tc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</w:t>
            </w:r>
          </w:p>
        </w:tc>
      </w:tr>
      <w:tr w:rsidR="00085210">
        <w:trPr>
          <w:trHeight w:val="272"/>
        </w:trPr>
        <w:tc>
          <w:tcPr>
            <w:tcW w:w="14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>Региональные проекты, не входящие в состав национальных проектов</w:t>
            </w:r>
          </w:p>
        </w:tc>
      </w:tr>
      <w:tr w:rsidR="00085210">
        <w:trPr>
          <w:trHeight w:val="272"/>
        </w:trPr>
        <w:tc>
          <w:tcPr>
            <w:tcW w:w="14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1.Региональный проект </w:t>
            </w:r>
            <w:r>
              <w:rPr>
                <w:rFonts w:ascii="PT Astra Serif" w:hAnsi="PT Astra Serif"/>
                <w:b/>
                <w:i/>
                <w:sz w:val="20"/>
              </w:rPr>
              <w:t>«Обеспечение жильем молодых семей»</w:t>
            </w:r>
          </w:p>
        </w:tc>
      </w:tr>
      <w:tr w:rsidR="00085210">
        <w:trPr>
          <w:trHeight w:val="403"/>
        </w:trPr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Ответственный за реализацию:  Отдел учета и распределения жилья администрации МО город Донской </w:t>
            </w:r>
          </w:p>
        </w:tc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Срок </w:t>
            </w:r>
            <w:r>
              <w:rPr>
                <w:rFonts w:ascii="PT Astra Serif" w:hAnsi="PT Astra Serif"/>
                <w:sz w:val="20"/>
              </w:rPr>
              <w:t>реализации: 2023-2027</w:t>
            </w:r>
          </w:p>
        </w:tc>
      </w:tr>
      <w:tr w:rsidR="00085210">
        <w:trPr>
          <w:trHeight w:val="13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 Увеличение молодых семей, улучшивших жилищные условия.</w:t>
            </w:r>
          </w:p>
          <w:p w:rsidR="00085210" w:rsidRDefault="00085210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№1            </w:t>
            </w:r>
            <w:r>
              <w:rPr>
                <w:rFonts w:ascii="PT Astra Serif" w:hAnsi="PT Astra Serif"/>
                <w:sz w:val="20"/>
              </w:rPr>
              <w:t xml:space="preserve">                                                                     </w:t>
            </w:r>
          </w:p>
          <w:p w:rsidR="00085210" w:rsidRDefault="00B71BCF">
            <w:pPr>
              <w:widowControl w:val="0"/>
              <w:spacing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                                     </w:t>
            </w:r>
          </w:p>
          <w:p w:rsidR="00085210" w:rsidRDefault="00085210">
            <w:pPr>
              <w:widowControl w:val="0"/>
              <w:spacing w:line="240" w:lineRule="auto"/>
              <w:jc w:val="both"/>
              <w:rPr>
                <w:rFonts w:ascii="PT Astra Serif" w:hAnsi="PT Astra Serif"/>
                <w:sz w:val="20"/>
              </w:rPr>
            </w:pPr>
          </w:p>
        </w:tc>
      </w:tr>
      <w:tr w:rsidR="00085210">
        <w:trPr>
          <w:trHeight w:val="374"/>
        </w:trPr>
        <w:tc>
          <w:tcPr>
            <w:tcW w:w="14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2.Региональный проект </w:t>
            </w:r>
            <w:r>
              <w:rPr>
                <w:rFonts w:ascii="PT Astra Serif" w:hAnsi="PT Astra Serif"/>
                <w:b/>
                <w:i/>
                <w:sz w:val="20"/>
              </w:rPr>
              <w:t>«Переселение граждан Тульской области из непригодного для проживания жилищного фонда</w:t>
            </w:r>
            <w:r>
              <w:rPr>
                <w:rFonts w:ascii="PT Astra Serif" w:hAnsi="PT Astra Serif"/>
                <w:b/>
                <w:i/>
                <w:sz w:val="20"/>
              </w:rPr>
              <w:t xml:space="preserve"> и его ликвидация»</w:t>
            </w:r>
          </w:p>
        </w:tc>
      </w:tr>
      <w:tr w:rsidR="00085210">
        <w:trPr>
          <w:trHeight w:val="570"/>
        </w:trPr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Ответственный за реализацию:  Отдел учета и распределения жилья администрации МО город Донской </w:t>
            </w:r>
          </w:p>
        </w:tc>
        <w:tc>
          <w:tcPr>
            <w:tcW w:w="6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реализации: 2023-2027</w:t>
            </w:r>
          </w:p>
        </w:tc>
      </w:tr>
      <w:tr w:rsidR="00085210">
        <w:trPr>
          <w:trHeight w:val="13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проживающих в аварийных домах, требующих первоочередного расселения.    </w:t>
            </w:r>
          </w:p>
        </w:tc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2.Увеличение числа граждан, </w:t>
            </w:r>
            <w:r>
              <w:rPr>
                <w:rFonts w:ascii="PT Astra Serif" w:hAnsi="PT Astra Serif"/>
                <w:sz w:val="20"/>
              </w:rPr>
              <w:t>переселенных из аварийных многоквартирных домов, требующих первоочередного расселения.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№2</w:t>
            </w:r>
          </w:p>
        </w:tc>
      </w:tr>
      <w:tr w:rsidR="00085210">
        <w:trPr>
          <w:trHeight w:val="266"/>
        </w:trPr>
        <w:tc>
          <w:tcPr>
            <w:tcW w:w="14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 </w:t>
            </w: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>Комплексы</w:t>
            </w: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 процессных мероприятий </w:t>
            </w:r>
          </w:p>
        </w:tc>
      </w:tr>
      <w:tr w:rsidR="00085210">
        <w:trPr>
          <w:trHeight w:val="266"/>
        </w:trPr>
        <w:tc>
          <w:tcPr>
            <w:tcW w:w="14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 </w:t>
            </w: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i/>
                <w:sz w:val="20"/>
              </w:rPr>
              <w:t>«Обеспечение жильем отдельных категорий граждан»</w:t>
            </w:r>
          </w:p>
        </w:tc>
      </w:tr>
      <w:tr w:rsidR="00085210">
        <w:trPr>
          <w:trHeight w:val="447"/>
        </w:trPr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за реализацию:  Отдел учета и распределения жилья администрации МО город Донской</w:t>
            </w:r>
          </w:p>
        </w:tc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реализации: 2023-2027</w:t>
            </w:r>
          </w:p>
        </w:tc>
      </w:tr>
      <w:tr w:rsidR="00085210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Реализация </w:t>
            </w:r>
            <w:r>
              <w:rPr>
                <w:rFonts w:ascii="PT Astra Serif" w:hAnsi="PT Astra Serif"/>
                <w:sz w:val="20"/>
              </w:rPr>
              <w:t>полномочий по обеспечению жильем отдельных категорий граждан.</w:t>
            </w:r>
          </w:p>
        </w:tc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2"/>
                <w:sz w:val="20"/>
              </w:rPr>
              <w:t xml:space="preserve">3.Увеличение числа граждан, улучшивших жилищные условия относящихся к </w:t>
            </w:r>
            <w:r>
              <w:rPr>
                <w:rFonts w:ascii="PT Astra Serif" w:hAnsi="PT Astra Serif"/>
                <w:sz w:val="20"/>
              </w:rPr>
              <w:t xml:space="preserve">отдельной категорий </w:t>
            </w:r>
            <w:proofErr w:type="gramStart"/>
            <w:r>
              <w:rPr>
                <w:rFonts w:ascii="PT Astra Serif" w:hAnsi="PT Astra Serif"/>
                <w:sz w:val="20"/>
              </w:rPr>
              <w:t>граждан,  в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соответствии с Указом Президента Российской Федерации от 07.05.2008г. №714 «Об обеспечении ж</w:t>
            </w:r>
            <w:r>
              <w:rPr>
                <w:rFonts w:ascii="PT Astra Serif" w:hAnsi="PT Astra Serif"/>
                <w:sz w:val="20"/>
              </w:rPr>
              <w:t>ильем ветеранов Великой Отечественной войны 1941-1945 годов»</w:t>
            </w:r>
          </w:p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  <w:r>
              <w:rPr>
                <w:rFonts w:ascii="PT Astra Serif" w:hAnsi="PT Astra Serif"/>
                <w:spacing w:val="2"/>
                <w:sz w:val="20"/>
              </w:rPr>
              <w:t xml:space="preserve">Увеличение числа граждан, улучшивших жилищные условия относящихся </w:t>
            </w:r>
            <w:proofErr w:type="gramStart"/>
            <w:r>
              <w:rPr>
                <w:rFonts w:ascii="PT Astra Serif" w:hAnsi="PT Astra Serif"/>
                <w:spacing w:val="2"/>
                <w:sz w:val="20"/>
              </w:rPr>
              <w:t xml:space="preserve">к </w:t>
            </w:r>
            <w:r>
              <w:rPr>
                <w:rFonts w:ascii="PT Astra Serif" w:hAnsi="PT Astra Serif"/>
                <w:sz w:val="20"/>
              </w:rPr>
              <w:t>отдельной категорий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граждан, установленных Федеральным законом от 12 января 1995 года №5-ФЗ «О ветеранах»</w:t>
            </w:r>
          </w:p>
          <w:p w:rsidR="00085210" w:rsidRDefault="00085210">
            <w:pPr>
              <w:widowControl w:val="0"/>
              <w:spacing w:after="0" w:line="200" w:lineRule="exact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</w:t>
            </w:r>
            <w:r>
              <w:rPr>
                <w:rFonts w:ascii="PT Astra Serif" w:hAnsi="PT Astra Serif"/>
                <w:spacing w:val="2"/>
                <w:sz w:val="20"/>
              </w:rPr>
              <w:t>Увеличение числ</w:t>
            </w:r>
            <w:r>
              <w:rPr>
                <w:rFonts w:ascii="PT Astra Serif" w:hAnsi="PT Astra Serif"/>
                <w:spacing w:val="2"/>
                <w:sz w:val="20"/>
              </w:rPr>
              <w:t xml:space="preserve">а граждан, улучшивших жилищные условия относящихся к категории  </w:t>
            </w:r>
            <w:r>
              <w:rPr>
                <w:rFonts w:ascii="PT Astra Serif" w:hAnsi="PT Astra Serif"/>
                <w:sz w:val="20"/>
              </w:rPr>
              <w:t>отдельных категорий граждан, установленных Федеральным законом «О социальной защите инвалидов в Российской Федерации»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widowControl w:val="0"/>
              <w:spacing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№3 </w:t>
            </w:r>
          </w:p>
          <w:p w:rsidR="00085210" w:rsidRDefault="00B71BCF">
            <w:pPr>
              <w:widowControl w:val="0"/>
              <w:spacing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</w:t>
            </w:r>
          </w:p>
          <w:p w:rsidR="00085210" w:rsidRDefault="00B71BCF">
            <w:pPr>
              <w:widowControl w:val="0"/>
              <w:spacing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                                  </w:t>
            </w:r>
          </w:p>
          <w:p w:rsidR="00085210" w:rsidRDefault="00B71BCF">
            <w:pPr>
              <w:widowControl w:val="0"/>
              <w:spacing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№4</w:t>
            </w:r>
          </w:p>
          <w:p w:rsidR="00085210" w:rsidRDefault="00085210">
            <w:pPr>
              <w:tabs>
                <w:tab w:val="left" w:pos="654"/>
              </w:tabs>
              <w:spacing w:after="0" w:line="240" w:lineRule="auto"/>
              <w:rPr>
                <w:rFonts w:ascii="PT Astra Serif" w:hAnsi="PT Astra Serif"/>
                <w:sz w:val="20"/>
              </w:rPr>
            </w:pPr>
          </w:p>
          <w:p w:rsidR="00085210" w:rsidRDefault="00085210">
            <w:pPr>
              <w:tabs>
                <w:tab w:val="left" w:pos="654"/>
              </w:tabs>
              <w:spacing w:after="0" w:line="240" w:lineRule="auto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tabs>
                <w:tab w:val="left" w:pos="654"/>
              </w:tabs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№5</w:t>
            </w:r>
          </w:p>
        </w:tc>
      </w:tr>
      <w:tr w:rsidR="00085210">
        <w:trPr>
          <w:trHeight w:val="266"/>
        </w:trPr>
        <w:tc>
          <w:tcPr>
            <w:tcW w:w="14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 </w:t>
            </w: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i/>
                <w:sz w:val="20"/>
              </w:rPr>
              <w:t>«Проведение ремонта муниципальных жилых помещений, во исполнение решений Донского городского суда»</w:t>
            </w:r>
          </w:p>
        </w:tc>
      </w:tr>
      <w:tr w:rsidR="00085210">
        <w:trPr>
          <w:trHeight w:val="447"/>
        </w:trPr>
        <w:tc>
          <w:tcPr>
            <w:tcW w:w="7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</w:t>
            </w:r>
            <w:r>
              <w:rPr>
                <w:rFonts w:ascii="PT Astra Serif" w:hAnsi="PT Astra Serif"/>
                <w:sz w:val="20"/>
              </w:rPr>
              <w:t xml:space="preserve"> за реализацию:  Отдел учета и распределения жилья администрации МО город Донской</w:t>
            </w:r>
          </w:p>
        </w:tc>
        <w:tc>
          <w:tcPr>
            <w:tcW w:w="6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реализации: 2023-2027</w:t>
            </w:r>
          </w:p>
        </w:tc>
      </w:tr>
      <w:tr w:rsidR="00085210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i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суда, в соответ</w:t>
            </w:r>
            <w:r>
              <w:rPr>
                <w:rFonts w:ascii="PT Astra Serif" w:hAnsi="PT Astra Serif"/>
                <w:sz w:val="20"/>
              </w:rPr>
              <w:t>ствие  санитарно-техническим нормам.</w:t>
            </w:r>
          </w:p>
        </w:tc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pacing w:val="2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 Увеличение муниципальных жилых помещений, предоставленных во исполнение решений Донского городского суда в соответствии санитарно-техническими нормами.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widowControl w:val="0"/>
              <w:spacing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№6</w:t>
            </w:r>
          </w:p>
        </w:tc>
      </w:tr>
      <w:tr w:rsidR="00085210">
        <w:trPr>
          <w:trHeight w:val="279"/>
        </w:trPr>
        <w:tc>
          <w:tcPr>
            <w:tcW w:w="14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i/>
                <w:sz w:val="20"/>
              </w:rPr>
              <w:t>«</w:t>
            </w:r>
            <w:r>
              <w:rPr>
                <w:rFonts w:ascii="PT Astra Serif" w:hAnsi="PT Astra Serif"/>
                <w:b/>
                <w:i/>
                <w:sz w:val="20"/>
              </w:rPr>
              <w:t>Обеспечение жилищных прав граждан, проживающих в аварийных и непригодных для проживания по критериям безопасности домах»</w:t>
            </w:r>
          </w:p>
        </w:tc>
      </w:tr>
      <w:tr w:rsidR="00085210">
        <w:trPr>
          <w:trHeight w:val="279"/>
        </w:trPr>
        <w:tc>
          <w:tcPr>
            <w:tcW w:w="7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Ответственный за </w:t>
            </w:r>
            <w:proofErr w:type="gramStart"/>
            <w:r>
              <w:rPr>
                <w:rFonts w:ascii="PT Astra Serif" w:hAnsi="PT Astra Serif"/>
                <w:sz w:val="20"/>
              </w:rPr>
              <w:t>реализацию:  Отдел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учета и распределения жилья </w:t>
            </w:r>
          </w:p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администрации МО город Донской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Срок реализации: 2023 - 2027</w:t>
            </w:r>
          </w:p>
        </w:tc>
      </w:tr>
      <w:tr w:rsidR="00085210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  <w:u w:val="single"/>
              </w:rPr>
              <w:t xml:space="preserve"> 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переселяемых из жилых помещений в многоквартирных домах, признанных аварийными и непригодными для проживания по критериям безопасности.     </w:t>
            </w:r>
          </w:p>
        </w:tc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 xml:space="preserve">7. Увеличение числа граждан, </w:t>
            </w:r>
            <w:r>
              <w:rPr>
                <w:rFonts w:ascii="PT Astra Serif" w:hAnsi="PT Astra Serif"/>
                <w:sz w:val="20"/>
              </w:rPr>
              <w:t xml:space="preserve">переселенных из </w:t>
            </w:r>
            <w:r>
              <w:rPr>
                <w:rFonts w:ascii="PT Astra Serif" w:hAnsi="PT Astra Serif"/>
                <w:sz w:val="20"/>
              </w:rPr>
              <w:t>жилых помещений в многоквартирн</w:t>
            </w:r>
            <w:r>
              <w:rPr>
                <w:rFonts w:ascii="PT Astra Serif" w:hAnsi="PT Astra Serif"/>
                <w:sz w:val="20"/>
              </w:rPr>
              <w:t>ых домах, признанных аварийными и непригодными по критериям безопасности.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№7</w:t>
            </w:r>
          </w:p>
        </w:tc>
      </w:tr>
      <w:tr w:rsidR="00085210">
        <w:trPr>
          <w:trHeight w:val="279"/>
        </w:trPr>
        <w:tc>
          <w:tcPr>
            <w:tcW w:w="14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Комплекс процессных мероприятий </w:t>
            </w:r>
            <w:r>
              <w:rPr>
                <w:rFonts w:ascii="PT Astra Serif" w:hAnsi="PT Astra Serif"/>
                <w:b/>
                <w:i/>
                <w:sz w:val="20"/>
              </w:rPr>
              <w:t>«Обеспечение жильем молодых семей»</w:t>
            </w:r>
          </w:p>
        </w:tc>
      </w:tr>
      <w:tr w:rsidR="00085210">
        <w:trPr>
          <w:trHeight w:val="279"/>
        </w:trPr>
        <w:tc>
          <w:tcPr>
            <w:tcW w:w="7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Ответственный за </w:t>
            </w:r>
            <w:proofErr w:type="gramStart"/>
            <w:r>
              <w:rPr>
                <w:rFonts w:ascii="PT Astra Serif" w:hAnsi="PT Astra Serif"/>
                <w:sz w:val="20"/>
              </w:rPr>
              <w:t>реализацию:  Отдел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учета и распределения жилья </w:t>
            </w:r>
          </w:p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администрации МО город Донской</w:t>
            </w:r>
          </w:p>
        </w:tc>
        <w:tc>
          <w:tcPr>
            <w:tcW w:w="6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Срок </w:t>
            </w:r>
            <w:r>
              <w:rPr>
                <w:rFonts w:ascii="PT Astra Serif" w:hAnsi="PT Astra Serif"/>
                <w:sz w:val="20"/>
              </w:rPr>
              <w:t>реализации: 2023 - 2027</w:t>
            </w:r>
          </w:p>
        </w:tc>
      </w:tr>
      <w:tr w:rsidR="00085210">
        <w:trPr>
          <w:trHeight w:val="2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u w:val="single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6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 Количество молодых семей, улучшивших жилищные условия.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№8</w:t>
            </w:r>
          </w:p>
        </w:tc>
      </w:tr>
    </w:tbl>
    <w:p w:rsidR="00085210" w:rsidRDefault="00085210">
      <w:pPr>
        <w:widowControl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</w:rPr>
      </w:pPr>
    </w:p>
    <w:p w:rsidR="00085210" w:rsidRDefault="00B71BCF">
      <w:pPr>
        <w:widowControl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4. </w:t>
      </w:r>
      <w:r>
        <w:rPr>
          <w:rFonts w:ascii="PT Astra Serif" w:hAnsi="PT Astra Serif"/>
          <w:b/>
          <w:sz w:val="24"/>
        </w:rPr>
        <w:t xml:space="preserve">Финансовое обеспечение муниципальной программы </w:t>
      </w:r>
    </w:p>
    <w:p w:rsidR="00085210" w:rsidRDefault="00B71BCF">
      <w:pPr>
        <w:widowControl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«Обеспечение доступным и комфортным жильем населения муниципального образования город Донской»</w:t>
      </w:r>
    </w:p>
    <w:p w:rsidR="00085210" w:rsidRDefault="00085210">
      <w:pPr>
        <w:widowControl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1677"/>
        <w:gridCol w:w="1676"/>
        <w:gridCol w:w="1676"/>
        <w:gridCol w:w="1676"/>
        <w:gridCol w:w="1676"/>
        <w:gridCol w:w="2235"/>
      </w:tblGrid>
      <w:tr w:rsidR="00085210">
        <w:trPr>
          <w:tblHeader/>
        </w:trPr>
        <w:tc>
          <w:tcPr>
            <w:tcW w:w="3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0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</w:rPr>
              <w:t>Объем финансового</w:t>
            </w:r>
            <w:r>
              <w:rPr>
                <w:rFonts w:ascii="PT Astra Serif" w:hAnsi="PT Astra Serif"/>
                <w:b/>
                <w:spacing w:val="-2"/>
                <w:sz w:val="18"/>
              </w:rPr>
              <w:t xml:space="preserve"> обеспечения по годам реализации,  рублей</w:t>
            </w:r>
          </w:p>
        </w:tc>
      </w:tr>
      <w:tr w:rsidR="00085210">
        <w:trPr>
          <w:trHeight w:val="448"/>
          <w:tblHeader/>
        </w:trPr>
        <w:tc>
          <w:tcPr>
            <w:tcW w:w="3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085210"/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</w:rPr>
            </w:pPr>
            <w:r>
              <w:rPr>
                <w:rFonts w:ascii="PT Astra Serif" w:hAnsi="PT Astra Serif"/>
                <w:b/>
                <w:spacing w:val="-2"/>
                <w:sz w:val="20"/>
              </w:rPr>
              <w:t>2023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2027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</w:t>
            </w:r>
          </w:p>
        </w:tc>
      </w:tr>
      <w:tr w:rsidR="00085210">
        <w:trPr>
          <w:trHeight w:val="282"/>
          <w:tblHeader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</w:rPr>
            </w:pPr>
            <w:r>
              <w:rPr>
                <w:rFonts w:ascii="PT Astra Serif" w:hAnsi="PT Astra Serif"/>
                <w:b/>
                <w:sz w:val="18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pacing w:val="-2"/>
                <w:sz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</w:rPr>
            </w:pPr>
            <w:r>
              <w:rPr>
                <w:rFonts w:ascii="PT Astra Serif" w:hAnsi="PT Astra Serif"/>
                <w:b/>
                <w:sz w:val="1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</w:rPr>
            </w:pPr>
            <w:r>
              <w:rPr>
                <w:rFonts w:ascii="PT Astra Serif" w:hAnsi="PT Astra Serif"/>
                <w:b/>
                <w:sz w:val="18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</w:rPr>
            </w:pPr>
            <w:r>
              <w:rPr>
                <w:rFonts w:ascii="PT Astra Serif" w:hAnsi="PT Astra Serif"/>
                <w:b/>
                <w:sz w:val="18"/>
              </w:rPr>
              <w:t>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</w:rPr>
            </w:pPr>
            <w:r>
              <w:rPr>
                <w:rFonts w:ascii="PT Astra Serif" w:hAnsi="PT Astra Serif"/>
                <w:b/>
                <w:sz w:val="18"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</w:rPr>
            </w:pPr>
            <w:r>
              <w:rPr>
                <w:rFonts w:ascii="PT Astra Serif" w:hAnsi="PT Astra Serif"/>
                <w:b/>
                <w:sz w:val="18"/>
              </w:rPr>
              <w:t>7</w:t>
            </w:r>
          </w:p>
        </w:tc>
      </w:tr>
      <w:tr w:rsidR="00085210">
        <w:trPr>
          <w:trHeight w:val="474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rPr>
                <w:rFonts w:ascii="PT Astra Serif" w:hAnsi="PT Astra Serif"/>
                <w:b/>
                <w:spacing w:val="-2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570 005 514,28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526 849 643,82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33 316 594,50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25 698 048,22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23 885 517,77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1 179 755 318,59</w:t>
            </w:r>
          </w:p>
        </w:tc>
      </w:tr>
      <w:tr w:rsidR="00085210">
        <w:trPr>
          <w:trHeight w:val="70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2"/>
                <w:sz w:val="20"/>
              </w:rPr>
              <w:t>в том числе: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085210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085210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085210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spacing w:line="240" w:lineRule="auto"/>
              <w:ind w:firstLine="851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085210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средства федерального </w:t>
            </w:r>
            <w:r>
              <w:rPr>
                <w:rFonts w:ascii="PT Astra Serif" w:hAnsi="PT Astra Serif"/>
                <w:sz w:val="20"/>
              </w:rPr>
              <w:t>бюджета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1 592 166,78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8 581 452,38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1 598 284,13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9 018 338,48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7 169 544,52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27 959 786,29</w:t>
            </w:r>
          </w:p>
        </w:tc>
      </w:tr>
      <w:tr w:rsidR="00085210">
        <w:trPr>
          <w:trHeight w:val="475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средства бюджета Тульской области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565 482 518,50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511 498 225,53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28 130 695,40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13 190 030,60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13 226 294,11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1 131 527 764,14</w:t>
            </w:r>
          </w:p>
        </w:tc>
      </w:tr>
      <w:tr w:rsidR="00085210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МО город Донской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2 930 829,00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6 769 965,91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3 587 614,97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3 489 679,14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3 489 679,14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20 267 768,16 </w:t>
            </w:r>
          </w:p>
        </w:tc>
      </w:tr>
      <w:tr w:rsidR="00085210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rPr>
                <w:rFonts w:ascii="PT Astra Serif" w:hAnsi="PT Astra Serif"/>
                <w:spacing w:val="-2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18"/>
        </w:rPr>
      </w:pPr>
    </w:p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085210" w:rsidRDefault="00B71BCF">
      <w:pPr>
        <w:pStyle w:val="a5"/>
        <w:widowControl w:val="0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Перечень муниципальных проектов муниципальной программы </w:t>
      </w:r>
    </w:p>
    <w:p w:rsidR="00085210" w:rsidRDefault="00B71BCF">
      <w:pPr>
        <w:pStyle w:val="a5"/>
        <w:widowControl w:val="0"/>
        <w:spacing w:after="0" w:line="240" w:lineRule="auto"/>
        <w:ind w:left="108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«Обеспечение доступным и комфортным жильем населения</w:t>
      </w:r>
      <w:r>
        <w:rPr>
          <w:rFonts w:ascii="PT Astra Serif" w:hAnsi="PT Astra Serif"/>
          <w:b/>
          <w:sz w:val="24"/>
        </w:rPr>
        <w:t xml:space="preserve"> муниципального образования город Донской»</w:t>
      </w:r>
    </w:p>
    <w:p w:rsidR="00085210" w:rsidRDefault="00085210">
      <w:pPr>
        <w:widowControl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2410"/>
        <w:gridCol w:w="1954"/>
        <w:gridCol w:w="1306"/>
        <w:gridCol w:w="1928"/>
        <w:gridCol w:w="1514"/>
        <w:gridCol w:w="1663"/>
        <w:gridCol w:w="1753"/>
        <w:gridCol w:w="1651"/>
      </w:tblGrid>
      <w:tr w:rsidR="00085210">
        <w:trPr>
          <w:trHeight w:val="237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№п/п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Ответственный исполнитель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Год реализации</w:t>
            </w:r>
          </w:p>
        </w:tc>
        <w:tc>
          <w:tcPr>
            <w:tcW w:w="8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Объем финансового обеспечения, рублей</w:t>
            </w:r>
          </w:p>
        </w:tc>
      </w:tr>
      <w:tr w:rsidR="00085210">
        <w:trPr>
          <w:trHeight w:val="313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 (руб.)</w:t>
            </w:r>
          </w:p>
        </w:tc>
        <w:tc>
          <w:tcPr>
            <w:tcW w:w="6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 том числе по источникам:</w:t>
            </w:r>
          </w:p>
        </w:tc>
      </w:tr>
      <w:tr w:rsidR="00085210">
        <w:trPr>
          <w:trHeight w:val="388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Федеральный бюджет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Бюджет Тульской области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Внебюджетные средства</w:t>
            </w:r>
          </w:p>
        </w:tc>
      </w:tr>
      <w:tr w:rsidR="00085210">
        <w:trPr>
          <w:trHeight w:val="268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9</w:t>
            </w:r>
          </w:p>
        </w:tc>
      </w:tr>
      <w:tr w:rsidR="00085210">
        <w:trPr>
          <w:trHeight w:val="177"/>
        </w:trPr>
        <w:tc>
          <w:tcPr>
            <w:tcW w:w="14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>Региональные проекты, не входящие в состав национальных проектов</w:t>
            </w:r>
          </w:p>
        </w:tc>
      </w:tr>
      <w:tr w:rsidR="00085210">
        <w:trPr>
          <w:trHeight w:val="224"/>
        </w:trPr>
        <w:tc>
          <w:tcPr>
            <w:tcW w:w="14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1.Региональный проект </w:t>
            </w:r>
            <w:r>
              <w:rPr>
                <w:rFonts w:ascii="PT Astra Serif" w:hAnsi="PT Astra Serif"/>
                <w:b/>
                <w:i/>
                <w:sz w:val="20"/>
              </w:rPr>
              <w:t xml:space="preserve">«Обеспечение жильем молодых </w:t>
            </w:r>
            <w:r>
              <w:rPr>
                <w:rFonts w:ascii="PT Astra Serif" w:hAnsi="PT Astra Serif"/>
                <w:b/>
                <w:i/>
                <w:sz w:val="20"/>
              </w:rPr>
              <w:t>семей»</w:t>
            </w:r>
          </w:p>
        </w:tc>
      </w:tr>
      <w:tr w:rsidR="00085210">
        <w:trPr>
          <w:trHeight w:val="353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Постановление Правительства Тульской области от 29.12.2018 №598 «Об утверждении государственной программы Тульской области «Обеспечение доступным и комфортным жильем населения Тульской области»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муни</w:t>
            </w:r>
            <w:r>
              <w:rPr>
                <w:rFonts w:ascii="PT Astra Serif" w:hAnsi="PT Astra Serif"/>
                <w:sz w:val="20"/>
              </w:rPr>
              <w:t>ципального образования город Донской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13 287 554,00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1 592 166,78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10 980 516,77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714 870,45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459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13 795 820,00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1 416 484,38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11 637 120,48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742 215,14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409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15 316 594,50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1 598 284,13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13 130 695,40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587 614,97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555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15 285 216,22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1 605 506,48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13 190 030,60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489 679,14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555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15 325 893,77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1 609 920,52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13 226 294,11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489 679,14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297"/>
        </w:trPr>
        <w:tc>
          <w:tcPr>
            <w:tcW w:w="14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20"/>
              </w:rPr>
              <w:t xml:space="preserve">2.Региональный проект </w:t>
            </w:r>
            <w:r>
              <w:rPr>
                <w:rFonts w:ascii="PT Astra Serif" w:hAnsi="PT Astra Serif"/>
                <w:b/>
                <w:i/>
                <w:sz w:val="20"/>
              </w:rPr>
              <w:t xml:space="preserve">«Переселение граждан Тульской области из непригодного для проживания </w:t>
            </w:r>
            <w:r>
              <w:rPr>
                <w:rFonts w:ascii="PT Astra Serif" w:hAnsi="PT Astra Serif"/>
                <w:b/>
                <w:i/>
                <w:sz w:val="20"/>
              </w:rPr>
              <w:t>жилищного фонда и его ликвидация»</w:t>
            </w:r>
          </w:p>
        </w:tc>
      </w:tr>
      <w:tr w:rsidR="00085210">
        <w:trPr>
          <w:trHeight w:val="683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Постановление Правительства Тульской области от 29.12.2018 №598 «Об утверждении государственной программы Тульской области «Обеспечение доступным и комфортным жильем населения Тульской области»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муниципального образования город Донской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531 502 000,00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531 502 000,00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693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499 826 400,00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499 826 400,00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702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15 000 000,00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15 000 000,00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747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10" w:rsidRDefault="00085210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:rsidR="00085210" w:rsidRDefault="00085210">
      <w:pPr>
        <w:pStyle w:val="a5"/>
        <w:widowControl w:val="0"/>
        <w:spacing w:after="0" w:line="240" w:lineRule="auto"/>
        <w:jc w:val="center"/>
        <w:rPr>
          <w:rFonts w:ascii="PT Astra Serif" w:hAnsi="PT Astra Serif"/>
          <w:sz w:val="24"/>
        </w:rPr>
      </w:pPr>
    </w:p>
    <w:p w:rsidR="00085210" w:rsidRDefault="00085210">
      <w:pPr>
        <w:sectPr w:rsidR="00085210">
          <w:pgSz w:w="16838" w:h="11906" w:orient="landscape"/>
          <w:pgMar w:top="709" w:right="1134" w:bottom="851" w:left="1134" w:header="561" w:footer="709" w:gutter="0"/>
          <w:pgNumType w:start="4"/>
          <w:cols w:space="720"/>
        </w:sectPr>
      </w:pPr>
    </w:p>
    <w:p w:rsidR="00085210" w:rsidRDefault="00085210">
      <w:pPr>
        <w:widowControl w:val="0"/>
        <w:spacing w:after="0" w:line="240" w:lineRule="auto"/>
        <w:ind w:firstLine="567"/>
        <w:contextualSpacing/>
        <w:rPr>
          <w:rFonts w:ascii="PT Astra Serif" w:hAnsi="PT Astra Serif"/>
        </w:rPr>
      </w:pPr>
    </w:p>
    <w:p w:rsidR="00085210" w:rsidRDefault="00B71BCF">
      <w:pPr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Характеристика текущего состояния, основные показатели, основные проблемы по обеспечению доступным и комфортным жильем населения </w:t>
      </w:r>
    </w:p>
    <w:p w:rsidR="00085210" w:rsidRDefault="00B71BCF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Наличие большого количества ветхого и аварийного жилья – одна из наиболее острых проблем муниципального образования город Донской, бывшего шахтерского города. Большая часть жилых домов -  это сборно-щитовые строения 40-50-х годов прошлого века. Срок их слу</w:t>
      </w:r>
      <w:r>
        <w:rPr>
          <w:rFonts w:ascii="PT Astra Serif" w:hAnsi="PT Astra Serif"/>
          <w:sz w:val="28"/>
        </w:rPr>
        <w:t xml:space="preserve">жбы, предусмотренный стандартами, - 15-20 лет. Фактический же период их эксплуатации превышен в 4 раза. Такое жилье находится в малопривлекательных для инвесторов бывших шахтерских городах и поселках. </w:t>
      </w:r>
    </w:p>
    <w:p w:rsidR="00085210" w:rsidRDefault="00B71BCF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Одним из приоритетных направлений жилищной политики </w:t>
      </w:r>
      <w:r>
        <w:rPr>
          <w:rFonts w:ascii="PT Astra Serif" w:hAnsi="PT Astra Serif"/>
          <w:sz w:val="28"/>
        </w:rPr>
        <w:t xml:space="preserve">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</w:t>
      </w:r>
      <w:proofErr w:type="gramStart"/>
      <w:r>
        <w:rPr>
          <w:rFonts w:ascii="PT Astra Serif" w:hAnsi="PT Astra Serif"/>
          <w:sz w:val="28"/>
        </w:rPr>
        <w:t>условий  граждан</w:t>
      </w:r>
      <w:proofErr w:type="gramEnd"/>
      <w:r>
        <w:rPr>
          <w:rFonts w:ascii="PT Astra Serif" w:hAnsi="PT Astra Serif"/>
          <w:sz w:val="28"/>
        </w:rPr>
        <w:t>, проживающих  в жилых домах, не соответствующих установленным санитарным и</w:t>
      </w:r>
      <w:r>
        <w:rPr>
          <w:rFonts w:ascii="PT Astra Serif" w:hAnsi="PT Astra Serif"/>
          <w:sz w:val="28"/>
        </w:rPr>
        <w:t xml:space="preserve"> техническим требованиям. 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жилья. Муниципальное образование город Донской не имеет финансовой во</w:t>
      </w:r>
      <w:r>
        <w:rPr>
          <w:rFonts w:ascii="PT Astra Serif" w:hAnsi="PT Astra Serif"/>
          <w:sz w:val="28"/>
        </w:rPr>
        <w:t xml:space="preserve">зможности для самостоятельного восстановления </w:t>
      </w:r>
      <w:proofErr w:type="gramStart"/>
      <w:r>
        <w:rPr>
          <w:rFonts w:ascii="PT Astra Serif" w:hAnsi="PT Astra Serif"/>
          <w:sz w:val="28"/>
        </w:rPr>
        <w:t>и  воспроизводства</w:t>
      </w:r>
      <w:proofErr w:type="gramEnd"/>
      <w:r>
        <w:rPr>
          <w:rFonts w:ascii="PT Astra Serif" w:hAnsi="PT Astra Serif"/>
          <w:sz w:val="28"/>
        </w:rPr>
        <w:t xml:space="preserve"> жилищного фонда.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Конституция Российской Федерации провозглашает Российскую Федерацию социальным государством, политика которого направлена на создание условий, обеспечивающих достойную жизнь </w:t>
      </w:r>
      <w:r>
        <w:rPr>
          <w:rFonts w:ascii="PT Astra Serif" w:hAnsi="PT Astra Serif"/>
          <w:sz w:val="28"/>
        </w:rPr>
        <w:t>и свободное развитие человека, для чего, в частности, обеспечивающих достойную жизнь и свободное развитие человека, для чего, в частности, обеспечивается государственная поддержка семьи, материнства, отцовства и детства, развивается система социальных служ</w:t>
      </w:r>
      <w:r>
        <w:rPr>
          <w:rFonts w:ascii="PT Astra Serif" w:hAnsi="PT Astra Serif"/>
          <w:sz w:val="28"/>
        </w:rPr>
        <w:t>б, устанавливаются государственных пенсии, пособия и иные гарантии социальной защиты.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Защиту семьи, материнства, отцовства и детства, а также социальную защиту, включая социальное обеспечение, Конституция Российской Федерации относится к предметам совместн</w:t>
      </w:r>
      <w:r>
        <w:rPr>
          <w:rFonts w:ascii="PT Astra Serif" w:hAnsi="PT Astra Serif"/>
          <w:sz w:val="28"/>
        </w:rPr>
        <w:t>ого ведения Российской Федерации и ее субъектов, что предполагает возложение ответственности за реализацию социальной функции государства как на федеральные органы государственной власти, так и на органы государственной власти субъектов Российской Федераци</w:t>
      </w:r>
      <w:r>
        <w:rPr>
          <w:rFonts w:ascii="PT Astra Serif" w:hAnsi="PT Astra Serif"/>
          <w:sz w:val="28"/>
        </w:rPr>
        <w:t>и.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Органы государственной власти и органы местного самоуправления создают условия для осуществления прав на жилище.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 п. п. 5, 6 ст.2 Жилищного Кодекса Российской Федерации   условия для осуществления гражданами права на жилище, обеспечивают</w:t>
      </w:r>
      <w:r>
        <w:rPr>
          <w:rFonts w:ascii="PT Astra Serif" w:hAnsi="PT Astra Serif"/>
          <w:sz w:val="28"/>
        </w:rPr>
        <w:t xml:space="preserve"> органы государственной власти и органы местного самоуправления в пределах своей компетенции, которые в том числе обеспечивают защиту прав и законных интересов граждан, приобретающих жилые помещения и пользующихся ими на законных основаниях, потребителей к</w:t>
      </w:r>
      <w:r>
        <w:rPr>
          <w:rFonts w:ascii="PT Astra Serif" w:hAnsi="PT Astra Serif"/>
          <w:sz w:val="28"/>
        </w:rPr>
        <w:t>оммунальных услуг, а также услуг, касающихся обслуживания жилищного фонда, обеспечивают контроль за исполнением жилищного законодательства, исполнением и сохранностью жилищного фонда, соответствием жилых помещений установленным санитарным и техническим пра</w:t>
      </w:r>
      <w:r>
        <w:rPr>
          <w:rFonts w:ascii="PT Astra Serif" w:hAnsi="PT Astra Serif"/>
          <w:sz w:val="28"/>
        </w:rPr>
        <w:t>вилам и нормам, иным требованиям законодательства.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указанных условий в области жилищных отношений в муниципальном жилищном фонде согласно п.9, п.10, ч.1 ст.14 ЖК РФ относится к компетенции органов местного самоуправления.</w:t>
      </w:r>
    </w:p>
    <w:p w:rsidR="00085210" w:rsidRDefault="00B71BCF">
      <w:pPr>
        <w:pStyle w:val="33"/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муниципальном образо</w:t>
      </w:r>
      <w:r>
        <w:rPr>
          <w:rFonts w:ascii="PT Astra Serif" w:hAnsi="PT Astra Serif"/>
          <w:sz w:val="28"/>
        </w:rPr>
        <w:t xml:space="preserve">вании город Донской на 01.11.2024 года 25 молодых семей признаны нуждающимися в улучшении жилищных условий в соответствии с законодательством Российской Федерации. </w:t>
      </w:r>
    </w:p>
    <w:p w:rsidR="00085210" w:rsidRDefault="00B71BCF">
      <w:pPr>
        <w:pStyle w:val="33"/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Реализация указанных задач в Тульской области осуществлялась в рамках долгосрочной целевой </w:t>
      </w:r>
      <w:r>
        <w:rPr>
          <w:rFonts w:ascii="PT Astra Serif" w:hAnsi="PT Astra Serif"/>
          <w:sz w:val="28"/>
        </w:rPr>
        <w:t>программы «Обеспечение жильем молодых семей в Тульской области на 2009-2016 годы», утвержденной постановлением администрации Тульской области от 04.09.2009 № 90. В муниципальном  образовании город Донской – в   рамках городской программы «Обеспечение жилье</w:t>
      </w:r>
      <w:r>
        <w:rPr>
          <w:rFonts w:ascii="PT Astra Serif" w:hAnsi="PT Astra Serif"/>
          <w:sz w:val="28"/>
        </w:rPr>
        <w:t>м молодых семей муниципального образования город Донской на 2006 - 2010 годы", муниципальной целевой программы  «Обеспечение жильем молодых семей  муниципального образования город Донской на 2009-2012 годы, муниципальной целевой программы  «Обеспечение жил</w:t>
      </w:r>
      <w:r>
        <w:rPr>
          <w:rFonts w:ascii="PT Astra Serif" w:hAnsi="PT Astra Serif"/>
          <w:sz w:val="28"/>
        </w:rPr>
        <w:t>ьем молодых семей  муниципального образования город Донской на 2012-2016 годы  по состоянию на 01.11.2024 года улучшили жилищные условия 152 молодые семьи.</w:t>
      </w:r>
    </w:p>
    <w:p w:rsidR="00085210" w:rsidRDefault="00B71BCF">
      <w:pPr>
        <w:pStyle w:val="33"/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связи с вступлением в действие Федерального закона от 07.05.2013 № 104-ФЗ "О внесении изменений в </w:t>
      </w:r>
      <w:r>
        <w:rPr>
          <w:rFonts w:ascii="PT Astra Serif" w:hAnsi="PT Astra Serif"/>
          <w:sz w:val="28"/>
        </w:rPr>
        <w:t>Бюджетный кодекс Российской Федерации и отдельные законодательные акты Российской Федерации в связи с совершенствованием бюджетного процесса" статус этих программ утрачивает свою силу с 1 января 2014 года.</w:t>
      </w:r>
    </w:p>
    <w:p w:rsidR="00085210" w:rsidRDefault="00B71BCF">
      <w:pPr>
        <w:pStyle w:val="ConsPlusNormal"/>
        <w:widowControl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задач указанной долгосрочной целевой пр</w:t>
      </w:r>
      <w:r>
        <w:rPr>
          <w:rFonts w:ascii="PT Astra Serif" w:hAnsi="PT Astra Serif"/>
          <w:sz w:val="28"/>
        </w:rPr>
        <w:t>ограммы продолжена в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17 декабря 2010 года №1</w:t>
      </w:r>
      <w:r>
        <w:rPr>
          <w:rFonts w:ascii="PT Astra Serif" w:hAnsi="PT Astra Serif"/>
          <w:sz w:val="28"/>
        </w:rPr>
        <w:t>050.</w:t>
      </w:r>
    </w:p>
    <w:p w:rsidR="00085210" w:rsidRDefault="00B71BCF">
      <w:pPr>
        <w:widowControl w:val="0"/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Острота проблемы определяется низкой доступностью жилья и ипотечных жилищных кредитов для населения муниципального образования город Донской. </w:t>
      </w:r>
    </w:p>
    <w:p w:rsidR="00085210" w:rsidRDefault="00B71BCF">
      <w:pPr>
        <w:pStyle w:val="33"/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Необходимость обеспечения жильем молодых семей определена задачами, поставленными Президентом Российской </w:t>
      </w:r>
      <w:r>
        <w:rPr>
          <w:rFonts w:ascii="PT Astra Serif" w:hAnsi="PT Astra Serif"/>
          <w:sz w:val="28"/>
        </w:rPr>
        <w:t>Федерации и Правительством Российской Федерации по реализации национального проекта «Доступное и комфортное жилье - гражданам России».</w:t>
      </w:r>
    </w:p>
    <w:p w:rsidR="00085210" w:rsidRDefault="00B71BCF">
      <w:pPr>
        <w:pStyle w:val="33"/>
        <w:tabs>
          <w:tab w:val="left" w:pos="709"/>
        </w:tabs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Необходимость использования комплексного подхода к решению поставленных задач по обеспечению жильем молодых семей обуслав</w:t>
      </w:r>
      <w:r>
        <w:rPr>
          <w:rFonts w:ascii="PT Astra Serif" w:hAnsi="PT Astra Serif"/>
          <w:sz w:val="28"/>
        </w:rPr>
        <w:t>ливает решение проблемы программно-целевым методом.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Большинство граждан, относящихся к отдельной категории граждан, не имеют возможности самостоятельно приобрести жилье удовлетворительного качества на имеющемся рынке жилья. 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Обеспечение условий для реализа</w:t>
      </w:r>
      <w:r>
        <w:rPr>
          <w:rFonts w:ascii="PT Astra Serif" w:hAnsi="PT Astra Serif"/>
          <w:sz w:val="28"/>
        </w:rPr>
        <w:t>ции: Указ Президента Российской Федерации от 7 мая 2008г. № 714 «Об обеспечении жильем ветеранов Великой Отечественной войны 1941-1945 годов», Федеральный закон от 12 января 1995 года № 5-ФЗ «О ветеранах», Федеральный закона от 24 ноября 1995 года № 181-ФЗ</w:t>
      </w:r>
      <w:r>
        <w:rPr>
          <w:rFonts w:ascii="PT Astra Serif" w:hAnsi="PT Astra Serif"/>
          <w:sz w:val="28"/>
        </w:rPr>
        <w:t xml:space="preserve"> «О социальной защите инвалидов в Российской Федерации» инвалидов и семей, имеющих детей-инвалидов, нуждающихся в улучшении жилищных условий, Закон Тульской области от 03.12.2010 № 1516-ЗТО «О наделении органов местного самоуправления государственными полн</w:t>
      </w:r>
      <w:r>
        <w:rPr>
          <w:rFonts w:ascii="PT Astra Serif" w:hAnsi="PT Astra Serif"/>
          <w:sz w:val="28"/>
        </w:rPr>
        <w:t>омочиями по обеспечению жильем отдельных категорий жителей Тульской области», категории граждан, инвалидов и семей, имеющих детей – инвалидов, нуждающихся в улучшении жилищных условий, вставших на учет до 1 января 2005 года.</w:t>
      </w:r>
    </w:p>
    <w:p w:rsidR="00085210" w:rsidRDefault="00B71BCF">
      <w:pPr>
        <w:pStyle w:val="a5"/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мероприятий осуществ</w:t>
      </w:r>
      <w:r>
        <w:rPr>
          <w:rFonts w:ascii="PT Astra Serif" w:hAnsi="PT Astra Serif"/>
          <w:sz w:val="28"/>
        </w:rPr>
        <w:t xml:space="preserve">ляется в соответствии с Положением о форме и порядке предоставления мер социальной поддержки по обеспечению жильем отдельных категорий жителей Тульской области, утвержденным постановлением правительства Тульской области от 17 ноября 2011г. № 167. </w:t>
      </w:r>
    </w:p>
    <w:p w:rsidR="00085210" w:rsidRDefault="00B71BCF">
      <w:pPr>
        <w:pStyle w:val="a5"/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</w:t>
      </w:r>
      <w:r>
        <w:rPr>
          <w:rFonts w:ascii="PT Astra Serif" w:hAnsi="PT Astra Serif"/>
          <w:sz w:val="28"/>
        </w:rPr>
        <w:t xml:space="preserve">тствии с вышеуказанным Положением в муниципальном образовании город Донской по состоянию на 01.01.2025 года, улучшили жилищные условия 30 человек, относящиеся к отдельной категории граждан.  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собственности муниципального образования город Донской находят</w:t>
      </w:r>
      <w:r>
        <w:rPr>
          <w:rFonts w:ascii="PT Astra Serif" w:hAnsi="PT Astra Serif"/>
          <w:sz w:val="28"/>
        </w:rPr>
        <w:t xml:space="preserve">ся жилые помещения, в которых долгое время не производился ремонт и которые находятся в антисанитарном состоянии. Для предоставления данных </w:t>
      </w:r>
      <w:proofErr w:type="gramStart"/>
      <w:r>
        <w:rPr>
          <w:rFonts w:ascii="PT Astra Serif" w:hAnsi="PT Astra Serif"/>
          <w:sz w:val="28"/>
        </w:rPr>
        <w:t>жилых  помещений</w:t>
      </w:r>
      <w:proofErr w:type="gramEnd"/>
      <w:r>
        <w:rPr>
          <w:rFonts w:ascii="PT Astra Serif" w:hAnsi="PT Astra Serif"/>
          <w:sz w:val="28"/>
        </w:rPr>
        <w:t xml:space="preserve"> гражданам во исполнение решений Донского городского суда, требуется проведение мероприятий по ремон</w:t>
      </w:r>
      <w:r>
        <w:rPr>
          <w:rFonts w:ascii="PT Astra Serif" w:hAnsi="PT Astra Serif"/>
          <w:sz w:val="28"/>
        </w:rPr>
        <w:t>ту в этих жилых помещения. За 2023 год в рамках данной Программы произведен ремонт в 5 помещениях муниципального жилищного фонда, за 2024 год в 6 помещениях муниципального жилищного фонда.</w:t>
      </w:r>
    </w:p>
    <w:p w:rsidR="00085210" w:rsidRDefault="00085210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</w:p>
    <w:p w:rsidR="00085210" w:rsidRDefault="00B71BCF">
      <w:pPr>
        <w:widowControl w:val="0"/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Цели и задачи муниципальной программы, прогноз обеспечения доступн</w:t>
      </w:r>
      <w:r>
        <w:rPr>
          <w:rFonts w:ascii="PT Astra Serif" w:hAnsi="PT Astra Serif"/>
          <w:b/>
          <w:sz w:val="28"/>
        </w:rPr>
        <w:t>ым и комфортным жильем населения, прогноз конечных результатов программы</w:t>
      </w:r>
    </w:p>
    <w:p w:rsidR="00085210" w:rsidRDefault="00B71BCF">
      <w:pPr>
        <w:pStyle w:val="23"/>
        <w:ind w:left="426"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Целью настоящей Программы является: </w:t>
      </w:r>
    </w:p>
    <w:p w:rsidR="00085210" w:rsidRDefault="00B71BCF">
      <w:pPr>
        <w:pStyle w:val="23"/>
        <w:ind w:left="426" w:firstLine="567"/>
        <w:rPr>
          <w:rFonts w:ascii="PT Astra Serif" w:hAnsi="PT Astra Serif"/>
        </w:rPr>
      </w:pPr>
      <w:r>
        <w:rPr>
          <w:rFonts w:ascii="PT Astra Serif" w:hAnsi="PT Astra Serif"/>
        </w:rPr>
        <w:t>- улучшение жилищных условий населения муниципального образования город Донской.</w:t>
      </w:r>
    </w:p>
    <w:p w:rsidR="00085210" w:rsidRDefault="00B71BCF">
      <w:pPr>
        <w:pStyle w:val="23"/>
        <w:ind w:left="426" w:firstLine="567"/>
        <w:rPr>
          <w:rFonts w:ascii="PT Astra Serif" w:hAnsi="PT Astra Serif"/>
        </w:rPr>
      </w:pPr>
      <w:r>
        <w:rPr>
          <w:rFonts w:ascii="PT Astra Serif" w:hAnsi="PT Astra Serif"/>
        </w:rPr>
        <w:t>Для достижения поставленной цели и обеспечения результата</w:t>
      </w:r>
      <w:r>
        <w:rPr>
          <w:rFonts w:ascii="PT Astra Serif" w:hAnsi="PT Astra Serif"/>
        </w:rPr>
        <w:t xml:space="preserve"> ее реализации, необходимо решение следующих основных задач: </w:t>
      </w:r>
    </w:p>
    <w:p w:rsidR="00085210" w:rsidRDefault="00B71BCF">
      <w:pPr>
        <w:pStyle w:val="a5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обеспечение предоставления молодым семьям социальных выплат на приобретение жилого помещения или строительство индивидуального жилого дома;  </w:t>
      </w:r>
    </w:p>
    <w:p w:rsidR="00085210" w:rsidRDefault="00B71BCF">
      <w:pPr>
        <w:pStyle w:val="a5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иных межбюджетных трансфертов из бюдж</w:t>
      </w:r>
      <w:r>
        <w:rPr>
          <w:rFonts w:ascii="PT Astra Serif" w:hAnsi="PT Astra Serif"/>
          <w:sz w:val="28"/>
        </w:rPr>
        <w:t>ета Тульской области на обеспечение жилищных прав граждан, проживающих в аварийных домах, требующих первоочередного расселения</w:t>
      </w:r>
      <w:r>
        <w:rPr>
          <w:rFonts w:ascii="PT Astra Serif" w:hAnsi="PT Astra Serif"/>
          <w:sz w:val="28"/>
        </w:rPr>
        <w:t>;</w:t>
      </w:r>
    </w:p>
    <w:p w:rsidR="00085210" w:rsidRDefault="00B71BCF">
      <w:pPr>
        <w:pStyle w:val="a5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переданных полномочий по обеспечению жильем отдельных категорий граждан, в соответствии с Указом Президента Российско</w:t>
      </w:r>
      <w:r>
        <w:rPr>
          <w:rFonts w:ascii="PT Astra Serif" w:hAnsi="PT Astra Serif"/>
          <w:sz w:val="28"/>
        </w:rPr>
        <w:t>й Федерации от 07.05.2008г.№714 «Об обеспечении жильем ветеранов Великой Отечественной войны 1941-1945 годов»;</w:t>
      </w:r>
    </w:p>
    <w:p w:rsidR="00085210" w:rsidRDefault="00B71BCF">
      <w:pPr>
        <w:pStyle w:val="a5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переданных полномочий по обеспечению жильем отдельных категорий граждан, установленных Федеральным законом от 12 января 1995 года №5-Ф</w:t>
      </w:r>
      <w:r>
        <w:rPr>
          <w:rFonts w:ascii="PT Astra Serif" w:hAnsi="PT Astra Serif"/>
          <w:sz w:val="28"/>
        </w:rPr>
        <w:t>З «О ветеранах»;</w:t>
      </w:r>
    </w:p>
    <w:p w:rsidR="00085210" w:rsidRDefault="00B71BCF">
      <w:pPr>
        <w:pStyle w:val="a5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реализация переданных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Федерации»;</w:t>
      </w:r>
    </w:p>
    <w:p w:rsidR="00085210" w:rsidRDefault="00B71BCF">
      <w:pPr>
        <w:pStyle w:val="a5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организация работ по приведению му</w:t>
      </w:r>
      <w:r>
        <w:rPr>
          <w:rFonts w:ascii="PT Astra Serif" w:hAnsi="PT Astra Serif"/>
          <w:sz w:val="28"/>
        </w:rPr>
        <w:t>ниципальных жилых помещений, предоставленных во исполнение решений Донского городского суда в соответствие с санитарно-техническими нормами;</w:t>
      </w:r>
    </w:p>
    <w:p w:rsidR="00085210" w:rsidRDefault="00B71BCF">
      <w:pPr>
        <w:pStyle w:val="a5"/>
        <w:numPr>
          <w:ilvl w:val="0"/>
          <w:numId w:val="4"/>
        </w:num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иных межбюджетных трансфертов из бюджета Тульской области на обеспечение жилищных прав граждан, пере</w:t>
      </w:r>
      <w:r>
        <w:rPr>
          <w:rFonts w:ascii="PT Astra Serif" w:hAnsi="PT Astra Serif"/>
          <w:sz w:val="28"/>
        </w:rPr>
        <w:t>селяемых из жилых помещений в многоквартирных домах, признанных аварийными и непригодными для проживания по критериям безопасности.</w:t>
      </w:r>
    </w:p>
    <w:p w:rsidR="00085210" w:rsidRDefault="00B71BCF">
      <w:pPr>
        <w:pStyle w:val="a5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</w:t>
      </w:r>
    </w:p>
    <w:p w:rsidR="00085210" w:rsidRDefault="00B71BCF">
      <w:pPr>
        <w:widowControl w:val="0"/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Обоснование состава и значений целевых показателей (индикаторов) результативности и эффективности муниципальной программ</w:t>
      </w:r>
      <w:r>
        <w:rPr>
          <w:rFonts w:ascii="PT Astra Serif" w:hAnsi="PT Astra Serif"/>
          <w:b/>
          <w:sz w:val="28"/>
        </w:rPr>
        <w:t>ы и оценка влияния внешних факторов и условий на их достижение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 показателей (индикаторов) результативности и эффективности Программы определен в соответствии с ее целями, задачами.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Набор показателей (индикаторов) сформирован с целью получения информа</w:t>
      </w:r>
      <w:r>
        <w:rPr>
          <w:rFonts w:ascii="PT Astra Serif" w:hAnsi="PT Astra Serif"/>
          <w:sz w:val="28"/>
        </w:rPr>
        <w:t>ции о результативности Программы при оптимальных затратах на сбор отчетности.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</w:t>
      </w:r>
      <w:r>
        <w:rPr>
          <w:rFonts w:ascii="PT Astra Serif" w:hAnsi="PT Astra Serif"/>
          <w:sz w:val="28"/>
        </w:rPr>
        <w:t>тельной деятельности в организациях различных типов.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числу внешних факторов и условий, которые могут оказать влияние на достижение значени</w:t>
      </w:r>
      <w:r>
        <w:rPr>
          <w:rFonts w:ascii="PT Astra Serif" w:hAnsi="PT Astra Serif"/>
          <w:sz w:val="28"/>
        </w:rPr>
        <w:t>й показателей, относятся: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экономические факторы: резкое увеличение стоимости 1 квадратного метра жилья, уменьшение финансирования Программы;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законодательный фактор: изменения в законодательстве Российской Федерации и Тульской области, ограничивающие возмож</w:t>
      </w:r>
      <w:r>
        <w:rPr>
          <w:rFonts w:ascii="PT Astra Serif" w:hAnsi="PT Astra Serif"/>
          <w:sz w:val="28"/>
        </w:rPr>
        <w:t>ность реализации предусмотренных Программой мероприятий;</w:t>
      </w:r>
    </w:p>
    <w:p w:rsidR="00085210" w:rsidRDefault="00B71BCF">
      <w:pPr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социальные факторы: уровень социальной активности населения.</w:t>
      </w:r>
    </w:p>
    <w:p w:rsidR="00085210" w:rsidRDefault="00B71BCF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результате реализации мероприятий Программы прогнозируется достижение следующих показателей:</w:t>
      </w:r>
    </w:p>
    <w:p w:rsidR="00085210" w:rsidRDefault="00B71BCF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Увеличение количества </w:t>
      </w:r>
      <w:proofErr w:type="gramStart"/>
      <w:r>
        <w:rPr>
          <w:rFonts w:ascii="PT Astra Serif" w:hAnsi="PT Astra Serif"/>
          <w:sz w:val="28"/>
        </w:rPr>
        <w:t>молодых семей</w:t>
      </w:r>
      <w:proofErr w:type="gramEnd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улучшивших жилищные условия, к 2027 году составит 88 ед.</w:t>
      </w:r>
    </w:p>
    <w:p w:rsidR="00085210" w:rsidRDefault="00B71BCF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Увеличение количества граждан, переселенных из аварийных домов, требующих первоочередного расселения, к 2027 году составит 573 человека.</w:t>
      </w:r>
    </w:p>
    <w:p w:rsidR="00085210" w:rsidRDefault="00B71BCF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Увеличение количества ветеранов, улучшивших жилищные усл</w:t>
      </w:r>
      <w:r>
        <w:rPr>
          <w:rFonts w:ascii="PT Astra Serif" w:hAnsi="PT Astra Serif"/>
          <w:sz w:val="28"/>
        </w:rPr>
        <w:t>овия, к 2027 году составит 0 человек.</w:t>
      </w:r>
    </w:p>
    <w:p w:rsidR="00085210" w:rsidRDefault="00B71BCF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Увеличение количества граждан, относящиеся к категории инвалид, улучшившие жилищные условия, к 2027 году составит 9 человек.</w:t>
      </w:r>
    </w:p>
    <w:p w:rsidR="00085210" w:rsidRDefault="00B71BCF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Увеличение количества муниципальных жилых помещений, предоставленных во исполнение реше</w:t>
      </w:r>
      <w:r>
        <w:rPr>
          <w:rFonts w:ascii="PT Astra Serif" w:hAnsi="PT Astra Serif"/>
          <w:sz w:val="28"/>
        </w:rPr>
        <w:t>ний Донского городского суда в соответствие с санитарно-техническими нормами, к 2027 году составит 16 ед.</w:t>
      </w:r>
    </w:p>
    <w:p w:rsidR="00085210" w:rsidRDefault="00B71BCF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6.Увеличение количества граждан, переселенных из жилых помещений в многоквартирных домах, признанных аварийными и непригодными для проживания по крите</w:t>
      </w:r>
      <w:r>
        <w:rPr>
          <w:rFonts w:ascii="PT Astra Serif" w:hAnsi="PT Astra Serif"/>
          <w:sz w:val="28"/>
        </w:rPr>
        <w:t>риям безопасности к 2027 году составит 26 человек.</w:t>
      </w:r>
    </w:p>
    <w:p w:rsidR="00085210" w:rsidRDefault="00085210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</w:p>
    <w:p w:rsidR="00085210" w:rsidRDefault="00085210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</w:p>
    <w:p w:rsidR="00085210" w:rsidRDefault="00085210">
      <w:pPr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</w:p>
    <w:p w:rsidR="00085210" w:rsidRDefault="00085210">
      <w:pPr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</w:p>
    <w:p w:rsidR="00085210" w:rsidRDefault="00085210">
      <w:pPr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</w:p>
    <w:p w:rsidR="00085210" w:rsidRDefault="00085210">
      <w:pPr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</w:p>
    <w:p w:rsidR="00085210" w:rsidRDefault="00B71BCF">
      <w:pPr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Анализ рисков реализации муниципальной программы и описание мер по управлению рисками с целью минимизации их влияния </w:t>
      </w:r>
    </w:p>
    <w:p w:rsidR="00085210" w:rsidRDefault="00B71BCF">
      <w:pPr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на достижение целей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Возможными рисками в ходе реализации Программы могут быть сле</w:t>
      </w:r>
      <w:r>
        <w:rPr>
          <w:rFonts w:ascii="PT Astra Serif" w:hAnsi="PT Astra Serif"/>
          <w:sz w:val="28"/>
        </w:rPr>
        <w:t>дующие факторы: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риск получения консультационной и методологической помощи, не </w:t>
      </w:r>
      <w:proofErr w:type="gramStart"/>
      <w:r>
        <w:rPr>
          <w:rFonts w:ascii="PT Astra Serif" w:hAnsi="PT Astra Serif"/>
          <w:sz w:val="28"/>
        </w:rPr>
        <w:t>в полной мере</w:t>
      </w:r>
      <w:proofErr w:type="gramEnd"/>
      <w:r>
        <w:rPr>
          <w:rFonts w:ascii="PT Astra Serif" w:hAnsi="PT Astra Serif"/>
          <w:sz w:val="28"/>
        </w:rPr>
        <w:t xml:space="preserve"> соответствующей критериям реализации Программы;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риск невыполнения Программы в связи с вновь возникшими финансовыми, техническими и организационными сложностями;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уменьшение финансирования Программы;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изменение условий реализации Программы;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резкое увеличение стоимости 1 квадратного метра жилья.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минимизации указанных рисков в процессе реализации Программы предусматривается: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мониторинг выполнения Программы, ана</w:t>
      </w:r>
      <w:r>
        <w:rPr>
          <w:rFonts w:ascii="PT Astra Serif" w:hAnsi="PT Astra Serif"/>
          <w:sz w:val="28"/>
        </w:rPr>
        <w:t xml:space="preserve">лиз и при необходимости </w:t>
      </w:r>
      <w:proofErr w:type="gramStart"/>
      <w:r>
        <w:rPr>
          <w:rFonts w:ascii="PT Astra Serif" w:hAnsi="PT Astra Serif"/>
          <w:sz w:val="28"/>
        </w:rPr>
        <w:t>корректировка  показателей</w:t>
      </w:r>
      <w:proofErr w:type="gramEnd"/>
      <w:r>
        <w:rPr>
          <w:rFonts w:ascii="PT Astra Serif" w:hAnsi="PT Astra Serif"/>
          <w:sz w:val="28"/>
        </w:rPr>
        <w:t>;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мониторинг исполнительской дисциплины и максимальное использование внутренних ресурсов для реализации основных направлений реформирования;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выделение дополнительных финансовых ресурсов;</w:t>
      </w:r>
    </w:p>
    <w:p w:rsidR="00085210" w:rsidRDefault="00B71BCF">
      <w:pPr>
        <w:spacing w:after="0" w:line="240" w:lineRule="auto"/>
        <w:ind w:left="426"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мониторинг и </w:t>
      </w:r>
      <w:r>
        <w:rPr>
          <w:rFonts w:ascii="PT Astra Serif" w:hAnsi="PT Astra Serif"/>
          <w:sz w:val="28"/>
        </w:rPr>
        <w:t>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актов.</w:t>
      </w:r>
    </w:p>
    <w:p w:rsidR="00085210" w:rsidRDefault="00085210">
      <w:pPr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</w:p>
    <w:p w:rsidR="00085210" w:rsidRDefault="00B71BCF">
      <w:pPr>
        <w:spacing w:after="0" w:line="240" w:lineRule="auto"/>
        <w:ind w:left="426" w:firstLine="56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Ресурсное обеспечение муниципальной программы</w:t>
      </w:r>
    </w:p>
    <w:p w:rsidR="00085210" w:rsidRDefault="00B71BCF">
      <w:pPr>
        <w:pStyle w:val="a5"/>
        <w:widowControl w:val="0"/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Ресурсное обеспечени</w:t>
      </w:r>
      <w:r>
        <w:rPr>
          <w:rFonts w:ascii="PT Astra Serif" w:hAnsi="PT Astra Serif"/>
          <w:sz w:val="28"/>
        </w:rPr>
        <w:t xml:space="preserve">е Программы осуществляется при </w:t>
      </w:r>
      <w:proofErr w:type="spellStart"/>
      <w:r>
        <w:rPr>
          <w:rFonts w:ascii="PT Astra Serif" w:hAnsi="PT Astra Serif"/>
          <w:sz w:val="28"/>
        </w:rPr>
        <w:t>софинансировании</w:t>
      </w:r>
      <w:proofErr w:type="spellEnd"/>
      <w:r>
        <w:rPr>
          <w:rFonts w:ascii="PT Astra Serif" w:hAnsi="PT Astra Serif"/>
          <w:sz w:val="28"/>
        </w:rPr>
        <w:t xml:space="preserve"> Программы из областного и федерального бюджетов.</w:t>
      </w:r>
    </w:p>
    <w:p w:rsidR="00085210" w:rsidRDefault="00B71BCF">
      <w:pPr>
        <w:pStyle w:val="ConsPlusNormal"/>
        <w:ind w:left="426" w:firstLine="567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Основными источниками финансирования Программы являются:</w:t>
      </w:r>
    </w:p>
    <w:p w:rsidR="00085210" w:rsidRDefault="00B71BCF">
      <w:pPr>
        <w:pStyle w:val="ConsPlusNormal"/>
        <w:ind w:left="426" w:firstLine="567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средства федерального бюджета, предоставляемые в форме субсидий бюджетам субъектов Российской Федераци</w:t>
      </w:r>
      <w:r>
        <w:rPr>
          <w:rFonts w:ascii="PT Astra Serif" w:hAnsi="PT Astra Serif"/>
          <w:sz w:val="28"/>
        </w:rPr>
        <w:t xml:space="preserve">и на </w:t>
      </w:r>
      <w:proofErr w:type="spellStart"/>
      <w:r>
        <w:rPr>
          <w:rFonts w:ascii="PT Astra Serif" w:hAnsi="PT Astra Serif"/>
          <w:sz w:val="28"/>
        </w:rPr>
        <w:t>софинансировании</w:t>
      </w:r>
      <w:proofErr w:type="spellEnd"/>
      <w:r>
        <w:rPr>
          <w:rFonts w:ascii="PT Astra Serif" w:hAnsi="PT Astra Serif"/>
          <w:sz w:val="28"/>
        </w:rPr>
        <w:t xml:space="preserve"> мероприятий Программы;</w:t>
      </w:r>
    </w:p>
    <w:p w:rsidR="00085210" w:rsidRDefault="00B71BCF">
      <w:pPr>
        <w:pStyle w:val="ConsPlusNormal"/>
        <w:ind w:left="426" w:firstLine="567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средства бюджета Тульской области и бюджета муниципального образования город Донской.</w:t>
      </w:r>
    </w:p>
    <w:p w:rsidR="00085210" w:rsidRDefault="00B71BCF">
      <w:pPr>
        <w:spacing w:after="0" w:line="240" w:lineRule="auto"/>
        <w:ind w:left="426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</w:t>
      </w:r>
    </w:p>
    <w:p w:rsidR="00085210" w:rsidRDefault="00085210">
      <w:pPr>
        <w:sectPr w:rsidR="00085210">
          <w:pgSz w:w="11906" w:h="16838"/>
          <w:pgMar w:top="284" w:right="566" w:bottom="1134" w:left="993" w:header="568" w:footer="709" w:gutter="0"/>
          <w:pgNumType w:start="13"/>
          <w:cols w:space="720"/>
        </w:sectPr>
      </w:pP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31"/>
        <w:gridCol w:w="4529"/>
      </w:tblGrid>
      <w:tr w:rsidR="00085210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085210">
            <w:pPr>
              <w:widowControl w:val="0"/>
              <w:spacing w:after="0" w:line="240" w:lineRule="auto"/>
              <w:outlineLvl w:val="1"/>
              <w:rPr>
                <w:rFonts w:ascii="PT Astra Serif" w:hAnsi="PT Astra Serif"/>
                <w:sz w:val="28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1</w:t>
            </w:r>
          </w:p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«Обеспечение доступным и комфортным жильем </w:t>
            </w:r>
            <w:r>
              <w:rPr>
                <w:rFonts w:ascii="PT Astra Serif" w:hAnsi="PT Astra Serif"/>
                <w:sz w:val="28"/>
              </w:rPr>
              <w:t>населения муниципального образования город Донской»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08521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tbl>
      <w:tblPr>
        <w:tblW w:w="0" w:type="auto"/>
        <w:tblInd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9"/>
      </w:tblGrid>
      <w:tr w:rsidR="00085210">
        <w:tc>
          <w:tcPr>
            <w:tcW w:w="10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c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085210"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5210" w:rsidRDefault="00085210">
                  <w:pPr>
                    <w:pStyle w:val="a5"/>
                    <w:widowControl w:val="0"/>
                    <w:spacing w:after="0" w:line="240" w:lineRule="auto"/>
                    <w:rPr>
                      <w:rFonts w:ascii="PT Astra Serif" w:hAnsi="PT Astra Serif"/>
                      <w:sz w:val="28"/>
                    </w:rPr>
                  </w:pPr>
                </w:p>
              </w:tc>
            </w:tr>
          </w:tbl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Паспорт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«Обеспечение жильем отдельных категорий граждан»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085210" w:rsidRDefault="00B71BCF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Общие положения</w:t>
      </w:r>
    </w:p>
    <w:p w:rsidR="00085210" w:rsidRDefault="00085210">
      <w:pPr>
        <w:pStyle w:val="a5"/>
        <w:spacing w:after="0" w:line="240" w:lineRule="auto"/>
        <w:rPr>
          <w:rFonts w:ascii="PT Astra Serif" w:hAnsi="PT Astra Serif"/>
          <w:b/>
          <w:sz w:val="24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11085"/>
      </w:tblGrid>
      <w:tr w:rsidR="0008521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учета и распределения жилья администрации муниципального образования город Донской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8521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Задача комплекса процессных мероприятий программы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u w:val="single"/>
              </w:rPr>
            </w:pPr>
            <w:r>
              <w:rPr>
                <w:rFonts w:ascii="PT Astra Serif" w:hAnsi="PT Astra Serif"/>
                <w:b/>
                <w:sz w:val="24"/>
                <w:u w:val="single"/>
              </w:rPr>
              <w:t>Задача 1</w:t>
            </w:r>
            <w:r>
              <w:rPr>
                <w:rFonts w:ascii="PT Astra Serif" w:hAnsi="PT Astra Serif"/>
                <w:sz w:val="24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Реализация полномочий по обеспечению жильем отдельных категорий граждан.</w:t>
            </w:r>
          </w:p>
        </w:tc>
      </w:tr>
      <w:tr w:rsidR="0008521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Ожидаемый непосредственный резул</w:t>
            </w:r>
            <w:r>
              <w:rPr>
                <w:rFonts w:ascii="PT Astra Serif" w:hAnsi="PT Astra Serif"/>
                <w:sz w:val="24"/>
              </w:rPr>
              <w:t>ьтат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after="0" w:line="240" w:lineRule="auto"/>
              <w:ind w:left="5" w:firstLine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2"/>
                <w:sz w:val="24"/>
              </w:rPr>
              <w:t xml:space="preserve">1)Увеличение числа граждан, улучшивших жилищные условия относящихся к </w:t>
            </w:r>
            <w:proofErr w:type="gramStart"/>
            <w:r>
              <w:rPr>
                <w:rFonts w:ascii="PT Astra Serif" w:hAnsi="PT Astra Serif"/>
                <w:spacing w:val="2"/>
                <w:sz w:val="24"/>
              </w:rPr>
              <w:t xml:space="preserve">категории  </w:t>
            </w:r>
            <w:r>
              <w:rPr>
                <w:rFonts w:ascii="PT Astra Serif" w:hAnsi="PT Astra Serif"/>
                <w:sz w:val="24"/>
              </w:rPr>
              <w:t>отдельных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категорий граждан,</w:t>
            </w:r>
            <w:r>
              <w:rPr>
                <w:rFonts w:ascii="PT Astra Serif" w:hAnsi="PT Astra Serif"/>
                <w:sz w:val="24"/>
              </w:rPr>
              <w:t xml:space="preserve"> в соответствии с Указом Президента Российской Федерации от 07.05.2008г. №714 «Об обеспечении жильем ветеранов Великой Отечественной войны 1941-1945 годов»;</w:t>
            </w:r>
          </w:p>
          <w:p w:rsidR="00085210" w:rsidRDefault="00B71BCF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50"/>
              </w:tabs>
              <w:spacing w:after="0" w:line="240" w:lineRule="auto"/>
              <w:ind w:left="5" w:firstLine="0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pacing w:val="2"/>
                <w:sz w:val="24"/>
              </w:rPr>
              <w:t xml:space="preserve">2)Увеличение числа граждан, улучшивших жилищные условия относящихся к </w:t>
            </w:r>
            <w:proofErr w:type="gramStart"/>
            <w:r>
              <w:rPr>
                <w:rFonts w:ascii="PT Astra Serif" w:hAnsi="PT Astra Serif"/>
                <w:spacing w:val="2"/>
                <w:sz w:val="24"/>
              </w:rPr>
              <w:t xml:space="preserve">категории  </w:t>
            </w:r>
            <w:r>
              <w:rPr>
                <w:rFonts w:ascii="PT Astra Serif" w:hAnsi="PT Astra Serif"/>
                <w:sz w:val="24"/>
              </w:rPr>
              <w:t>отдельных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категори</w:t>
            </w:r>
            <w:r>
              <w:rPr>
                <w:rFonts w:ascii="PT Astra Serif" w:hAnsi="PT Astra Serif"/>
                <w:sz w:val="24"/>
              </w:rPr>
              <w:t>й граждан, установленных Федеральным законом от 12 января 1995 года №5-ФЗ «О ветеранах»;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3)</w:t>
            </w:r>
            <w:r>
              <w:rPr>
                <w:rFonts w:ascii="PT Astra Serif" w:hAnsi="PT Astra Serif"/>
                <w:spacing w:val="2"/>
                <w:sz w:val="24"/>
              </w:rPr>
              <w:t xml:space="preserve">Увеличение числа граждан, улучшивших жилищные условия относящихся к категории </w:t>
            </w:r>
            <w:r>
              <w:rPr>
                <w:rFonts w:ascii="PT Astra Serif" w:hAnsi="PT Astra Serif"/>
                <w:sz w:val="24"/>
              </w:rPr>
              <w:t xml:space="preserve">отдельных категорий граждан, установленных Федеральным законом </w:t>
            </w:r>
            <w:r>
              <w:rPr>
                <w:rFonts w:ascii="PT Astra Serif" w:hAnsi="PT Astra Serif"/>
                <w:sz w:val="24"/>
              </w:rPr>
              <w:t>от 24 ноября 1995 года №181-ФЗ «О социальной защите инвалидов в Российской Федерации»</w:t>
            </w:r>
          </w:p>
          <w:p w:rsidR="00085210" w:rsidRDefault="00085210">
            <w:pPr>
              <w:widowControl w:val="0"/>
              <w:tabs>
                <w:tab w:val="left" w:pos="35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</w:p>
        </w:tc>
      </w:tr>
      <w:tr w:rsidR="00085210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Объемы финансового обеспечения за весь период реализации,  рублей</w:t>
            </w:r>
          </w:p>
        </w:tc>
        <w:tc>
          <w:tcPr>
            <w:tcW w:w="1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Всего 16 701 624,00 рублей, в том числе по годам: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2023 –                0,00 рублей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2024 –  3 729 168</w:t>
            </w:r>
            <w:r>
              <w:rPr>
                <w:rFonts w:ascii="PT Astra Serif" w:hAnsi="PT Astra Serif"/>
                <w:sz w:val="24"/>
              </w:rPr>
              <w:t>,00 рублей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2025 –                0,00 рублей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2026 –  7 412 832,00 рублей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2027 –  5 559 624,00 рублей</w:t>
            </w:r>
          </w:p>
          <w:p w:rsidR="00085210" w:rsidRDefault="00085210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PT Astra Serif" w:hAnsi="PT Astra Serif"/>
                <w:b/>
                <w:sz w:val="24"/>
              </w:rPr>
            </w:pPr>
          </w:p>
        </w:tc>
      </w:tr>
    </w:tbl>
    <w:tbl>
      <w:tblPr>
        <w:tblStyle w:val="afc"/>
        <w:tblW w:w="0" w:type="auto"/>
        <w:tblInd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81"/>
      </w:tblGrid>
      <w:tr w:rsidR="00085210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2.Перечень мероприятий (результатов)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«Обеспечение жильем отдельных категорий граждан»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9"/>
        <w:gridCol w:w="63"/>
        <w:gridCol w:w="3055"/>
        <w:gridCol w:w="2835"/>
        <w:gridCol w:w="1701"/>
        <w:gridCol w:w="1701"/>
        <w:gridCol w:w="992"/>
        <w:gridCol w:w="993"/>
        <w:gridCol w:w="1134"/>
        <w:gridCol w:w="992"/>
        <w:gridCol w:w="992"/>
      </w:tblGrid>
      <w:tr w:rsidR="00085210">
        <w:trPr>
          <w:trHeight w:val="314"/>
        </w:trPr>
        <w:tc>
          <w:tcPr>
            <w:tcW w:w="4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w="3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Наименование </w:t>
            </w:r>
            <w:r>
              <w:rPr>
                <w:rFonts w:ascii="PT Astra Serif" w:hAnsi="PT Astra Serif"/>
                <w:sz w:val="20"/>
              </w:rPr>
              <w:t>мероприятия (результата)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Характеристика(описание мероприятия, результата)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 w:rsidR="00085210">
        <w:trPr>
          <w:trHeight w:val="380"/>
        </w:trPr>
        <w:tc>
          <w:tcPr>
            <w:tcW w:w="489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30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 w:rsidR="00085210">
        <w:trPr>
          <w:trHeight w:val="61"/>
        </w:trPr>
        <w:tc>
          <w:tcPr>
            <w:tcW w:w="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</w:tr>
      <w:tr w:rsidR="00085210">
        <w:trPr>
          <w:trHeight w:val="61"/>
        </w:trPr>
        <w:tc>
          <w:tcPr>
            <w:tcW w:w="138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Задача 1: Реализация полномочий по </w:t>
            </w:r>
            <w:r>
              <w:rPr>
                <w:rFonts w:ascii="PT Astra Serif" w:hAnsi="PT Astra Serif"/>
                <w:b/>
                <w:sz w:val="20"/>
              </w:rPr>
              <w:t xml:space="preserve">обеспечению жильем отдельных категорий граждан.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</w:rPr>
            </w:pPr>
          </w:p>
        </w:tc>
      </w:tr>
      <w:tr w:rsidR="00085210">
        <w:trPr>
          <w:trHeight w:val="196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по обеспечению жильем отдельных категорий граждан, в соответствии с Указом Президента РФ от 7 мая 2008 года №714 «Об обеспечении жильем ветеранов ВОВ 1941-1945годов»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Увеличение числа  граждан, улучшивших жилищные условия на предос</w:t>
            </w:r>
            <w:r>
              <w:rPr>
                <w:rFonts w:ascii="PT Astra Serif" w:hAnsi="PT Astra Serif"/>
                <w:sz w:val="20"/>
              </w:rPr>
              <w:t xml:space="preserve">тавленные субсидии, единовременные денежные выплаты на приобретение жилого помещения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 w:rsidR="00085210">
        <w:trPr>
          <w:trHeight w:val="1553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1.2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по обеспечению жильем отдельных категорий граждан, установленных ФЗ от 12 января 1995 года №5-ФЗ «О ветеранах»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Увеличение числа  граждан, улучшивших жилищные условия на предоставленные субсидии, единовременные денежные выплаты на </w:t>
            </w:r>
            <w:r>
              <w:rPr>
                <w:rFonts w:ascii="PT Astra Serif" w:hAnsi="PT Astra Serif"/>
                <w:sz w:val="20"/>
              </w:rPr>
              <w:t xml:space="preserve">приобретение жилого помещения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 w:rsidR="00085210">
        <w:trPr>
          <w:trHeight w:val="1903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1.3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установленных ФЗ от 24 ноября 1995 года №181-ФЗ «О социальной защите инвалидов в Российской Федерации»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Увеличение числа  граждан, улучшивших жилищные условия на предоставленные субсидии, единовременные денежные выплаты на приобретение жилого помещения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4"/>
        </w:rPr>
        <w:t>3</w:t>
      </w:r>
      <w:r>
        <w:rPr>
          <w:rFonts w:ascii="PT Astra Serif" w:hAnsi="PT Astra Serif"/>
          <w:b/>
          <w:sz w:val="28"/>
        </w:rPr>
        <w:t xml:space="preserve">. Финансовое обеспечение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«Обеспечение жильем </w:t>
      </w:r>
      <w:r>
        <w:rPr>
          <w:rFonts w:ascii="PT Astra Serif" w:hAnsi="PT Astra Serif"/>
          <w:b/>
          <w:sz w:val="28"/>
        </w:rPr>
        <w:t>отдельных категорий граждан»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88"/>
        <w:gridCol w:w="1276"/>
        <w:gridCol w:w="1275"/>
        <w:gridCol w:w="1276"/>
        <w:gridCol w:w="1134"/>
        <w:gridCol w:w="1418"/>
        <w:gridCol w:w="1407"/>
        <w:gridCol w:w="435"/>
        <w:gridCol w:w="1417"/>
        <w:gridCol w:w="1417"/>
      </w:tblGrid>
      <w:tr w:rsidR="00085210">
        <w:trPr>
          <w:trHeight w:val="314"/>
        </w:trPr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386"/>
        </w:trPr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282"/>
        </w:trPr>
        <w:tc>
          <w:tcPr>
            <w:tcW w:w="1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Задача 1: Реализация полномочий по </w:t>
            </w:r>
            <w:r>
              <w:rPr>
                <w:rFonts w:ascii="PT Astra Serif" w:hAnsi="PT Astra Serif"/>
                <w:b/>
                <w:sz w:val="20"/>
              </w:rPr>
              <w:t>обеспечению жильем отдельных категорий граждан.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по обеспечению жильем отдельных категорий граждан, в соответствии с Указом Президента РФ от 7 мая 2008 года №714 «Об обеспечении жильем ветеранов ВОВ </w:t>
            </w:r>
            <w:r>
              <w:rPr>
                <w:rFonts w:ascii="PT Astra Serif" w:hAnsi="PT Astra Serif"/>
                <w:sz w:val="20"/>
              </w:rPr>
              <w:t>1941-1945годов»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18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Внебюджетные </w:t>
            </w:r>
            <w:r>
              <w:rPr>
                <w:rFonts w:ascii="PT Astra Serif" w:hAnsi="PT Astra Serif"/>
                <w:sz w:val="20"/>
              </w:rPr>
              <w:t>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370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1.2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29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27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26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25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Мероприятие 1.3</w:t>
            </w:r>
          </w:p>
          <w:p w:rsidR="00085210" w:rsidRDefault="00B71BC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установленных ФЗ от 24 ноября 1995 года №181-ФЗ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3 729 168,00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7 412 832,00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5 559 624,00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16 701 624,00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3 729 168,00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7 412 832,00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5 559 624,00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16 701 624,00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  <w:tr w:rsidR="00085210">
        <w:trPr>
          <w:trHeight w:val="61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435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417" w:type="dxa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4. План реализации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«Обеспечение жильем отдельных категорий граждан»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417"/>
        <w:gridCol w:w="5140"/>
        <w:gridCol w:w="2977"/>
      </w:tblGrid>
      <w:tr w:rsidR="00085210">
        <w:tc>
          <w:tcPr>
            <w:tcW w:w="5382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 контрольная точка</w:t>
            </w:r>
          </w:p>
        </w:tc>
        <w:tc>
          <w:tcPr>
            <w:tcW w:w="1417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</w:t>
            </w:r>
          </w:p>
        </w:tc>
        <w:tc>
          <w:tcPr>
            <w:tcW w:w="5140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</w:p>
        </w:tc>
        <w:tc>
          <w:tcPr>
            <w:tcW w:w="2977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Вид </w:t>
            </w:r>
            <w:r>
              <w:rPr>
                <w:rFonts w:ascii="PT Astra Serif" w:hAnsi="PT Astra Serif"/>
                <w:sz w:val="20"/>
              </w:rPr>
              <w:t>документа, подтверждающего факт достижения контрольной точки</w:t>
            </w:r>
          </w:p>
        </w:tc>
      </w:tr>
      <w:tr w:rsidR="00085210">
        <w:tc>
          <w:tcPr>
            <w:tcW w:w="5382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417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140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977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 w:rsidR="00085210">
        <w:trPr>
          <w:trHeight w:val="281"/>
        </w:trPr>
        <w:tc>
          <w:tcPr>
            <w:tcW w:w="14916" w:type="dxa"/>
            <w:gridSpan w:val="4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Задача 1: Реализация полномочий по обеспечению жильем отдельных категорий граждан.</w:t>
            </w:r>
          </w:p>
        </w:tc>
      </w:tr>
      <w:tr w:rsidR="00085210">
        <w:trPr>
          <w:trHeight w:val="1183"/>
        </w:trPr>
        <w:tc>
          <w:tcPr>
            <w:tcW w:w="5382" w:type="dxa"/>
            <w:vAlign w:val="center"/>
          </w:tcPr>
          <w:p w:rsidR="00085210" w:rsidRDefault="00085210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в соотв</w:t>
            </w:r>
            <w:r>
              <w:rPr>
                <w:rFonts w:ascii="PT Astra Serif" w:hAnsi="PT Astra Serif"/>
                <w:sz w:val="20"/>
              </w:rPr>
              <w:t>етствии с Указом Президента РФ от 7 мая 2008 года №714 «Об обеспечении жильем ветеранов ВОВ 1941-1945годов»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Платежное поручение об оплате гарантийных писем на предоставленные субсидии 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</w:tc>
      </w:tr>
      <w:tr w:rsidR="00085210">
        <w:trPr>
          <w:trHeight w:val="1441"/>
        </w:trPr>
        <w:tc>
          <w:tcPr>
            <w:tcW w:w="5382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Контрольная точка 1.1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в соответствии с Указом Президента РФ от 7 мая 2008 года №714 «Об обеспечении жильем ветеранов ВОВ 1941-1945годов»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Отдел учета и распределения жилья </w:t>
            </w:r>
            <w:r>
              <w:rPr>
                <w:rFonts w:ascii="PT Astra Serif" w:hAnsi="PT Astra Serif"/>
                <w:sz w:val="20"/>
              </w:rPr>
              <w:t>администрации МО город Донской</w:t>
            </w:r>
          </w:p>
        </w:tc>
        <w:tc>
          <w:tcPr>
            <w:tcW w:w="297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Платежное поручение об оплате гарантийных писем на предоставленные субсидии  </w:t>
            </w:r>
          </w:p>
        </w:tc>
      </w:tr>
      <w:tr w:rsidR="00085210">
        <w:trPr>
          <w:trHeight w:val="1076"/>
        </w:trPr>
        <w:tc>
          <w:tcPr>
            <w:tcW w:w="5382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1.2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установленных ФЗ от 12 января 1995 года №5-ФЗ «О вете</w:t>
            </w:r>
            <w:r>
              <w:rPr>
                <w:rFonts w:ascii="PT Astra Serif" w:hAnsi="PT Astra Serif"/>
                <w:sz w:val="20"/>
              </w:rPr>
              <w:t>ранах»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</w:tcPr>
          <w:p w:rsidR="00085210" w:rsidRDefault="00085210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977" w:type="dxa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            Платежное поручение об оплате гарантийных писем на предоставленные субсидии</w:t>
            </w:r>
          </w:p>
        </w:tc>
      </w:tr>
      <w:tr w:rsidR="00085210">
        <w:trPr>
          <w:trHeight w:val="850"/>
        </w:trPr>
        <w:tc>
          <w:tcPr>
            <w:tcW w:w="5382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Контрольная точка 1.2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Осуществление полномочий </w:t>
            </w:r>
            <w:r>
              <w:rPr>
                <w:rFonts w:ascii="PT Astra Serif" w:hAnsi="PT Astra Serif"/>
                <w:sz w:val="20"/>
              </w:rPr>
              <w:t>по обеспечению жильем отдельных категорий граждан, установленных ФЗ от 12 января 1995 года №5-ФЗ «О ветеранах»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</w:tcPr>
          <w:p w:rsidR="00085210" w:rsidRDefault="00085210">
            <w:pPr>
              <w:jc w:val="center"/>
              <w:rPr>
                <w:rFonts w:ascii="PT Astra Serif" w:hAnsi="PT Astra Serif"/>
                <w:sz w:val="20"/>
              </w:rPr>
            </w:pPr>
          </w:p>
          <w:p w:rsidR="00085210" w:rsidRDefault="00B71BC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977" w:type="dxa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     Платежное поручение об оплат</w:t>
            </w:r>
            <w:r>
              <w:rPr>
                <w:rFonts w:ascii="PT Astra Serif" w:hAnsi="PT Astra Serif"/>
                <w:sz w:val="20"/>
              </w:rPr>
              <w:t>е гарантийных писем на предоставленные субсидии</w:t>
            </w:r>
          </w:p>
        </w:tc>
      </w:tr>
      <w:tr w:rsidR="00085210">
        <w:trPr>
          <w:trHeight w:val="834"/>
        </w:trPr>
        <w:tc>
          <w:tcPr>
            <w:tcW w:w="5382" w:type="dxa"/>
            <w:vAlign w:val="center"/>
          </w:tcPr>
          <w:p w:rsidR="00085210" w:rsidRDefault="00085210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1.3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обеспечению жильем отдельных категорий граждан, установленных ФЗ от 24 ноября 1995 года №181-ФЗ «О социальной защите инвалидов в Российской Федерации»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977" w:type="dxa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              Платежное поручение об оплате гарантийных писем на предоставленные субсидии</w:t>
            </w:r>
          </w:p>
        </w:tc>
      </w:tr>
      <w:tr w:rsidR="00085210">
        <w:trPr>
          <w:trHeight w:val="832"/>
        </w:trPr>
        <w:tc>
          <w:tcPr>
            <w:tcW w:w="5382" w:type="dxa"/>
            <w:vAlign w:val="center"/>
          </w:tcPr>
          <w:p w:rsidR="00085210" w:rsidRDefault="00085210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Контрольная точка 1.3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Осуществление полномочий по обеспече</w:t>
            </w:r>
            <w:r>
              <w:rPr>
                <w:rFonts w:ascii="PT Astra Serif" w:hAnsi="PT Astra Serif"/>
                <w:sz w:val="20"/>
              </w:rPr>
              <w:t>нию жильем отдельных категорий граждан, установленных ФЗ от 24 ноября 1995 года №181-ФЗ «О социальной защите инвалидов в Российской Федерации»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2977" w:type="dxa"/>
          </w:tcPr>
          <w:p w:rsidR="00085210" w:rsidRDefault="00B71BCF">
            <w:pPr>
              <w:spacing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 xml:space="preserve">                                       </w:t>
            </w:r>
            <w:r>
              <w:rPr>
                <w:rFonts w:ascii="PT Astra Serif" w:hAnsi="PT Astra Serif"/>
                <w:sz w:val="20"/>
              </w:rPr>
              <w:t>Платежное поручение об оплате гарантийных писем на предоставленные субсидии</w:t>
            </w:r>
          </w:p>
        </w:tc>
      </w:tr>
    </w:tbl>
    <w:p w:rsidR="00085210" w:rsidRDefault="00B71BCF">
      <w:pPr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04"/>
      </w:tblGrid>
      <w:tr w:rsidR="00085210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085210">
            <w:pPr>
              <w:widowControl w:val="0"/>
              <w:spacing w:after="0" w:line="240" w:lineRule="auto"/>
              <w:outlineLvl w:val="1"/>
              <w:rPr>
                <w:rFonts w:ascii="PT Astra Serif" w:hAnsi="PT Astra Serif"/>
                <w:sz w:val="24"/>
              </w:rPr>
            </w:pPr>
            <w:bookmarkStart w:id="0" w:name="_GoBack" w:colFirst="2" w:colLast="2"/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Pr="00B71BCF" w:rsidRDefault="00B71BCF">
            <w:pPr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8"/>
              </w:rPr>
            </w:pPr>
            <w:r w:rsidRPr="00B71BCF">
              <w:rPr>
                <w:rFonts w:ascii="PT Astra Serif" w:hAnsi="PT Astra Serif"/>
                <w:color w:val="FF0000"/>
                <w:sz w:val="28"/>
              </w:rPr>
              <w:t>Приложение № 2</w:t>
            </w:r>
          </w:p>
          <w:p w:rsidR="00085210" w:rsidRPr="00B71BCF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8"/>
              </w:rPr>
            </w:pPr>
            <w:r w:rsidRPr="00B71BCF">
              <w:rPr>
                <w:rFonts w:ascii="PT Astra Serif" w:hAnsi="PT Astra Serif"/>
                <w:color w:val="FF0000"/>
                <w:sz w:val="28"/>
              </w:rPr>
              <w:t>к муниципальной программе</w:t>
            </w:r>
          </w:p>
          <w:p w:rsidR="00085210" w:rsidRPr="00B71BCF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FF0000"/>
                <w:sz w:val="28"/>
              </w:rPr>
            </w:pPr>
            <w:r w:rsidRPr="00B71BCF">
              <w:rPr>
                <w:rFonts w:ascii="PT Astra Serif" w:hAnsi="PT Astra Serif"/>
                <w:color w:val="FF0000"/>
                <w:sz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  <w:bookmarkEnd w:id="0"/>
    </w:tbl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Паспорт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«</w:t>
      </w:r>
      <w:r>
        <w:rPr>
          <w:rFonts w:ascii="PT Astra Serif" w:hAnsi="PT Astra Serif"/>
          <w:b/>
          <w:color w:val="030303"/>
          <w:sz w:val="28"/>
        </w:rPr>
        <w:t>Проведение ремонта муниципальных жилых помещений, во исполнение решений Донского городского суда</w:t>
      </w:r>
      <w:r>
        <w:rPr>
          <w:rFonts w:ascii="PT Astra Serif" w:hAnsi="PT Astra Serif"/>
          <w:b/>
          <w:sz w:val="28"/>
        </w:rPr>
        <w:t>»</w:t>
      </w:r>
    </w:p>
    <w:p w:rsidR="00085210" w:rsidRDefault="00B71BCF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Основные положения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057"/>
      </w:tblGrid>
      <w:tr w:rsidR="00085210">
        <w:trPr>
          <w:trHeight w:val="8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</w:t>
            </w:r>
            <w:r>
              <w:rPr>
                <w:rFonts w:ascii="PT Astra Serif" w:hAnsi="PT Astra Serif"/>
                <w:sz w:val="20"/>
              </w:rPr>
              <w:t>та и распределения жилья администрации муниципального образования город Донской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08521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</w:rPr>
              <w:t xml:space="preserve"> Организация работ по приведению муниципальных жилых помещений, предоставленных во исполнение решений Донского </w:t>
            </w:r>
            <w:r>
              <w:rPr>
                <w:rFonts w:ascii="PT Astra Serif" w:hAnsi="PT Astra Serif"/>
                <w:sz w:val="20"/>
              </w:rPr>
              <w:t>городского суда, в соответствие  санитарно-техническим нормам.</w:t>
            </w:r>
          </w:p>
        </w:tc>
      </w:tr>
      <w:tr w:rsidR="0008521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Увеличение муниципальных жилых помещений, предоставленных во исполнение решений Донского городского суда в соответствии с санитарно-техническими нормами. </w:t>
            </w:r>
          </w:p>
        </w:tc>
      </w:tr>
      <w:tr w:rsidR="00085210">
        <w:trPr>
          <w:trHeight w:val="11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 17 025 881,32 руб., в том числе по годам: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–  1 998 130,55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–  6 027 750,77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–  3 000 000,00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–  3 000 000,00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–  3 000 000,00 руб.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0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2.Перечень мероприятий (результатов)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color w:val="030303"/>
          <w:sz w:val="28"/>
        </w:rPr>
        <w:t>Проведение ремонта муниципальных жилых помещений, во исполнение решений Донского городского суда</w:t>
      </w:r>
      <w:r>
        <w:rPr>
          <w:rFonts w:ascii="PT Astra Serif" w:hAnsi="PT Astra Serif"/>
          <w:b/>
          <w:sz w:val="28"/>
        </w:rPr>
        <w:t>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7"/>
        <w:gridCol w:w="72"/>
        <w:gridCol w:w="3622"/>
        <w:gridCol w:w="2835"/>
        <w:gridCol w:w="1134"/>
        <w:gridCol w:w="1418"/>
        <w:gridCol w:w="1134"/>
        <w:gridCol w:w="1134"/>
        <w:gridCol w:w="1134"/>
        <w:gridCol w:w="992"/>
        <w:gridCol w:w="142"/>
        <w:gridCol w:w="850"/>
      </w:tblGrid>
      <w:tr w:rsidR="00085210">
        <w:trPr>
          <w:trHeight w:val="595"/>
        </w:trPr>
        <w:tc>
          <w:tcPr>
            <w:tcW w:w="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Характеристика(описание мероприятия, </w:t>
            </w:r>
            <w:r>
              <w:rPr>
                <w:rFonts w:ascii="PT Astra Serif" w:hAnsi="PT Astra Serif"/>
                <w:sz w:val="20"/>
              </w:rPr>
              <w:t>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 w:rsidR="00085210">
        <w:trPr>
          <w:trHeight w:val="166"/>
        </w:trPr>
        <w:tc>
          <w:tcPr>
            <w:tcW w:w="48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 w:rsidR="00085210">
        <w:trPr>
          <w:trHeight w:val="6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</w:tr>
      <w:tr w:rsidR="00085210">
        <w:trPr>
          <w:trHeight w:val="61"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Задача 1: </w:t>
            </w:r>
            <w:r>
              <w:rPr>
                <w:rFonts w:ascii="PT Astra Serif" w:hAnsi="PT Astra Serif"/>
                <w:b/>
                <w:sz w:val="20"/>
              </w:rPr>
              <w:t>Организация работ по приведению муниципальных жилых помещений, предоставленных во исполнение решений Донского городского суда, в соответствие санитарно-техническим нормам.</w:t>
            </w:r>
          </w:p>
        </w:tc>
      </w:tr>
      <w:tr w:rsidR="00085210">
        <w:trPr>
          <w:trHeight w:val="46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1.2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жилых помещений во исполнение решений суда</w:t>
            </w:r>
            <w:r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 с</w:t>
            </w:r>
            <w:r>
              <w:rPr>
                <w:rFonts w:ascii="PT Astra Serif" w:hAnsi="PT Astra Serif"/>
                <w:sz w:val="20"/>
              </w:rPr>
              <w:t>оответствии с санитарно-техническими нормами.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Заключение договоров социального найма жилого помещения и соглашение по мене жилых помещений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4"/>
        </w:rPr>
        <w:t xml:space="preserve">3. </w:t>
      </w:r>
      <w:r>
        <w:rPr>
          <w:rFonts w:ascii="PT Astra Serif" w:hAnsi="PT Astra Serif"/>
          <w:b/>
          <w:sz w:val="28"/>
        </w:rPr>
        <w:t xml:space="preserve">Финансовое обеспечение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color w:val="030303"/>
          <w:sz w:val="28"/>
        </w:rPr>
        <w:t xml:space="preserve">Проведение ремонта муниципальных </w:t>
      </w:r>
      <w:r>
        <w:rPr>
          <w:rFonts w:ascii="PT Astra Serif" w:hAnsi="PT Astra Serif"/>
          <w:b/>
          <w:color w:val="030303"/>
          <w:sz w:val="28"/>
        </w:rPr>
        <w:t>жилых помещений, во исполнение решений Донского городского суда</w:t>
      </w:r>
      <w:r>
        <w:rPr>
          <w:rFonts w:ascii="PT Astra Serif" w:hAnsi="PT Astra Serif"/>
          <w:b/>
          <w:sz w:val="28"/>
        </w:rPr>
        <w:t>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46"/>
        <w:gridCol w:w="1276"/>
        <w:gridCol w:w="1276"/>
        <w:gridCol w:w="1275"/>
        <w:gridCol w:w="1276"/>
        <w:gridCol w:w="1276"/>
        <w:gridCol w:w="1559"/>
      </w:tblGrid>
      <w:tr w:rsidR="00085210">
        <w:trPr>
          <w:trHeight w:val="314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</w:tr>
      <w:tr w:rsidR="00085210">
        <w:trPr>
          <w:trHeight w:val="386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 w:rsidR="00085210">
        <w:trPr>
          <w:trHeight w:val="32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жилых помещений во исполнение решений суда</w:t>
            </w:r>
            <w:r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 соответствии с санитарно-техническими нормами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1 998 130,55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6 027 750,77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17 025 881,32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1 998 130,55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6 027 750,77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3 000 000,00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3  000 000,00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3 000 000,00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17 025 881,32</w:t>
            </w:r>
          </w:p>
        </w:tc>
      </w:tr>
      <w:tr w:rsidR="00085210">
        <w:trPr>
          <w:trHeight w:val="3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4. План реализации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color w:val="030303"/>
          <w:sz w:val="28"/>
        </w:rPr>
        <w:t>Проведение ремонта муниципальных жилых помещений, во исполнение решений Донского городского суда</w:t>
      </w:r>
      <w:r>
        <w:rPr>
          <w:rFonts w:ascii="PT Astra Serif" w:hAnsi="PT Astra Serif"/>
          <w:b/>
          <w:sz w:val="28"/>
        </w:rPr>
        <w:t>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1417"/>
        <w:gridCol w:w="3657"/>
        <w:gridCol w:w="1483"/>
        <w:gridCol w:w="2621"/>
        <w:gridCol w:w="432"/>
      </w:tblGrid>
      <w:tr w:rsidR="00085210">
        <w:tc>
          <w:tcPr>
            <w:tcW w:w="5274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 контрольная точка</w:t>
            </w:r>
          </w:p>
        </w:tc>
        <w:tc>
          <w:tcPr>
            <w:tcW w:w="1417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</w:t>
            </w:r>
          </w:p>
        </w:tc>
        <w:tc>
          <w:tcPr>
            <w:tcW w:w="5140" w:type="dxa"/>
            <w:gridSpan w:val="2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Ответственный </w:t>
            </w:r>
            <w:r>
              <w:rPr>
                <w:rFonts w:ascii="PT Astra Serif" w:hAnsi="PT Astra Serif"/>
                <w:sz w:val="20"/>
              </w:rPr>
              <w:t>исполнитель</w:t>
            </w:r>
          </w:p>
        </w:tc>
        <w:tc>
          <w:tcPr>
            <w:tcW w:w="3053" w:type="dxa"/>
            <w:gridSpan w:val="2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 w:rsidR="00085210">
        <w:tc>
          <w:tcPr>
            <w:tcW w:w="5274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417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140" w:type="dxa"/>
            <w:gridSpan w:val="2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053" w:type="dxa"/>
            <w:gridSpan w:val="2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 w:rsidR="00085210">
        <w:trPr>
          <w:trHeight w:val="281"/>
        </w:trPr>
        <w:tc>
          <w:tcPr>
            <w:tcW w:w="14884" w:type="dxa"/>
            <w:gridSpan w:val="6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Задача 1: Организация работ по приведению муниципальных жилых помещений, предоставленных во исполнение решений Донского городского суда в соответствие </w:t>
            </w:r>
            <w:r>
              <w:rPr>
                <w:rFonts w:ascii="PT Astra Serif" w:hAnsi="PT Astra Serif"/>
                <w:b/>
                <w:sz w:val="20"/>
              </w:rPr>
              <w:t>санитарно-техническим нормам.</w:t>
            </w:r>
          </w:p>
        </w:tc>
      </w:tr>
      <w:tr w:rsidR="00085210">
        <w:trPr>
          <w:trHeight w:val="834"/>
        </w:trPr>
        <w:tc>
          <w:tcPr>
            <w:tcW w:w="5274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жилых помещений во исполнение решений суда</w:t>
            </w:r>
            <w:r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 соответствии с санитарно-техническими нормами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gridSpan w:val="2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  <w:gridSpan w:val="2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Заключение договоров социально</w:t>
            </w:r>
            <w:r>
              <w:rPr>
                <w:rFonts w:ascii="PT Astra Serif" w:hAnsi="PT Astra Serif"/>
                <w:sz w:val="20"/>
              </w:rPr>
              <w:t>го найма жилого помещения и соглашение по мене жилых помещений</w:t>
            </w:r>
          </w:p>
        </w:tc>
      </w:tr>
      <w:tr w:rsidR="00085210">
        <w:trPr>
          <w:trHeight w:val="832"/>
        </w:trPr>
        <w:tc>
          <w:tcPr>
            <w:tcW w:w="5274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Контрольная точка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жилых помещений во исполнение решений суда</w:t>
            </w:r>
            <w:r>
              <w:rPr>
                <w:rFonts w:ascii="PT Astra Serif" w:hAnsi="PT Astra Serif"/>
                <w:b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 соответствии с санитарно-техническими нормами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gridSpan w:val="2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</w:t>
            </w:r>
            <w:r>
              <w:rPr>
                <w:rFonts w:ascii="PT Astra Serif" w:hAnsi="PT Astra Serif"/>
                <w:sz w:val="20"/>
              </w:rPr>
              <w:t xml:space="preserve"> Донской</w:t>
            </w:r>
          </w:p>
        </w:tc>
        <w:tc>
          <w:tcPr>
            <w:tcW w:w="3053" w:type="dxa"/>
            <w:gridSpan w:val="2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Заключение договоров социального найма жилого помещения и соглашение по мене жилых помещений</w:t>
            </w:r>
          </w:p>
        </w:tc>
      </w:tr>
      <w:tr w:rsidR="00085210">
        <w:tc>
          <w:tcPr>
            <w:tcW w:w="10348" w:type="dxa"/>
            <w:gridSpan w:val="3"/>
          </w:tcPr>
          <w:p w:rsidR="00085210" w:rsidRDefault="00085210">
            <w:pPr>
              <w:widowControl w:val="0"/>
              <w:spacing w:after="0" w:line="240" w:lineRule="auto"/>
              <w:outlineLvl w:val="1"/>
              <w:rPr>
                <w:rFonts w:ascii="PT Astra Serif" w:hAnsi="PT Astra Serif"/>
              </w:rPr>
            </w:pPr>
          </w:p>
          <w:p w:rsidR="00085210" w:rsidRDefault="00085210">
            <w:pPr>
              <w:widowControl w:val="0"/>
              <w:spacing w:after="0" w:line="240" w:lineRule="auto"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w="4104" w:type="dxa"/>
            <w:gridSpan w:val="2"/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3</w:t>
            </w:r>
          </w:p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«Обеспечение доступным и комфортным жильем населения муниципального образования город Донской»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32" w:type="dxa"/>
          </w:tcPr>
          <w:p w:rsidR="00085210" w:rsidRDefault="00085210"/>
        </w:tc>
      </w:tr>
    </w:tbl>
    <w:p w:rsidR="00085210" w:rsidRDefault="00B71BCF">
      <w:pPr>
        <w:pStyle w:val="ConsPlusNormal"/>
        <w:spacing w:line="120" w:lineRule="exact"/>
        <w:ind w:firstLine="851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 </w:t>
      </w:r>
    </w:p>
    <w:p w:rsidR="00085210" w:rsidRDefault="00085210">
      <w:pPr>
        <w:pStyle w:val="ConsPlusNormal"/>
        <w:ind w:right="-2" w:firstLine="851"/>
        <w:jc w:val="center"/>
        <w:rPr>
          <w:rFonts w:ascii="PT Astra Serif" w:hAnsi="PT Astra Serif"/>
          <w:b/>
          <w:sz w:val="24"/>
        </w:rPr>
      </w:pPr>
    </w:p>
    <w:p w:rsidR="00085210" w:rsidRDefault="00085210">
      <w:pPr>
        <w:pStyle w:val="ConsPlusNormal"/>
        <w:ind w:right="-2" w:firstLine="851"/>
        <w:jc w:val="center"/>
        <w:rPr>
          <w:rFonts w:ascii="PT Astra Serif" w:hAnsi="PT Astra Serif"/>
          <w:b/>
          <w:sz w:val="28"/>
        </w:rPr>
      </w:pPr>
    </w:p>
    <w:p w:rsidR="00085210" w:rsidRDefault="00B71BCF">
      <w:pPr>
        <w:pStyle w:val="ConsPlusNormal"/>
        <w:ind w:right="-2" w:firstLine="85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Характеристика показателей результативности муниципальной программы</w:t>
      </w:r>
      <w:r>
        <w:rPr>
          <w:rFonts w:ascii="PT Astra Serif" w:hAnsi="PT Astra Serif"/>
          <w:sz w:val="28"/>
        </w:rPr>
        <w:t xml:space="preserve"> </w:t>
      </w:r>
    </w:p>
    <w:p w:rsidR="00085210" w:rsidRDefault="00B71BCF">
      <w:pPr>
        <w:pStyle w:val="a5"/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«Обеспечение доступным и комфортным жильем населения муниципального образования город Донской»</w:t>
      </w:r>
    </w:p>
    <w:p w:rsidR="00085210" w:rsidRDefault="00085210">
      <w:pPr>
        <w:widowControl w:val="0"/>
        <w:spacing w:after="0" w:line="120" w:lineRule="exact"/>
        <w:outlineLvl w:val="1"/>
        <w:rPr>
          <w:rFonts w:ascii="PT Astra Serif" w:hAnsi="PT Astra Serif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4"/>
        <w:gridCol w:w="1478"/>
        <w:gridCol w:w="5846"/>
        <w:gridCol w:w="3356"/>
      </w:tblGrid>
      <w:tr w:rsidR="00085210">
        <w:trPr>
          <w:trHeight w:val="577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ind w:right="-2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ind w:left="25" w:right="-2" w:hanging="25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Единица измерения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ind w:right="-2" w:firstLine="15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Алгоритм формирования показателя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ind w:right="-2" w:firstLine="34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Описание </w:t>
            </w:r>
            <w:r>
              <w:rPr>
                <w:rFonts w:ascii="PT Astra Serif" w:hAnsi="PT Astra Serif"/>
                <w:b/>
                <w:sz w:val="20"/>
              </w:rPr>
              <w:t>системы мониторинга показателя</w:t>
            </w:r>
          </w:p>
        </w:tc>
      </w:tr>
      <w:tr w:rsidR="00085210">
        <w:trPr>
          <w:trHeight w:val="2134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 Количество молодых семей улучшивших жилищные условия.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Показатель определяется по количеству</w:t>
            </w:r>
            <w:r>
              <w:rPr>
                <w:rFonts w:ascii="PT Astra Serif" w:hAnsi="PT Astra Serif"/>
                <w:sz w:val="20"/>
              </w:rPr>
              <w:t xml:space="preserve">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085210" w:rsidRDefault="00B71BCF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молодых семей, получивших дополнительную социальную выплату при рождении (усыновлении) одного ребенка. </w:t>
            </w:r>
          </w:p>
          <w:p w:rsidR="00085210" w:rsidRDefault="00B71BCF">
            <w:pPr>
              <w:spacing w:after="0" w:line="240" w:lineRule="exact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Региональн</w:t>
            </w:r>
            <w:r>
              <w:rPr>
                <w:rFonts w:ascii="PT Astra Serif" w:hAnsi="PT Astra Serif"/>
                <w:b/>
                <w:sz w:val="20"/>
              </w:rPr>
              <w:t>ый проект, не входящий в национальные проекты</w:t>
            </w:r>
            <w:r>
              <w:rPr>
                <w:rFonts w:ascii="PT Astra Serif" w:hAnsi="PT Astra Serif"/>
                <w:sz w:val="20"/>
              </w:rPr>
              <w:t xml:space="preserve"> не предусматривает показателей экономической эффективности, он направлен на получение социального эффекта.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085210">
        <w:trPr>
          <w:trHeight w:val="1207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2.Количество граждан </w:t>
            </w:r>
            <w:r>
              <w:rPr>
                <w:rFonts w:ascii="PT Astra Serif" w:hAnsi="PT Astra Serif"/>
                <w:sz w:val="20"/>
              </w:rPr>
              <w:t>переселенных из аварийных многоквартирных домов.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Показатель определяется по количеству граждан переселенных из аварийных домов, требующих первоочередного расселения на предоставленные иные межбюджетные трансферты.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Мониторинг показателя осуществляется </w:t>
            </w:r>
            <w:r>
              <w:rPr>
                <w:rFonts w:ascii="PT Astra Serif" w:hAnsi="PT Astra Serif"/>
                <w:sz w:val="20"/>
              </w:rPr>
              <w:t>на основании данных предшествующего года</w:t>
            </w:r>
          </w:p>
        </w:tc>
      </w:tr>
      <w:tr w:rsidR="00085210"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 Количество ветеранов  улучшивших жилищные условия, в соответствии с Указом Президента Российской Федерации от 07.05.2008г. №714  «Об обеспечении жильем ветеранов Великой Отечественной войны 1941-1945 годов».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Показатель определяется по финансированию расходов, связанных с осуществлением органами местного самоуправления государственных полномочий, за счет субвенций, выделяемых из федерального фонда компенсаций, передаваемых местным бюджетам из бюджета Тульс</w:t>
            </w:r>
            <w:r>
              <w:rPr>
                <w:rFonts w:ascii="PT Astra Serif" w:hAnsi="PT Astra Serif"/>
                <w:sz w:val="20"/>
              </w:rPr>
              <w:t>кой области.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ind w:right="-2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085210"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4. Количество </w:t>
            </w:r>
            <w:proofErr w:type="gramStart"/>
            <w:r>
              <w:rPr>
                <w:rFonts w:ascii="PT Astra Serif" w:hAnsi="PT Astra Serif"/>
                <w:sz w:val="20"/>
              </w:rPr>
              <w:t>ветеранов  улучшивших</w:t>
            </w:r>
            <w:proofErr w:type="gramEnd"/>
            <w:r>
              <w:rPr>
                <w:rFonts w:ascii="PT Astra Serif" w:hAnsi="PT Astra Serif"/>
                <w:sz w:val="20"/>
              </w:rPr>
              <w:t xml:space="preserve"> жилищные условия, установленных Федеральным законом от 12 января 1995 года №5-ФЗ «О ветеранах».</w:t>
            </w:r>
          </w:p>
          <w:p w:rsidR="00085210" w:rsidRDefault="00085210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Показатель определяется по финансированию расходов, связанных с осуществлением органами местного самоуправления государственных полномочий, за счет субвенций, выделяемых из федерального фонда компенсаций, передаваемых местным бюджетам из бюджета Тульской о</w:t>
            </w:r>
            <w:r>
              <w:rPr>
                <w:rFonts w:ascii="PT Astra Serif" w:hAnsi="PT Astra Serif"/>
                <w:sz w:val="20"/>
              </w:rPr>
              <w:t>бласти.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ind w:right="-2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085210">
        <w:trPr>
          <w:trHeight w:val="1339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5. Количество граждан, относящиеся к категории инвалид,  улучшивших жилищные условия.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Показатель определяется по финансированию расходов, связанных с осуществлением</w:t>
            </w:r>
            <w:r>
              <w:rPr>
                <w:rFonts w:ascii="PT Astra Serif" w:hAnsi="PT Astra Serif"/>
                <w:sz w:val="20"/>
              </w:rPr>
              <w:t xml:space="preserve"> органами местного самоуправления государственных полномочий, за счет субвенций, выделяемых из федерального фонда компенсаций, передаваемых местным бюджетам из бюджета Тульской области.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</w:t>
            </w:r>
            <w:r>
              <w:rPr>
                <w:rFonts w:ascii="PT Astra Serif" w:hAnsi="PT Astra Serif"/>
                <w:sz w:val="20"/>
              </w:rPr>
              <w:t>го года</w:t>
            </w:r>
          </w:p>
        </w:tc>
      </w:tr>
      <w:tr w:rsidR="00085210">
        <w:trPr>
          <w:trHeight w:val="1341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6. Количество муниципальных жилых помещений, предоставленных во исполнение решений Донского городского суда в соответствии с санитарно-техническим нормами.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Показатель определяется  по количеству муниципальных жилых помещений, предоставленных </w:t>
            </w:r>
            <w:r>
              <w:rPr>
                <w:rFonts w:ascii="PT Astra Serif" w:hAnsi="PT Astra Serif"/>
                <w:sz w:val="20"/>
              </w:rPr>
              <w:t>во исполнение решений Донского городского суда в соответствии с санитарно-техническим нормами.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085210">
        <w:trPr>
          <w:trHeight w:val="78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7. Количество граждан, </w:t>
            </w:r>
            <w:r>
              <w:rPr>
                <w:rFonts w:ascii="PT Astra Serif" w:hAnsi="PT Astra Serif"/>
                <w:sz w:val="20"/>
              </w:rPr>
              <w:t>переселенных из жилых помещений в многоквартирных домах, пр</w:t>
            </w:r>
            <w:r>
              <w:rPr>
                <w:rFonts w:ascii="PT Astra Serif" w:hAnsi="PT Astra Serif"/>
                <w:sz w:val="20"/>
              </w:rPr>
              <w:t>изнанных аварийными и непригодными для проживания по критериям безопасности.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Показатель определяется по количеству граждан переселенных из </w:t>
            </w:r>
            <w:r>
              <w:rPr>
                <w:rFonts w:ascii="PT Astra Serif" w:hAnsi="PT Astra Serif"/>
                <w:sz w:val="20"/>
              </w:rPr>
              <w:t>жилых помещений в многоквартирных домах, признанных аварийны</w:t>
            </w:r>
            <w:r>
              <w:rPr>
                <w:rFonts w:ascii="PT Astra Serif" w:hAnsi="PT Astra Serif"/>
                <w:sz w:val="20"/>
              </w:rPr>
              <w:t xml:space="preserve">ми и непригодными для проживания по критериям безопасности </w:t>
            </w:r>
            <w:r>
              <w:rPr>
                <w:rFonts w:ascii="PT Astra Serif" w:hAnsi="PT Astra Serif"/>
                <w:sz w:val="20"/>
              </w:rPr>
              <w:t>на предоставленные иные межбюджетные трансферты.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  <w:tr w:rsidR="00085210">
        <w:trPr>
          <w:trHeight w:val="780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8. Количество молодых семей, улучшивших жилищные условия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Показате</w:t>
            </w:r>
            <w:r>
              <w:rPr>
                <w:rFonts w:ascii="PT Astra Serif" w:hAnsi="PT Astra Serif"/>
                <w:sz w:val="20"/>
              </w:rPr>
              <w:t>ль определяется по количеству молодых семей, получивших свидетельство о праве на получение социальной выплаты на приобретение (строительство) жилого помещения;</w:t>
            </w:r>
          </w:p>
          <w:p w:rsidR="00085210" w:rsidRDefault="00B71BCF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молодых семей, получивших дополнительную социальную выплату при рождении (усыновлении</w:t>
            </w:r>
            <w:r>
              <w:rPr>
                <w:rFonts w:ascii="PT Astra Serif" w:hAnsi="PT Astra Serif"/>
                <w:sz w:val="20"/>
              </w:rPr>
              <w:t xml:space="preserve">) одного ребенка. </w:t>
            </w:r>
          </w:p>
          <w:p w:rsidR="00085210" w:rsidRDefault="00085210">
            <w:pPr>
              <w:spacing w:after="0" w:line="240" w:lineRule="auto"/>
              <w:ind w:firstLine="9"/>
              <w:contextualSpacing/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ind w:right="-2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Мониторинг показателя осуществляется на основании данных предшествующего года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0"/>
        </w:rPr>
      </w:pPr>
    </w:p>
    <w:p w:rsidR="00085210" w:rsidRDefault="00085210">
      <w:pPr>
        <w:pStyle w:val="a5"/>
        <w:spacing w:after="0" w:line="240" w:lineRule="auto"/>
        <w:rPr>
          <w:rFonts w:ascii="PT Astra Serif" w:hAnsi="PT Astra Serif"/>
          <w:b/>
          <w:sz w:val="24"/>
        </w:rPr>
      </w:pP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04"/>
      </w:tblGrid>
      <w:tr w:rsidR="00085210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085210">
            <w:pPr>
              <w:widowControl w:val="0"/>
              <w:spacing w:after="0" w:line="240" w:lineRule="auto"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</w:t>
            </w: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</w:t>
            </w: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</w:t>
            </w: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 4</w:t>
            </w:r>
          </w:p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«Обеспечение доступным и комфортным жильем населения </w:t>
            </w:r>
            <w:r>
              <w:rPr>
                <w:rFonts w:ascii="PT Astra Serif" w:hAnsi="PT Astra Serif"/>
                <w:sz w:val="28"/>
              </w:rPr>
              <w:t>муниципального образования город Донской»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Паспорт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«Обеспечение жилищных прав граждан, проживающих в аварийных и непригодных для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проживания по критериям безопасности домах»</w:t>
      </w:r>
    </w:p>
    <w:p w:rsidR="00085210" w:rsidRDefault="00B71BCF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Основные положения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057"/>
      </w:tblGrid>
      <w:tr w:rsidR="00085210">
        <w:trPr>
          <w:trHeight w:val="8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Ответственный </w:t>
            </w:r>
            <w:r>
              <w:rPr>
                <w:rFonts w:ascii="PT Astra Serif" w:hAnsi="PT Astra Serif"/>
                <w:sz w:val="20"/>
              </w:rPr>
              <w:t>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муниципального образования город Донской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08521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</w:rPr>
              <w:t xml:space="preserve"> Обеспечение жилищных прав граждан, </w:t>
            </w:r>
            <w:r>
              <w:rPr>
                <w:rFonts w:ascii="PT Astra Serif" w:hAnsi="PT Astra Serif"/>
                <w:sz w:val="20"/>
              </w:rPr>
              <w:t>переселяемых из жилых помещений в многоквартирных домах, признанных аварийными и непригодными для проживания по критериям безопасности</w:t>
            </w:r>
          </w:p>
        </w:tc>
      </w:tr>
      <w:tr w:rsidR="00085210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граждан, переселенных из жилых помещений в многоквартирных домах, </w:t>
            </w:r>
            <w:r>
              <w:rPr>
                <w:rFonts w:ascii="PT Astra Serif" w:hAnsi="PT Astra Serif"/>
                <w:sz w:val="20"/>
              </w:rPr>
              <w:t>признанных аварийными и непригодными для проживания по критериям безопасности</w:t>
            </w:r>
          </w:p>
        </w:tc>
      </w:tr>
      <w:tr w:rsidR="00085210">
        <w:trPr>
          <w:trHeight w:val="119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</w:rPr>
            </w:pPr>
            <w:proofErr w:type="gramStart"/>
            <w:r>
              <w:rPr>
                <w:rFonts w:ascii="PT Astra Serif" w:hAnsi="PT Astra Serif"/>
                <w:b/>
                <w:sz w:val="20"/>
              </w:rPr>
              <w:t>Всего  26</w:t>
            </w:r>
            <w:proofErr w:type="gramEnd"/>
            <w:r>
              <w:rPr>
                <w:rFonts w:ascii="PT Astra Serif" w:hAnsi="PT Astra Serif"/>
                <w:b/>
                <w:sz w:val="20"/>
              </w:rPr>
              <w:t> 470 506,78 руб., в том числе по годам: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– 23 000 001,73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–   3 470 505,05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2025 –    </w:t>
            </w:r>
            <w:r>
              <w:rPr>
                <w:rFonts w:ascii="PT Astra Serif" w:hAnsi="PT Astra Serif"/>
                <w:sz w:val="20"/>
              </w:rPr>
              <w:t xml:space="preserve">             0,00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–                 0,00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2027 -                  0,00 руб.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0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2.Перечень мероприятий (результатов)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«Обеспечение жилищных прав граждан, проживающих в аварийных и непригодных для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проживания по критериям безопасности домах»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9"/>
        <w:gridCol w:w="3622"/>
        <w:gridCol w:w="2835"/>
        <w:gridCol w:w="1134"/>
        <w:gridCol w:w="1418"/>
        <w:gridCol w:w="992"/>
        <w:gridCol w:w="1134"/>
        <w:gridCol w:w="1276"/>
        <w:gridCol w:w="992"/>
        <w:gridCol w:w="992"/>
      </w:tblGrid>
      <w:tr w:rsidR="00085210">
        <w:trPr>
          <w:trHeight w:val="595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Характеристика(описание мероприятия, 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 w:rsidR="00085210">
        <w:trPr>
          <w:trHeight w:val="166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 w:rsidR="00085210">
        <w:trPr>
          <w:trHeight w:val="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</w:tr>
      <w:tr w:rsidR="00085210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Задача 1: Обеспечение жилищных прав граждан, переселяемых из жилых помещений в многоквартирных домах, признанных аварийными и непригодными для проживания по критериям безопасности</w:t>
            </w:r>
          </w:p>
        </w:tc>
      </w:tr>
      <w:tr w:rsidR="00085210">
        <w:trPr>
          <w:trHeight w:val="469"/>
        </w:trPr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</w:t>
            </w:r>
            <w:r>
              <w:rPr>
                <w:rFonts w:ascii="PT Astra Serif" w:hAnsi="PT Astra Serif"/>
                <w:sz w:val="20"/>
              </w:rPr>
              <w:t xml:space="preserve">граждан, переселяемых из жилых помещений в многоквартирном доме, признанном аварийным, расположенном по адресу: город Донской, </w:t>
            </w:r>
            <w:proofErr w:type="spellStart"/>
            <w:r>
              <w:rPr>
                <w:rFonts w:ascii="PT Astra Serif" w:hAnsi="PT Astra Serif"/>
                <w:sz w:val="20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</w:rPr>
              <w:t>. Центральный, ул. Калинина, д.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Заключение договора социального найма жилого помещения и соглашение по мене жилых помещений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 w:rsidR="00085210">
        <w:trPr>
          <w:trHeight w:val="469"/>
        </w:trPr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выкупной стоимости за изымаемое жилое помещение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  <w:tr w:rsidR="00085210">
        <w:trPr>
          <w:trHeight w:val="469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1.2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Содействие переселяемым гражданам в </w:t>
            </w:r>
            <w:r>
              <w:rPr>
                <w:rFonts w:ascii="PT Astra Serif" w:hAnsi="PT Astra Serif"/>
                <w:sz w:val="20"/>
              </w:rPr>
              <w:t>приобретении (строительстве) жилья взамен сносимого ветхого жилья осуществляется в форме предоставления социальной выплаты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3. Финансовое обеспечение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«Обеспечение жилищных прав граждан, проживающих в</w:t>
      </w:r>
      <w:r>
        <w:rPr>
          <w:rFonts w:ascii="PT Astra Serif" w:hAnsi="PT Astra Serif"/>
          <w:b/>
          <w:sz w:val="28"/>
        </w:rPr>
        <w:t xml:space="preserve"> аварийных и непригодных для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проживания по критериям безопасности домах»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46"/>
        <w:gridCol w:w="1276"/>
        <w:gridCol w:w="1276"/>
        <w:gridCol w:w="1275"/>
        <w:gridCol w:w="1276"/>
        <w:gridCol w:w="1134"/>
        <w:gridCol w:w="1701"/>
      </w:tblGrid>
      <w:tr w:rsidR="00085210">
        <w:trPr>
          <w:trHeight w:val="314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</w:tr>
      <w:tr w:rsidR="00085210">
        <w:trPr>
          <w:trHeight w:val="386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 w:rsidR="00085210">
        <w:trPr>
          <w:trHeight w:val="32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переселяемых из жилых помещений в многоквартирном доме, признанном аварийным, расположенном по адресу: город Донской, </w:t>
            </w:r>
            <w:proofErr w:type="spellStart"/>
            <w:r>
              <w:rPr>
                <w:rFonts w:ascii="PT Astra Serif" w:hAnsi="PT Astra Serif"/>
                <w:sz w:val="20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</w:rPr>
              <w:t>. Центральный, ул. Калинина, д.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23 000 001,73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23 000 001,73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23 000 001,73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23 000 001,73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234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3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1.2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3 470 505,05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3 470 505,05</w:t>
            </w:r>
          </w:p>
        </w:tc>
      </w:tr>
      <w:tr w:rsidR="00085210">
        <w:trPr>
          <w:trHeight w:val="27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3 435 800,00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3 435 800,00</w:t>
            </w:r>
          </w:p>
        </w:tc>
      </w:tr>
      <w:tr w:rsidR="00085210">
        <w:trPr>
          <w:trHeight w:val="252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34 705,05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34 705,05</w:t>
            </w:r>
          </w:p>
        </w:tc>
      </w:tr>
      <w:tr w:rsidR="00085210">
        <w:trPr>
          <w:trHeight w:val="26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26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4. План реализации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«Обеспечение жилищных прав граждан, проживающих в аварийных и непригодных для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проживания по критериям безопасности домах»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1417"/>
        <w:gridCol w:w="5140"/>
        <w:gridCol w:w="3053"/>
      </w:tblGrid>
      <w:tr w:rsidR="00085210">
        <w:tc>
          <w:tcPr>
            <w:tcW w:w="5274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Задача, мероприятие (результат)/ контрольная точка</w:t>
            </w:r>
          </w:p>
        </w:tc>
        <w:tc>
          <w:tcPr>
            <w:tcW w:w="1417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</w:t>
            </w:r>
          </w:p>
        </w:tc>
        <w:tc>
          <w:tcPr>
            <w:tcW w:w="5140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</w:p>
        </w:tc>
        <w:tc>
          <w:tcPr>
            <w:tcW w:w="3053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документа, подтв</w:t>
            </w:r>
            <w:r>
              <w:rPr>
                <w:rFonts w:ascii="PT Astra Serif" w:hAnsi="PT Astra Serif"/>
                <w:sz w:val="20"/>
              </w:rPr>
              <w:t>ерждающего факт достижения контрольной точки</w:t>
            </w:r>
          </w:p>
        </w:tc>
      </w:tr>
      <w:tr w:rsidR="00085210">
        <w:tc>
          <w:tcPr>
            <w:tcW w:w="5274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417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140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053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 w:rsidR="00085210">
        <w:trPr>
          <w:trHeight w:val="281"/>
        </w:trPr>
        <w:tc>
          <w:tcPr>
            <w:tcW w:w="14884" w:type="dxa"/>
            <w:gridSpan w:val="4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Задача 1: Обеспечение жилищных прав граждан, переселяемых из жилых помещений в многоквартирных домах, признанных аварийными</w:t>
            </w:r>
          </w:p>
        </w:tc>
      </w:tr>
      <w:tr w:rsidR="00085210">
        <w:trPr>
          <w:trHeight w:val="1910"/>
        </w:trPr>
        <w:tc>
          <w:tcPr>
            <w:tcW w:w="5274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переселяемых из жилых </w:t>
            </w:r>
            <w:r>
              <w:rPr>
                <w:rFonts w:ascii="PT Astra Serif" w:hAnsi="PT Astra Serif"/>
                <w:sz w:val="20"/>
              </w:rPr>
              <w:t xml:space="preserve">помещений в многоквартирном доме, признанном аварийным, расположенном по адресу: город Донской, </w:t>
            </w:r>
            <w:proofErr w:type="spellStart"/>
            <w:r>
              <w:rPr>
                <w:rFonts w:ascii="PT Astra Serif" w:hAnsi="PT Astra Serif"/>
                <w:sz w:val="20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</w:rPr>
              <w:t>. Центральный, ул. Калинина, д. 8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  <w:vAlign w:val="center"/>
          </w:tcPr>
          <w:p w:rsidR="00085210" w:rsidRDefault="00B71BCF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Заключение договора социального найма жилого помещен</w:t>
            </w:r>
            <w:r>
              <w:rPr>
                <w:rFonts w:ascii="PT Astra Serif" w:hAnsi="PT Astra Serif"/>
                <w:sz w:val="20"/>
              </w:rPr>
              <w:t>ия и соглашения об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изъятии земельного участка и жилых помещений </w:t>
            </w:r>
          </w:p>
          <w:p w:rsidR="00085210" w:rsidRDefault="00B71BCF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для муниципальных нужд в связи с признанием жилого дома</w:t>
            </w:r>
          </w:p>
          <w:p w:rsidR="00085210" w:rsidRDefault="00B71BCF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 аварийным и подлежащим сносу</w:t>
            </w:r>
          </w:p>
        </w:tc>
      </w:tr>
      <w:tr w:rsidR="00085210">
        <w:trPr>
          <w:trHeight w:val="832"/>
        </w:trPr>
        <w:tc>
          <w:tcPr>
            <w:tcW w:w="5274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Контрольная точка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Обеспечение жилищных прав граждан, переселяемых из жилых помещений в </w:t>
            </w:r>
            <w:r>
              <w:rPr>
                <w:rFonts w:ascii="PT Astra Serif" w:hAnsi="PT Astra Serif"/>
                <w:sz w:val="20"/>
              </w:rPr>
              <w:t xml:space="preserve">многоквартирном доме, признанном аварийным, расположенном по адресу: город Донской, </w:t>
            </w:r>
            <w:proofErr w:type="spellStart"/>
            <w:r>
              <w:rPr>
                <w:rFonts w:ascii="PT Astra Serif" w:hAnsi="PT Astra Serif"/>
                <w:sz w:val="20"/>
              </w:rPr>
              <w:t>мкр</w:t>
            </w:r>
            <w:proofErr w:type="spellEnd"/>
            <w:r>
              <w:rPr>
                <w:rFonts w:ascii="PT Astra Serif" w:hAnsi="PT Astra Serif"/>
                <w:sz w:val="20"/>
              </w:rPr>
              <w:t>. Центральный, ул. Калинина, д. 8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  <w:vAlign w:val="center"/>
          </w:tcPr>
          <w:p w:rsidR="00085210" w:rsidRDefault="00B71BCF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Заключение договора социального найма жилого помещения и соглаше</w:t>
            </w:r>
            <w:r>
              <w:rPr>
                <w:rFonts w:ascii="PT Astra Serif" w:hAnsi="PT Astra Serif"/>
                <w:sz w:val="20"/>
              </w:rPr>
              <w:t>ния об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 xml:space="preserve">изъятии земельного участка и жилых помещений </w:t>
            </w:r>
          </w:p>
          <w:p w:rsidR="00085210" w:rsidRDefault="00B71BCF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для муниципальных нужд в связи с признанием жилого дома</w:t>
            </w:r>
          </w:p>
          <w:p w:rsidR="00085210" w:rsidRDefault="00B71BCF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0"/>
              </w:rPr>
              <w:t xml:space="preserve"> аварийным и подлежащим сносу</w:t>
            </w:r>
            <w:r>
              <w:rPr>
                <w:rFonts w:ascii="PT Astra Serif" w:hAnsi="PT Astra Serif"/>
                <w:sz w:val="28"/>
              </w:rPr>
              <w:t xml:space="preserve"> 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085210">
        <w:trPr>
          <w:trHeight w:val="832"/>
        </w:trPr>
        <w:tc>
          <w:tcPr>
            <w:tcW w:w="5274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1.2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</w:tcPr>
          <w:p w:rsidR="00085210" w:rsidRDefault="00B71BCF">
            <w:pPr>
              <w:spacing w:line="240" w:lineRule="auto"/>
              <w:jc w:val="center"/>
            </w:pPr>
            <w:r>
              <w:rPr>
                <w:rFonts w:ascii="PT Astra Serif" w:hAnsi="PT Astra Serif"/>
                <w:sz w:val="20"/>
              </w:rPr>
              <w:t>Платежное поручение об оплате  на предоставленные субсидии</w:t>
            </w:r>
          </w:p>
        </w:tc>
      </w:tr>
      <w:tr w:rsidR="00085210">
        <w:trPr>
          <w:trHeight w:val="832"/>
        </w:trPr>
        <w:tc>
          <w:tcPr>
            <w:tcW w:w="5274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Контрольная точка 1.2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МО город Донской</w:t>
            </w:r>
          </w:p>
        </w:tc>
        <w:tc>
          <w:tcPr>
            <w:tcW w:w="3053" w:type="dxa"/>
          </w:tcPr>
          <w:p w:rsidR="00085210" w:rsidRDefault="00B71BCF">
            <w:pPr>
              <w:spacing w:line="240" w:lineRule="auto"/>
              <w:jc w:val="center"/>
            </w:pPr>
            <w:r>
              <w:rPr>
                <w:rFonts w:ascii="PT Astra Serif" w:hAnsi="PT Astra Serif"/>
                <w:sz w:val="20"/>
              </w:rPr>
              <w:t>Платежное поручение об оплате на предоставленные субсидии</w:t>
            </w:r>
          </w:p>
        </w:tc>
      </w:tr>
    </w:tbl>
    <w:p w:rsidR="00085210" w:rsidRDefault="00085210">
      <w:pPr>
        <w:pStyle w:val="a5"/>
        <w:spacing w:after="0" w:line="240" w:lineRule="auto"/>
        <w:rPr>
          <w:rFonts w:ascii="PT Astra Serif" w:hAnsi="PT Astra Serif"/>
          <w:b/>
          <w:sz w:val="24"/>
        </w:rPr>
      </w:pP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04"/>
      </w:tblGrid>
      <w:tr w:rsidR="00085210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085210">
            <w:pPr>
              <w:widowControl w:val="0"/>
              <w:spacing w:after="0" w:line="240" w:lineRule="auto"/>
              <w:outlineLvl w:val="1"/>
              <w:rPr>
                <w:rFonts w:ascii="PT Astra Serif" w:hAnsi="PT Astra Serif"/>
                <w:sz w:val="24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</w:t>
            </w: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</w:t>
            </w: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085210">
            <w:pPr>
              <w:spacing w:after="0" w:line="240" w:lineRule="auto"/>
              <w:rPr>
                <w:rFonts w:ascii="PT Astra Serif" w:hAnsi="PT Astra Serif"/>
                <w:sz w:val="24"/>
              </w:rPr>
            </w:pP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4"/>
              </w:rPr>
              <w:t xml:space="preserve">                </w:t>
            </w:r>
            <w:r>
              <w:rPr>
                <w:rFonts w:ascii="PT Astra Serif" w:hAnsi="PT Astra Serif"/>
                <w:sz w:val="28"/>
              </w:rPr>
              <w:t xml:space="preserve"> Приложение № 5</w:t>
            </w:r>
          </w:p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муниципальной программе</w:t>
            </w:r>
          </w:p>
          <w:p w:rsidR="00085210" w:rsidRDefault="00B71B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«Обеспечение доступным и </w:t>
            </w:r>
            <w:r>
              <w:rPr>
                <w:rFonts w:ascii="PT Astra Serif" w:hAnsi="PT Astra Serif"/>
                <w:sz w:val="28"/>
              </w:rPr>
              <w:t>комфортным жильем населения муниципального образования город Донской»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Паспорт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«Обеспечение жильем молодых семей»</w:t>
      </w:r>
    </w:p>
    <w:p w:rsidR="00085210" w:rsidRDefault="00B71BCF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Основные положения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1057"/>
      </w:tblGrid>
      <w:tr w:rsidR="00085210">
        <w:trPr>
          <w:trHeight w:val="80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Ответственный исполнитель (соисполнитель, участник) комплекса процессных </w:t>
            </w:r>
            <w:r>
              <w:rPr>
                <w:rFonts w:ascii="PT Astra Serif" w:hAnsi="PT Astra Serif"/>
                <w:sz w:val="20"/>
              </w:rPr>
              <w:t>мероприятий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распределения жилья администрации муниципального образования город Донской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</w:tr>
      <w:tr w:rsidR="00085210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  <w:u w:val="single"/>
              </w:rPr>
              <w:t>Задача 1</w:t>
            </w:r>
            <w:r>
              <w:rPr>
                <w:rFonts w:ascii="PT Astra Serif" w:hAnsi="PT Astra Serif"/>
                <w:sz w:val="20"/>
              </w:rPr>
              <w:t xml:space="preserve"> Предоставление молодым семьям – участникам проекта, социальных выплат на приобретение жилого п</w:t>
            </w:r>
            <w:r>
              <w:rPr>
                <w:rFonts w:ascii="PT Astra Serif" w:hAnsi="PT Astra Serif"/>
                <w:sz w:val="20"/>
              </w:rPr>
              <w:t>омещения или строительство индивидуального жилого дома.</w:t>
            </w:r>
          </w:p>
        </w:tc>
      </w:tr>
      <w:tr w:rsidR="00085210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widowControl w:val="0"/>
              <w:spacing w:line="240" w:lineRule="auto"/>
              <w:contextualSpacing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молодых семей улучшивших жилищные условия.</w:t>
            </w:r>
          </w:p>
        </w:tc>
      </w:tr>
      <w:tr w:rsidR="00085210">
        <w:trPr>
          <w:trHeight w:val="119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</w:rPr>
            </w:pPr>
            <w:proofErr w:type="gramStart"/>
            <w:r>
              <w:rPr>
                <w:rFonts w:ascii="PT Astra Serif" w:hAnsi="PT Astra Serif"/>
                <w:b/>
                <w:sz w:val="20"/>
              </w:rPr>
              <w:t>Всего  217</w:t>
            </w:r>
            <w:proofErr w:type="gramEnd"/>
            <w:r>
              <w:rPr>
                <w:rFonts w:ascii="PT Astra Serif" w:hAnsi="PT Astra Serif"/>
                <w:b/>
                <w:sz w:val="20"/>
              </w:rPr>
              <w:t xml:space="preserve"> 828,00 руб., в том числе по </w:t>
            </w:r>
            <w:r>
              <w:rPr>
                <w:rFonts w:ascii="PT Astra Serif" w:hAnsi="PT Astra Serif"/>
                <w:b/>
                <w:sz w:val="20"/>
              </w:rPr>
              <w:t>годам: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 – 217 828,00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 –            0,00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–            0,00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–            0,00 руб.</w:t>
            </w:r>
          </w:p>
          <w:p w:rsidR="00085210" w:rsidRDefault="00B71BCF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2027 -             0,00 руб.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0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2.Перечень мероприятий (результатов)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«Обеспечение жильем молодых семей»</w:t>
      </w: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9"/>
        <w:gridCol w:w="3622"/>
        <w:gridCol w:w="2835"/>
        <w:gridCol w:w="1134"/>
        <w:gridCol w:w="1418"/>
        <w:gridCol w:w="992"/>
        <w:gridCol w:w="1134"/>
        <w:gridCol w:w="1276"/>
        <w:gridCol w:w="1134"/>
        <w:gridCol w:w="850"/>
      </w:tblGrid>
      <w:tr w:rsidR="00085210">
        <w:trPr>
          <w:trHeight w:val="595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п/п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мероприятия (результата)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Характеристика(описание мероприятия, результата)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Единица измерения </w:t>
            </w:r>
          </w:p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(по ОКЕИ)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Базовое значение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Значение мероприятия (результата) по годам</w:t>
            </w:r>
          </w:p>
        </w:tc>
      </w:tr>
      <w:tr w:rsidR="00085210">
        <w:trPr>
          <w:trHeight w:val="166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</w:tr>
      <w:tr w:rsidR="00085210">
        <w:trPr>
          <w:trHeight w:val="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</w:tr>
      <w:tr w:rsidR="00085210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Задача 1: Предоставление </w:t>
            </w:r>
            <w:r>
              <w:rPr>
                <w:rFonts w:ascii="PT Astra Serif" w:hAnsi="PT Astra Serif"/>
                <w:b/>
                <w:sz w:val="20"/>
              </w:rPr>
              <w:t>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</w:tr>
      <w:tr w:rsidR="00085210">
        <w:trPr>
          <w:trHeight w:val="115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</w:t>
            </w:r>
            <w:r>
              <w:rPr>
                <w:rFonts w:ascii="PT Astra Serif" w:hAnsi="PT Astra Serif"/>
                <w:sz w:val="20"/>
              </w:rPr>
              <w:t xml:space="preserve"> или строительство индивидуального жилого дома.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Количество молодых семей, улучшивших жилищные условия.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Ед.</w:t>
            </w:r>
          </w:p>
          <w:p w:rsidR="00085210" w:rsidRDefault="0008521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</w:t>
            </w:r>
          </w:p>
        </w:tc>
      </w:tr>
    </w:tbl>
    <w:p w:rsidR="00085210" w:rsidRDefault="00085210">
      <w:pPr>
        <w:widowControl w:val="0"/>
        <w:spacing w:after="0" w:line="240" w:lineRule="auto"/>
        <w:outlineLvl w:val="1"/>
        <w:rPr>
          <w:rFonts w:ascii="PT Astra Serif" w:hAnsi="PT Astra Serif"/>
          <w:sz w:val="24"/>
        </w:rPr>
      </w:pP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3. Финансовое обеспечение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«Обеспечение жильем молодых семей»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color w:val="FF0000"/>
          <w:sz w:val="24"/>
        </w:rPr>
      </w:pPr>
    </w:p>
    <w:tbl>
      <w:tblPr>
        <w:tblW w:w="0" w:type="auto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46"/>
        <w:gridCol w:w="1276"/>
        <w:gridCol w:w="1276"/>
        <w:gridCol w:w="1275"/>
        <w:gridCol w:w="1418"/>
        <w:gridCol w:w="1134"/>
        <w:gridCol w:w="1559"/>
      </w:tblGrid>
      <w:tr w:rsidR="00085210">
        <w:trPr>
          <w:trHeight w:val="314"/>
        </w:trPr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Наименование мероприятия </w:t>
            </w:r>
            <w:r>
              <w:rPr>
                <w:rFonts w:ascii="PT Astra Serif" w:hAnsi="PT Astra Serif"/>
                <w:sz w:val="20"/>
              </w:rPr>
              <w:t>(результата) / источник финансового обеспечения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по годам реализации (руб.)</w:t>
            </w:r>
          </w:p>
        </w:tc>
      </w:tr>
      <w:tr w:rsidR="00085210">
        <w:trPr>
          <w:trHeight w:val="386"/>
        </w:trPr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08521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</w:tr>
      <w:tr w:rsidR="00085210">
        <w:trPr>
          <w:trHeight w:val="32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Предоставление молодым семьям – участникам проекта, социальных выплат на </w:t>
            </w:r>
            <w:r>
              <w:rPr>
                <w:rFonts w:ascii="PT Astra Serif" w:hAnsi="PT Astra Serif"/>
                <w:sz w:val="20"/>
              </w:rPr>
              <w:t>приобретение жилого помещения или строительство индивидуального жилого дома.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217 828,00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217 828,00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  <w:tr w:rsidR="00085210">
        <w:trPr>
          <w:trHeight w:val="6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Бюджет муниципального </w:t>
            </w:r>
            <w:r>
              <w:rPr>
                <w:rFonts w:ascii="PT Astra Serif" w:hAnsi="PT Astra Serif"/>
                <w:sz w:val="20"/>
              </w:rPr>
              <w:t>образования город Донской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217 828,00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217 828,00</w:t>
            </w:r>
          </w:p>
        </w:tc>
      </w:tr>
      <w:tr w:rsidR="00085210">
        <w:trPr>
          <w:trHeight w:val="3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right w:w="46" w:type="dxa"/>
            </w:tcMar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0,00</w:t>
            </w:r>
          </w:p>
        </w:tc>
      </w:tr>
    </w:tbl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4. План реализации комплекса процессных мероприятий </w:t>
      </w:r>
    </w:p>
    <w:p w:rsidR="00085210" w:rsidRDefault="00B71BCF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«Обеспечение жильем молодых семей»</w:t>
      </w:r>
    </w:p>
    <w:p w:rsidR="00085210" w:rsidRDefault="00085210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1417"/>
        <w:gridCol w:w="5140"/>
        <w:gridCol w:w="3053"/>
      </w:tblGrid>
      <w:tr w:rsidR="00085210">
        <w:tc>
          <w:tcPr>
            <w:tcW w:w="5274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Задача, мероприятие (результат)/ </w:t>
            </w:r>
            <w:r>
              <w:rPr>
                <w:rFonts w:ascii="PT Astra Serif" w:hAnsi="PT Astra Serif"/>
                <w:sz w:val="20"/>
              </w:rPr>
              <w:t>контрольная точка</w:t>
            </w:r>
          </w:p>
        </w:tc>
        <w:tc>
          <w:tcPr>
            <w:tcW w:w="1417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наступления контрольной точки</w:t>
            </w:r>
          </w:p>
        </w:tc>
        <w:tc>
          <w:tcPr>
            <w:tcW w:w="5140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Ответственный исполнитель</w:t>
            </w:r>
          </w:p>
        </w:tc>
        <w:tc>
          <w:tcPr>
            <w:tcW w:w="3053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документа, подтверждающего факт достижения контрольной точки</w:t>
            </w:r>
          </w:p>
        </w:tc>
      </w:tr>
      <w:tr w:rsidR="00085210">
        <w:tc>
          <w:tcPr>
            <w:tcW w:w="5274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417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5140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3053" w:type="dxa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</w:tr>
      <w:tr w:rsidR="00085210">
        <w:trPr>
          <w:trHeight w:val="281"/>
        </w:trPr>
        <w:tc>
          <w:tcPr>
            <w:tcW w:w="14884" w:type="dxa"/>
            <w:gridSpan w:val="4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Задача 1: Предоставление молодым семьям – участникам проекта, социальных выплат на приобретение жилого</w:t>
            </w:r>
            <w:r>
              <w:rPr>
                <w:rFonts w:ascii="PT Astra Serif" w:hAnsi="PT Astra Serif"/>
                <w:b/>
                <w:sz w:val="20"/>
              </w:rPr>
              <w:t xml:space="preserve"> помещения или строительство индивидуального жилого дома.</w:t>
            </w:r>
          </w:p>
        </w:tc>
      </w:tr>
      <w:tr w:rsidR="00085210">
        <w:trPr>
          <w:trHeight w:val="1910"/>
        </w:trPr>
        <w:tc>
          <w:tcPr>
            <w:tcW w:w="5274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Мероприятие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 распредел</w:t>
            </w:r>
            <w:r>
              <w:rPr>
                <w:rFonts w:ascii="PT Astra Serif" w:hAnsi="PT Astra Serif"/>
                <w:sz w:val="20"/>
              </w:rPr>
              <w:t>ения жилья администрации МО город Донской</w:t>
            </w:r>
          </w:p>
        </w:tc>
        <w:tc>
          <w:tcPr>
            <w:tcW w:w="3053" w:type="dxa"/>
            <w:vAlign w:val="center"/>
          </w:tcPr>
          <w:p w:rsidR="00085210" w:rsidRDefault="00B71BCF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Платежное поручение</w:t>
            </w:r>
          </w:p>
        </w:tc>
      </w:tr>
      <w:tr w:rsidR="00085210">
        <w:trPr>
          <w:trHeight w:val="832"/>
        </w:trPr>
        <w:tc>
          <w:tcPr>
            <w:tcW w:w="5274" w:type="dxa"/>
            <w:vAlign w:val="center"/>
          </w:tcPr>
          <w:p w:rsidR="00085210" w:rsidRDefault="00B71BCF">
            <w:pPr>
              <w:spacing w:after="0" w:line="240" w:lineRule="auto"/>
              <w:rPr>
                <w:rFonts w:ascii="PT Astra Serif" w:hAnsi="PT Astra Serif"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 xml:space="preserve">Контрольная точка 1.1 </w:t>
            </w:r>
            <w:r>
              <w:rPr>
                <w:rFonts w:ascii="PT Astra Serif" w:hAnsi="PT Astra Serif"/>
                <w:sz w:val="20"/>
              </w:rPr>
              <w:t xml:space="preserve"> </w:t>
            </w:r>
          </w:p>
          <w:p w:rsidR="00085210" w:rsidRDefault="00B71BCF">
            <w:pPr>
              <w:spacing w:after="0" w:line="240" w:lineRule="auto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Предоставление молодым семьям – участникам проекта, социальных выплат на приобретение жилого помещения или строительство индивидуального жилого дома.</w:t>
            </w:r>
          </w:p>
        </w:tc>
        <w:tc>
          <w:tcPr>
            <w:tcW w:w="1417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31.12</w:t>
            </w:r>
          </w:p>
        </w:tc>
        <w:tc>
          <w:tcPr>
            <w:tcW w:w="5140" w:type="dxa"/>
            <w:vAlign w:val="center"/>
          </w:tcPr>
          <w:p w:rsidR="00085210" w:rsidRDefault="00B71BC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Отдел учета и</w:t>
            </w:r>
            <w:r>
              <w:rPr>
                <w:rFonts w:ascii="PT Astra Serif" w:hAnsi="PT Astra Serif"/>
                <w:sz w:val="20"/>
              </w:rPr>
              <w:t xml:space="preserve"> распределения жилья администрации МО город Донской</w:t>
            </w:r>
          </w:p>
        </w:tc>
        <w:tc>
          <w:tcPr>
            <w:tcW w:w="3053" w:type="dxa"/>
            <w:vAlign w:val="center"/>
          </w:tcPr>
          <w:p w:rsidR="00085210" w:rsidRDefault="00B71BCF">
            <w:pPr>
              <w:spacing w:after="0" w:line="240" w:lineRule="auto"/>
              <w:ind w:right="-33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Платежное поручение </w:t>
            </w:r>
          </w:p>
        </w:tc>
      </w:tr>
    </w:tbl>
    <w:p w:rsidR="00085210" w:rsidRDefault="00085210">
      <w:pPr>
        <w:pStyle w:val="a5"/>
        <w:spacing w:after="0" w:line="240" w:lineRule="auto"/>
        <w:rPr>
          <w:rFonts w:ascii="PT Astra Serif" w:hAnsi="PT Astra Serif"/>
          <w:b/>
          <w:sz w:val="24"/>
        </w:rPr>
      </w:pPr>
    </w:p>
    <w:p w:rsidR="00085210" w:rsidRDefault="00085210">
      <w:pPr>
        <w:pStyle w:val="a5"/>
        <w:spacing w:after="0" w:line="240" w:lineRule="auto"/>
        <w:rPr>
          <w:rFonts w:ascii="PT Astra Serif" w:hAnsi="PT Astra Serif"/>
          <w:b/>
          <w:sz w:val="24"/>
        </w:rPr>
      </w:pPr>
    </w:p>
    <w:p w:rsidR="00085210" w:rsidRDefault="00085210">
      <w:pPr>
        <w:pStyle w:val="a5"/>
        <w:spacing w:after="0" w:line="240" w:lineRule="auto"/>
        <w:rPr>
          <w:rFonts w:ascii="PT Astra Serif" w:hAnsi="PT Astra Serif"/>
          <w:b/>
          <w:sz w:val="24"/>
        </w:rPr>
      </w:pPr>
    </w:p>
    <w:p w:rsidR="00085210" w:rsidRDefault="00085210">
      <w:pPr>
        <w:pStyle w:val="a5"/>
        <w:spacing w:after="0" w:line="240" w:lineRule="auto"/>
        <w:rPr>
          <w:rFonts w:ascii="PT Astra Serif" w:hAnsi="PT Astra Serif"/>
          <w:b/>
          <w:sz w:val="24"/>
        </w:rPr>
      </w:pPr>
    </w:p>
    <w:sectPr w:rsidR="00085210">
      <w:pgSz w:w="16838" w:h="11906" w:orient="landscape"/>
      <w:pgMar w:top="426" w:right="284" w:bottom="851" w:left="1134" w:header="568" w:footer="709" w:gutter="0"/>
      <w:pgNumType w:start="1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1B03"/>
    <w:multiLevelType w:val="multilevel"/>
    <w:tmpl w:val="0630D1C6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5A14FE"/>
    <w:multiLevelType w:val="multilevel"/>
    <w:tmpl w:val="06043428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827A7"/>
    <w:multiLevelType w:val="multilevel"/>
    <w:tmpl w:val="BC466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0FC3"/>
    <w:multiLevelType w:val="multilevel"/>
    <w:tmpl w:val="A05A3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17EDF"/>
    <w:multiLevelType w:val="multilevel"/>
    <w:tmpl w:val="01649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6210A"/>
    <w:multiLevelType w:val="multilevel"/>
    <w:tmpl w:val="4B123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353E4"/>
    <w:multiLevelType w:val="multilevel"/>
    <w:tmpl w:val="14CC4D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543F1"/>
    <w:multiLevelType w:val="multilevel"/>
    <w:tmpl w:val="4D02B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73788"/>
    <w:multiLevelType w:val="multilevel"/>
    <w:tmpl w:val="271A5A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10"/>
    <w:rsid w:val="00085210"/>
    <w:rsid w:val="00B7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311F1-DBA0-41B8-A74D-9D7FCD66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8">
    <w:name w:val="Таблицы (моноширинный)"/>
    <w:basedOn w:val="1"/>
    <w:link w:val="a7"/>
    <w:rPr>
      <w:rFonts w:ascii="Courier New" w:hAnsi="Courier New"/>
      <w:sz w:val="20"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paragraph" w:customStyle="1" w:styleId="13">
    <w:name w:val="Основной шрифт абзаца1"/>
    <w:link w:val="23"/>
  </w:style>
  <w:style w:type="paragraph" w:styleId="23">
    <w:name w:val="Body Text 2"/>
    <w:basedOn w:val="a"/>
    <w:link w:val="2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ac">
    <w:name w:val="Стиль Знак"/>
    <w:basedOn w:val="a"/>
    <w:next w:val="2"/>
    <w:link w:val="ad"/>
    <w:pPr>
      <w:spacing w:after="160" w:line="240" w:lineRule="exact"/>
    </w:pPr>
    <w:rPr>
      <w:rFonts w:ascii="Times New Roman" w:hAnsi="Times New Roman"/>
      <w:sz w:val="24"/>
    </w:rPr>
  </w:style>
  <w:style w:type="character" w:customStyle="1" w:styleId="ad">
    <w:name w:val="Стиль Знак"/>
    <w:basedOn w:val="1"/>
    <w:link w:val="ac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4">
    <w:name w:val="Номер строки1"/>
    <w:basedOn w:val="13"/>
    <w:link w:val="af0"/>
  </w:style>
  <w:style w:type="character" w:styleId="af0">
    <w:name w:val="line number"/>
    <w:basedOn w:val="a0"/>
    <w:link w:val="14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5">
    <w:name w:val="Гиперссылка1"/>
    <w:basedOn w:val="13"/>
    <w:link w:val="af1"/>
    <w:rPr>
      <w:u w:val="single"/>
    </w:rPr>
  </w:style>
  <w:style w:type="character" w:styleId="af1">
    <w:name w:val="Hyperlink"/>
    <w:basedOn w:val="a0"/>
    <w:link w:val="15"/>
    <w:rPr>
      <w:color w:val="000000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</w:style>
  <w:style w:type="paragraph" w:customStyle="1" w:styleId="18">
    <w:name w:val="Выделение1"/>
    <w:basedOn w:val="13"/>
    <w:link w:val="af4"/>
    <w:rPr>
      <w:rFonts w:ascii="Times New Roman" w:hAnsi="Times New Roman"/>
      <w:i/>
    </w:rPr>
  </w:style>
  <w:style w:type="character" w:styleId="af4">
    <w:name w:val="Emphasis"/>
    <w:basedOn w:val="a0"/>
    <w:link w:val="18"/>
    <w:rPr>
      <w:rFonts w:ascii="Times New Roman" w:hAnsi="Times New Roman"/>
      <w:i/>
    </w:rPr>
  </w:style>
  <w:style w:type="paragraph" w:customStyle="1" w:styleId="19">
    <w:name w:val="Знак сноски1"/>
    <w:link w:val="af5"/>
    <w:rPr>
      <w:rFonts w:ascii="Times New Roman" w:hAnsi="Times New Roman"/>
      <w:vertAlign w:val="superscript"/>
    </w:rPr>
  </w:style>
  <w:style w:type="character" w:styleId="af5">
    <w:name w:val="footnote reference"/>
    <w:link w:val="19"/>
    <w:rPr>
      <w:rFonts w:ascii="Times New Roman" w:hAnsi="Times New Roman"/>
      <w:vertAlign w:val="superscript"/>
    </w:rPr>
  </w:style>
  <w:style w:type="paragraph" w:customStyle="1" w:styleId="fontstyle01">
    <w:name w:val="fontstyle01"/>
    <w:link w:val="fontstyle010"/>
    <w:rPr>
      <w:rFonts w:ascii="Times New Roman" w:hAnsi="Times New Roman"/>
      <w:sz w:val="28"/>
    </w:rPr>
  </w:style>
  <w:style w:type="character" w:customStyle="1" w:styleId="fontstyle010">
    <w:name w:val="fontstyle01"/>
    <w:link w:val="fontstyle01"/>
    <w:rPr>
      <w:rFonts w:ascii="Times New Roman" w:hAnsi="Times New Roman"/>
      <w:b w:val="0"/>
      <w:i w:val="0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33">
    <w:name w:val="Body Text 3"/>
    <w:basedOn w:val="a"/>
    <w:link w:val="34"/>
    <w:pPr>
      <w:spacing w:after="120"/>
    </w:pPr>
    <w:rPr>
      <w:rFonts w:ascii="Calibri" w:hAnsi="Calibri"/>
      <w:sz w:val="16"/>
    </w:rPr>
  </w:style>
  <w:style w:type="character" w:customStyle="1" w:styleId="34">
    <w:name w:val="Основной текст 3 Знак"/>
    <w:basedOn w:val="1"/>
    <w:link w:val="33"/>
    <w:rPr>
      <w:rFonts w:ascii="Calibri" w:hAnsi="Calibri"/>
      <w:sz w:val="16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5B9BD5" w:themeColor="accent1"/>
      <w:sz w:val="26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Segoe UI" w:hAnsi="Segoe UI"/>
      <w:sz w:val="18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sz w:val="18"/>
    </w:r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30</Pages>
  <Words>7652</Words>
  <Characters>43622</Characters>
  <Application>Microsoft Office Word</Application>
  <DocSecurity>0</DocSecurity>
  <Lines>363</Lines>
  <Paragraphs>102</Paragraphs>
  <ScaleCrop>false</ScaleCrop>
  <Company>SPecialiST RePack</Company>
  <LinksUpToDate>false</LinksUpToDate>
  <CharactersWithSpaces>51172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Андреева</cp:lastModifiedBy>
  <cp:revision>2</cp:revision>
  <dcterms:created xsi:type="dcterms:W3CDTF">2025-02-10T11:15:00Z</dcterms:created>
  <dcterms:modified xsi:type="dcterms:W3CDTF">2025-02-10T13:37:00Z</dcterms:modified>
</cp:coreProperties>
</file>