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B2C0" w14:textId="5E315403" w:rsidR="006B17BB" w:rsidRDefault="006B17BB">
      <w:pPr>
        <w:ind w:firstLine="900"/>
        <w:jc w:val="right"/>
        <w:rPr>
          <w:b/>
          <w:bCs/>
          <w:sz w:val="28"/>
        </w:rPr>
      </w:pPr>
      <w:bookmarkStart w:id="0" w:name="_GoBack"/>
      <w:bookmarkEnd w:id="0"/>
    </w:p>
    <w:p w14:paraId="2570E8AF" w14:textId="779B4322" w:rsidR="00B34881" w:rsidRDefault="00B34881">
      <w:pPr>
        <w:ind w:firstLine="900"/>
        <w:jc w:val="right"/>
        <w:rPr>
          <w:b/>
          <w:bCs/>
          <w:sz w:val="28"/>
        </w:rPr>
      </w:pPr>
    </w:p>
    <w:p w14:paraId="1A6B6D15" w14:textId="264490AD" w:rsidR="00B34881" w:rsidRDefault="00B34881">
      <w:pPr>
        <w:ind w:firstLine="900"/>
        <w:jc w:val="right"/>
        <w:rPr>
          <w:b/>
          <w:bCs/>
          <w:sz w:val="28"/>
        </w:rPr>
      </w:pPr>
    </w:p>
    <w:p w14:paraId="2F6F12B8" w14:textId="532DD676" w:rsidR="00B34881" w:rsidRDefault="00B34881">
      <w:pPr>
        <w:ind w:firstLine="900"/>
        <w:jc w:val="right"/>
        <w:rPr>
          <w:b/>
          <w:bCs/>
          <w:sz w:val="28"/>
        </w:rPr>
      </w:pPr>
    </w:p>
    <w:p w14:paraId="208960DC" w14:textId="5155924A" w:rsidR="00B34881" w:rsidRDefault="00B34881">
      <w:pPr>
        <w:ind w:firstLine="900"/>
        <w:jc w:val="right"/>
        <w:rPr>
          <w:b/>
          <w:bCs/>
          <w:sz w:val="28"/>
        </w:rPr>
      </w:pPr>
    </w:p>
    <w:p w14:paraId="5ADA0DD4" w14:textId="7A515BE6" w:rsidR="00B34881" w:rsidRDefault="00B34881">
      <w:pPr>
        <w:ind w:firstLine="900"/>
        <w:jc w:val="right"/>
        <w:rPr>
          <w:b/>
          <w:bCs/>
          <w:sz w:val="28"/>
        </w:rPr>
      </w:pPr>
    </w:p>
    <w:p w14:paraId="1E3F7740" w14:textId="03CE8CEC" w:rsidR="00B34881" w:rsidRDefault="00B34881">
      <w:pPr>
        <w:ind w:firstLine="900"/>
        <w:jc w:val="right"/>
        <w:rPr>
          <w:b/>
          <w:bCs/>
          <w:sz w:val="28"/>
        </w:rPr>
      </w:pPr>
    </w:p>
    <w:p w14:paraId="2600F5D4" w14:textId="77777777" w:rsidR="00B34881" w:rsidRDefault="00B34881">
      <w:pPr>
        <w:ind w:firstLine="900"/>
        <w:jc w:val="right"/>
        <w:rPr>
          <w:b/>
          <w:bCs/>
          <w:sz w:val="28"/>
        </w:rPr>
      </w:pPr>
    </w:p>
    <w:p w14:paraId="7D174FCE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025D8CCC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59EF246E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46558440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59BF787F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217E7389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0B23089E" w14:textId="77777777" w:rsidR="006B17BB" w:rsidRDefault="006B17BB">
      <w:pPr>
        <w:ind w:firstLine="900"/>
        <w:jc w:val="right"/>
        <w:rPr>
          <w:b/>
          <w:bCs/>
          <w:sz w:val="28"/>
        </w:rPr>
      </w:pPr>
    </w:p>
    <w:p w14:paraId="5A0E5191" w14:textId="77777777" w:rsidR="006B17BB" w:rsidRDefault="00B34881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725BFC0B" w14:textId="77777777" w:rsidR="006B17BB" w:rsidRDefault="00B348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город Донской от 20.02.2023 № 135 «Об организации питания обучающихся муниципальных бюджетных общеобразовательных организаций в муниципальном образовании город Донской»</w:t>
      </w:r>
    </w:p>
    <w:p w14:paraId="4DE12011" w14:textId="246312FB" w:rsidR="006B17BB" w:rsidRDefault="006B17B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14:paraId="07DBFE7B" w14:textId="77777777" w:rsidR="008F2844" w:rsidRDefault="008F2844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14:paraId="5097FF92" w14:textId="52E302AD" w:rsidR="006B17BB" w:rsidRDefault="00B34881" w:rsidP="00B34881">
      <w:pPr>
        <w:shd w:val="clear" w:color="auto" w:fill="FFFFFF"/>
        <w:autoSpaceDE w:val="0"/>
        <w:autoSpaceDN w:val="0"/>
        <w:adjustRightInd w:val="0"/>
        <w:spacing w:line="216" w:lineRule="auto"/>
        <w:ind w:firstLine="709"/>
        <w:jc w:val="both"/>
        <w:rPr>
          <w:rStyle w:val="FontStyle13"/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РФ от 06.10.2003  № 131-ФЗ «Об общих принципах организации местного самоуправления в Российской Федерации»,</w:t>
      </w:r>
      <w:r>
        <w:rPr>
          <w:rStyle w:val="FontStyle13"/>
          <w:rFonts w:ascii="PT Astra Serif" w:hAnsi="PT Astra Serif"/>
          <w:sz w:val="28"/>
          <w:szCs w:val="28"/>
        </w:rPr>
        <w:t xml:space="preserve"> Федеральным Законом РФ от 29.12.2012 г. №273-ФЗ «Об образовании в Российской Федерации», Федеральным Законом РФ от 01.03.2020 г. № 47-ФЗ «О внесении изменений в Федеральный закон «О качестве и безопасности пищевых продуктов», законом Тульской области от 30.09.2013 г. № 1989-ЗТО  «Об образовании», законом </w:t>
      </w:r>
      <w:r>
        <w:rPr>
          <w:rStyle w:val="FontStyle13"/>
          <w:rFonts w:ascii="PT Astra Serif" w:hAnsi="PT Astra Serif"/>
          <w:sz w:val="28"/>
          <w:szCs w:val="28"/>
        </w:rPr>
        <w:lastRenderedPageBreak/>
        <w:t>Тульской области от 17.07.2020 г № 61-ЗТО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по имеющим государственную аккредитацию основным общеобразовательным программам», законом Тульской области от 27.06.2024 г №37-ЗТО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области», Уставом муниципального образования город Донской администрация муниципального образования город Донской ПОСТАНОВЛЯЕТ:</w:t>
      </w:r>
    </w:p>
    <w:p w14:paraId="7234643F" w14:textId="69EA94EA" w:rsidR="006B17BB" w:rsidRDefault="00B34881" w:rsidP="00B348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город Донской от 20.02.2023 №135 «Об организации питания обучающихся муниципальных бюджетных общеобразовательных организаций в муниципальном образовании город Донской» следующее изменение:           </w:t>
      </w:r>
    </w:p>
    <w:p w14:paraId="5EF6A76A" w14:textId="0E1549D4" w:rsidR="006B17BB" w:rsidRDefault="00B34881" w:rsidP="00B34881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Пункт 3.5 постановления изложить в новой редакции:</w:t>
      </w:r>
    </w:p>
    <w:p w14:paraId="37818851" w14:textId="65C35A30" w:rsidR="006B17BB" w:rsidRDefault="00B34881" w:rsidP="00B34881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 xml:space="preserve">«3.5 Выплаты денежной компенсации взамен питания в общеобразовательной организации обучающимся по образовательным программам начального общего образования, обучающимся 5-х классов, обучающимся 6-11 классов, являющимися детьми из многодетных и приемных семей, имеющих трех и более детей, производить за счет бюджета Тульской области в размере 73,80 рублей на одного обучающегося за каждый учебный день, в случаях, предусмотренных Законом Тульской области частью 7 статьи 7  от 30 сентября  2013 года №1989-ЗТО </w:t>
      </w:r>
      <w:r>
        <w:rPr>
          <w:rFonts w:ascii="PT Astra Serif" w:hAnsi="PT Astra Serif"/>
          <w:sz w:val="28"/>
          <w:szCs w:val="28"/>
          <w:shd w:val="clear" w:color="auto" w:fill="FFFFFF"/>
        </w:rPr>
        <w:t>"Об образовании», статья 1 закона Тульской области от 17 июля 2020 года № 61-ЗТО  «О наделении органов местного самоуправления государственным полномочием по дополнительному финансовому обеспече</w:t>
      </w: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программам».</w:t>
      </w:r>
    </w:p>
    <w:p w14:paraId="7F575A19" w14:textId="77777777" w:rsidR="006B17BB" w:rsidRDefault="00B34881" w:rsidP="00B34881">
      <w:pPr>
        <w:pStyle w:val="af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552866A5" w14:textId="16E79582" w:rsidR="006B17BB" w:rsidRDefault="00B34881" w:rsidP="00B34881">
      <w:pPr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Постановление вступает в силу со дня опубликования </w:t>
      </w:r>
      <w:r>
        <w:rPr>
          <w:rFonts w:ascii="PT Astra Serif" w:eastAsia="Arial Unicode MS" w:hAnsi="PT Astra Serif" w:cs="Arial"/>
          <w:sz w:val="28"/>
          <w:szCs w:val="28"/>
        </w:rPr>
        <w:t>и распространяется на правоотношения, возникшие с 01.09.2024 года.</w:t>
      </w:r>
    </w:p>
    <w:p w14:paraId="09F6A1A2" w14:textId="77777777" w:rsidR="006B17BB" w:rsidRDefault="006B17BB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55A38796" w14:textId="77777777" w:rsidR="006B17BB" w:rsidRDefault="006B17B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6B17BB" w14:paraId="1DB7265A" w14:textId="77777777">
        <w:tc>
          <w:tcPr>
            <w:tcW w:w="4679" w:type="dxa"/>
          </w:tcPr>
          <w:p w14:paraId="7D95671F" w14:textId="77777777" w:rsidR="006B17BB" w:rsidRDefault="00B34881">
            <w:pPr>
              <w:widowControl w:val="0"/>
              <w:tabs>
                <w:tab w:val="left" w:pos="1445"/>
              </w:tabs>
              <w:suppressAutoHyphens/>
              <w:jc w:val="center"/>
              <w:rPr>
                <w:rFonts w:ascii="PT Astra Serif" w:hAnsi="PT Astra Serif" w:cs="Arial"/>
                <w:b/>
                <w:kern w:val="2"/>
              </w:rPr>
            </w:pPr>
            <w:r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  <w:t>Глава администрации</w:t>
            </w:r>
          </w:p>
          <w:p w14:paraId="67A20419" w14:textId="77777777" w:rsidR="006B17BB" w:rsidRDefault="00B34881">
            <w:pPr>
              <w:widowControl w:val="0"/>
              <w:tabs>
                <w:tab w:val="left" w:pos="1445"/>
              </w:tabs>
              <w:suppressAutoHyphens/>
              <w:jc w:val="center"/>
              <w:rPr>
                <w:rFonts w:ascii="PT Astra Serif" w:hAnsi="PT Astra Serif" w:cs="Arial"/>
                <w:b/>
                <w:kern w:val="2"/>
              </w:rPr>
            </w:pPr>
            <w:r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  <w:t>муниципального образования</w:t>
            </w:r>
          </w:p>
          <w:p w14:paraId="4D842C64" w14:textId="77777777" w:rsidR="006B17BB" w:rsidRDefault="00B34881">
            <w:pPr>
              <w:widowControl w:val="0"/>
              <w:tabs>
                <w:tab w:val="left" w:pos="1445"/>
              </w:tabs>
              <w:suppressAutoHyphens/>
              <w:jc w:val="center"/>
              <w:rPr>
                <w:rFonts w:ascii="PT Astra Serif" w:hAnsi="PT Astra Serif" w:cs="Arial"/>
                <w:b/>
                <w:kern w:val="2"/>
              </w:rPr>
            </w:pPr>
            <w:r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  <w:t xml:space="preserve"> город Донской</w:t>
            </w:r>
          </w:p>
        </w:tc>
        <w:tc>
          <w:tcPr>
            <w:tcW w:w="5103" w:type="dxa"/>
          </w:tcPr>
          <w:p w14:paraId="62A7D516" w14:textId="77777777" w:rsidR="006B17BB" w:rsidRDefault="006B17BB">
            <w:pPr>
              <w:widowControl w:val="0"/>
              <w:suppressAutoHyphens/>
              <w:jc w:val="center"/>
              <w:rPr>
                <w:rFonts w:ascii="PT Astra Serif" w:hAnsi="PT Astra Serif" w:cs="Arial"/>
                <w:b/>
                <w:kern w:val="2"/>
              </w:rPr>
            </w:pPr>
          </w:p>
          <w:p w14:paraId="5BA6A83F" w14:textId="77777777" w:rsidR="006B17BB" w:rsidRDefault="006B17BB">
            <w:pPr>
              <w:widowControl w:val="0"/>
              <w:suppressAutoHyphens/>
              <w:rPr>
                <w:rFonts w:ascii="PT Astra Serif" w:hAnsi="PT Astra Serif" w:cs="Arial"/>
                <w:b/>
                <w:kern w:val="2"/>
              </w:rPr>
            </w:pPr>
          </w:p>
          <w:p w14:paraId="23917160" w14:textId="67D7D5C8" w:rsidR="006B17BB" w:rsidRDefault="00B34881">
            <w:pPr>
              <w:widowControl w:val="0"/>
              <w:suppressAutoHyphens/>
              <w:ind w:right="-108"/>
              <w:jc w:val="right"/>
              <w:rPr>
                <w:rFonts w:ascii="PT Astra Serif" w:hAnsi="PT Astra Serif" w:cs="Arial"/>
                <w:b/>
                <w:kern w:val="2"/>
              </w:rPr>
            </w:pPr>
            <w:r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  <w:t xml:space="preserve">                    С.Г. Кулик</w:t>
            </w:r>
          </w:p>
        </w:tc>
      </w:tr>
    </w:tbl>
    <w:p w14:paraId="16470032" w14:textId="77777777" w:rsidR="006B17BB" w:rsidRDefault="006B17BB">
      <w:pPr>
        <w:rPr>
          <w:rFonts w:ascii="PT Astra Serif" w:hAnsi="PT Astra Serif" w:cs="Arial"/>
          <w:color w:val="000000"/>
          <w:sz w:val="28"/>
          <w:szCs w:val="28"/>
        </w:rPr>
      </w:pPr>
    </w:p>
    <w:sectPr w:rsidR="006B17BB">
      <w:pgSz w:w="11906" w:h="16838"/>
      <w:pgMar w:top="1134" w:right="850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D306" w14:textId="77777777" w:rsidR="006A7F80" w:rsidRDefault="006A7F80">
      <w:r>
        <w:separator/>
      </w:r>
    </w:p>
  </w:endnote>
  <w:endnote w:type="continuationSeparator" w:id="0">
    <w:p w14:paraId="73D9A348" w14:textId="77777777" w:rsidR="006A7F80" w:rsidRDefault="006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5827" w14:textId="77777777" w:rsidR="006A7F80" w:rsidRDefault="006A7F80">
      <w:r>
        <w:separator/>
      </w:r>
    </w:p>
  </w:footnote>
  <w:footnote w:type="continuationSeparator" w:id="0">
    <w:p w14:paraId="48200FFD" w14:textId="77777777" w:rsidR="006A7F80" w:rsidRDefault="006A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A48"/>
    <w:multiLevelType w:val="multilevel"/>
    <w:tmpl w:val="1E945A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20E4A"/>
    <w:multiLevelType w:val="multilevel"/>
    <w:tmpl w:val="7FC20E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0"/>
    <w:rsid w:val="00073921"/>
    <w:rsid w:val="0008574D"/>
    <w:rsid w:val="000B19F1"/>
    <w:rsid w:val="000B3911"/>
    <w:rsid w:val="000B40F0"/>
    <w:rsid w:val="000C645E"/>
    <w:rsid w:val="00176671"/>
    <w:rsid w:val="001867AB"/>
    <w:rsid w:val="00197F49"/>
    <w:rsid w:val="00232AAD"/>
    <w:rsid w:val="00240332"/>
    <w:rsid w:val="002624A7"/>
    <w:rsid w:val="00264ACF"/>
    <w:rsid w:val="00284125"/>
    <w:rsid w:val="002E7704"/>
    <w:rsid w:val="002F601A"/>
    <w:rsid w:val="00304966"/>
    <w:rsid w:val="00327CBA"/>
    <w:rsid w:val="003413BE"/>
    <w:rsid w:val="00353300"/>
    <w:rsid w:val="00420EC3"/>
    <w:rsid w:val="00432C13"/>
    <w:rsid w:val="00463EB6"/>
    <w:rsid w:val="004A42AB"/>
    <w:rsid w:val="005222AC"/>
    <w:rsid w:val="005927B2"/>
    <w:rsid w:val="005F6D16"/>
    <w:rsid w:val="00607244"/>
    <w:rsid w:val="0066300B"/>
    <w:rsid w:val="006A7F80"/>
    <w:rsid w:val="006B17BB"/>
    <w:rsid w:val="006B6F6E"/>
    <w:rsid w:val="00703FE6"/>
    <w:rsid w:val="00751109"/>
    <w:rsid w:val="00776868"/>
    <w:rsid w:val="007914AE"/>
    <w:rsid w:val="007C5300"/>
    <w:rsid w:val="007D1E05"/>
    <w:rsid w:val="008142A3"/>
    <w:rsid w:val="008257B5"/>
    <w:rsid w:val="008B1748"/>
    <w:rsid w:val="008C26B6"/>
    <w:rsid w:val="008C67EA"/>
    <w:rsid w:val="008F2844"/>
    <w:rsid w:val="009A41CE"/>
    <w:rsid w:val="009D686A"/>
    <w:rsid w:val="00A14BD0"/>
    <w:rsid w:val="00A73C3D"/>
    <w:rsid w:val="00AF3634"/>
    <w:rsid w:val="00B317AB"/>
    <w:rsid w:val="00B34881"/>
    <w:rsid w:val="00B7763E"/>
    <w:rsid w:val="00BA13BE"/>
    <w:rsid w:val="00BB6B4E"/>
    <w:rsid w:val="00BD2FAD"/>
    <w:rsid w:val="00C24FEB"/>
    <w:rsid w:val="00D0507C"/>
    <w:rsid w:val="00DD023B"/>
    <w:rsid w:val="00DD7289"/>
    <w:rsid w:val="00DE4546"/>
    <w:rsid w:val="00E00197"/>
    <w:rsid w:val="00E27193"/>
    <w:rsid w:val="00E4233C"/>
    <w:rsid w:val="00E730F6"/>
    <w:rsid w:val="00F16BFE"/>
    <w:rsid w:val="00F666DD"/>
    <w:rsid w:val="00FC55BD"/>
    <w:rsid w:val="00FE4124"/>
    <w:rsid w:val="00FE639E"/>
    <w:rsid w:val="42D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6747"/>
  <w15:docId w15:val="{03DCCAA9-B994-47AB-B35A-33F024BD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rPr>
      <w:rFonts w:ascii="Tahoma" w:hAnsi="Tahoma" w:cs="Tahoma"/>
      <w:bCs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bCs/>
    </w:rPr>
  </w:style>
  <w:style w:type="paragraph" w:styleId="a8">
    <w:name w:val="Body Text"/>
    <w:basedOn w:val="a"/>
    <w:link w:val="a9"/>
    <w:semiHidden/>
    <w:unhideWhenUsed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PT Astra Serif" w:eastAsiaTheme="minorHAnsi" w:hAnsi="PT Astra Serif" w:cstheme="minorBidi"/>
      <w:bCs/>
      <w:lang w:eastAsia="en-US"/>
    </w:rPr>
  </w:style>
  <w:style w:type="table" w:styleId="ac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Arial Unicode MS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16" w:lineRule="exact"/>
      <w:ind w:firstLine="600"/>
    </w:p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b">
    <w:name w:val="Нижний колонтитул Знак"/>
    <w:link w:val="aa"/>
    <w:rPr>
      <w:bCs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Текст выноски Знак"/>
    <w:basedOn w:val="a0"/>
    <w:link w:val="a4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4" w:lineRule="exact"/>
      <w:jc w:val="center"/>
    </w:pPr>
    <w:rPr>
      <w:rFonts w:ascii="PT Astra Serif" w:eastAsiaTheme="minorHAnsi" w:hAnsi="PT Astra Serif" w:cstheme="minorBidi"/>
      <w:sz w:val="26"/>
      <w:szCs w:val="26"/>
      <w:shd w:val="clear" w:color="auto" w:fill="FFFFFF"/>
      <w:lang w:eastAsia="en-US"/>
    </w:rPr>
  </w:style>
  <w:style w:type="character" w:customStyle="1" w:styleId="WW-Absatz-Standardschriftart11">
    <w:name w:val="WW-Absatz-Standardschriftart11"/>
  </w:style>
  <w:style w:type="character" w:customStyle="1" w:styleId="a9">
    <w:name w:val="Основной текст Знак"/>
    <w:basedOn w:val="a0"/>
    <w:link w:val="a8"/>
    <w:semiHidden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Базовый"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  <w:szCs w:val="22"/>
      <w:lang w:eastAsia="en-US"/>
    </w:rPr>
  </w:style>
  <w:style w:type="character" w:customStyle="1" w:styleId="10pt">
    <w:name w:val="Основной текст + 10 pt"/>
    <w:rPr>
      <w:rFonts w:ascii="Times New Roman" w:hAnsi="Times New Roman" w:cs="Times New Roman"/>
      <w:b/>
      <w:bCs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pPr>
      <w:suppressAutoHyphens/>
      <w:spacing w:line="100" w:lineRule="atLeast"/>
      <w:ind w:left="720"/>
    </w:pPr>
    <w:rPr>
      <w:color w:val="00000A"/>
      <w:sz w:val="26"/>
      <w:szCs w:val="20"/>
    </w:rPr>
  </w:style>
  <w:style w:type="paragraph" w:styleId="ae">
    <w:name w:val="No Spacing"/>
    <w:qFormat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B933-45F6-4F53-91E3-64F93208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cp:lastPrinted>2022-03-14T14:00:00Z</cp:lastPrinted>
  <dcterms:created xsi:type="dcterms:W3CDTF">2024-09-23T11:43:00Z</dcterms:created>
  <dcterms:modified xsi:type="dcterms:W3CDTF">2024-09-23T11:43:00Z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6B17C00557FC432AA232ACA93C59E7FF_13</vt:lpwstr>
  </property>
</Properties>
</file>