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D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E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F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0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1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2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3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4000000">
      <w:pPr>
        <w:tabs>
          <w:tab w:leader="none" w:pos="4677" w:val="center"/>
          <w:tab w:leader="none" w:pos="6435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5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6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7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внесении изменений в постановление администрации муниципального образования город Донской </w:t>
      </w:r>
      <w:r>
        <w:rPr>
          <w:rFonts w:ascii="PT Astra Serif" w:hAnsi="PT Astra Serif"/>
          <w:b w:val="1"/>
          <w:sz w:val="28"/>
        </w:rPr>
        <w:t>от 29.06.2023 № 826</w:t>
      </w:r>
      <w:r>
        <w:rPr>
          <w:rFonts w:ascii="PT Astra Serif" w:hAnsi="PT Astra Serif"/>
          <w:b w:val="1"/>
          <w:sz w:val="28"/>
        </w:rPr>
        <w:t xml:space="preserve"> «Об утверждении муниципальной программы «</w:t>
      </w:r>
      <w:r>
        <w:rPr>
          <w:rFonts w:ascii="PT Astra Serif" w:hAnsi="PT Astra Serif"/>
          <w:b w:val="1"/>
          <w:sz w:val="28"/>
        </w:rPr>
        <w:t xml:space="preserve">Укрепление общественного здоровья </w:t>
      </w:r>
      <w:r>
        <w:rPr>
          <w:rFonts w:ascii="PT Astra Serif" w:hAnsi="PT Astra Serif"/>
          <w:b w:val="1"/>
          <w:sz w:val="28"/>
        </w:rPr>
        <w:t>в муниципальном образовании город Донской»</w:t>
      </w:r>
    </w:p>
    <w:p w14:paraId="18000000">
      <w:pPr>
        <w:tabs>
          <w:tab w:leader="none" w:pos="4677" w:val="center"/>
          <w:tab w:leader="none" w:pos="6435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9000000">
      <w:pPr>
        <w:tabs>
          <w:tab w:leader="none" w:pos="993" w:val="left"/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sz w:val="28"/>
          <w:highlight w:val="white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</w:t>
      </w:r>
      <w:r>
        <w:rPr>
          <w:rFonts w:ascii="PT Astra Serif" w:hAnsi="PT Astra Serif"/>
          <w:sz w:val="28"/>
          <w:highlight w:val="white"/>
        </w:rPr>
        <w:t>вый период 2026 и 2027 годов»</w:t>
      </w:r>
      <w:r>
        <w:rPr>
          <w:rFonts w:ascii="PT Astra Serif" w:hAnsi="PT Astra Serif"/>
          <w:sz w:val="28"/>
          <w:highlight w:val="white"/>
        </w:rPr>
        <w:t>,</w:t>
      </w:r>
      <w:r>
        <w:rPr>
          <w:rFonts w:ascii="PT Astra Serif" w:hAnsi="PT Astra Serif"/>
          <w:sz w:val="28"/>
          <w:highlight w:val="white"/>
        </w:rPr>
        <w:t xml:space="preserve"> на основании Устава муниципального образования город Донской администрация муниципального образования город Донской ПОСТАНОВЛЯЕТ:</w:t>
      </w:r>
    </w:p>
    <w:p w14:paraId="1A000000">
      <w:pPr>
        <w:tabs>
          <w:tab w:leader="none" w:pos="993" w:val="left"/>
          <w:tab w:leader="none" w:pos="1276" w:val="left"/>
        </w:tabs>
        <w:spacing w:after="0"/>
        <w:ind w:firstLine="709" w:left="0"/>
        <w:jc w:val="both"/>
        <w:rPr>
          <w:rFonts w:ascii="PT Astra Serif" w:hAnsi="PT Astra Serif"/>
          <w:color w:val="00000A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color w:val="000000"/>
          <w:sz w:val="28"/>
        </w:rPr>
        <w:t xml:space="preserve">Внести в постановление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29.06.2023 № 826</w:t>
      </w:r>
      <w:r>
        <w:rPr>
          <w:rFonts w:ascii="PT Astra Serif" w:hAnsi="PT Astra Serif"/>
          <w:sz w:val="28"/>
        </w:rPr>
        <w:t xml:space="preserve"> «Об утверждении муниципальной программы «</w:t>
      </w:r>
      <w:r>
        <w:rPr>
          <w:rFonts w:ascii="PT Astra Serif" w:hAnsi="PT Astra Serif"/>
          <w:sz w:val="28"/>
        </w:rPr>
        <w:t>Укрепление общественного здоровья</w:t>
      </w:r>
      <w:r>
        <w:rPr>
          <w:rFonts w:ascii="PT Astra Serif" w:hAnsi="PT Astra Serif"/>
          <w:sz w:val="28"/>
        </w:rPr>
        <w:t xml:space="preserve"> в муниципальном образовании город Донской»</w:t>
      </w:r>
      <w:r>
        <w:rPr>
          <w:rFonts w:ascii="PT Astra Serif" w:hAnsi="PT Astra Serif"/>
          <w:color w:val="000000"/>
          <w:sz w:val="28"/>
        </w:rPr>
        <w:t xml:space="preserve"> следующие изменения:</w:t>
      </w:r>
    </w:p>
    <w:p w14:paraId="1B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>приложение к постановлению изложить в новой редакции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риложение).</w:t>
      </w:r>
    </w:p>
    <w:p w14:paraId="1C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1D000000">
      <w:pPr>
        <w:spacing w:after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Постановление вступает в силу со дня опубликования.</w:t>
      </w:r>
    </w:p>
    <w:p w14:paraId="1E000000">
      <w:pPr>
        <w:tabs>
          <w:tab w:leader="none" w:pos="4677" w:val="center"/>
          <w:tab w:leader="none" w:pos="6435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1F000000">
      <w:pPr>
        <w:spacing w:after="0" w:line="240" w:lineRule="auto"/>
        <w:ind w:firstLine="0" w:left="1080"/>
        <w:jc w:val="both"/>
        <w:rPr>
          <w:rFonts w:ascii="PT Astra Serif" w:hAnsi="PT Astra Serif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4253"/>
        <w:gridCol w:w="4678"/>
      </w:tblGrid>
      <w:tr>
        <w:trPr>
          <w:trHeight w:hRule="atLeast" w:val="503"/>
        </w:trPr>
        <w:tc>
          <w:tcPr>
            <w:tcW w:type="dxa" w:w="4253"/>
          </w:tcPr>
          <w:p w14:paraId="20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      город Донской</w:t>
            </w:r>
          </w:p>
        </w:tc>
        <w:tc>
          <w:tcPr>
            <w:tcW w:type="dxa" w:w="4678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С.Г. Кулик</w:t>
            </w:r>
          </w:p>
        </w:tc>
      </w:tr>
    </w:tbl>
    <w:p w14:paraId="22000000">
      <w:pPr>
        <w:sectPr>
          <w:headerReference r:id="rId4" w:type="default"/>
          <w:pgSz w:h="16838" w:orient="portrait" w:w="11906"/>
          <w:pgMar w:bottom="1134" w:footer="709" w:gutter="0" w:header="709" w:left="1701" w:right="851" w:top="1134"/>
        </w:sect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926"/>
        <w:gridCol w:w="4541"/>
      </w:tblGrid>
      <w:tr>
        <w:tc>
          <w:tcPr>
            <w:tcW w:type="dxa" w:w="892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spacing w:after="0" w:line="240" w:lineRule="auto"/>
              <w:ind/>
            </w:pPr>
          </w:p>
        </w:tc>
        <w:tc>
          <w:tcPr>
            <w:tcW w:type="dxa" w:w="45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 xml:space="preserve">риложение </w:t>
            </w:r>
          </w:p>
          <w:p w14:paraId="25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26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27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28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№</w:t>
            </w:r>
            <w:r>
              <w:rPr>
                <w:rFonts w:ascii="PT Astra Serif" w:hAnsi="PT Astra Serif"/>
                <w:sz w:val="28"/>
              </w:rPr>
              <w:t>________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29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2A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 xml:space="preserve">риложение </w:t>
            </w:r>
          </w:p>
          <w:p w14:paraId="2B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2C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2D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2E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 xml:space="preserve">29.06.2023 </w:t>
            </w:r>
            <w:r>
              <w:rPr>
                <w:rFonts w:ascii="PT Astra Serif" w:hAnsi="PT Astra Serif"/>
                <w:sz w:val="28"/>
              </w:rPr>
              <w:t>№</w:t>
            </w:r>
            <w:r>
              <w:rPr>
                <w:rFonts w:ascii="PT Astra Serif" w:hAnsi="PT Astra Serif"/>
                <w:sz w:val="28"/>
              </w:rPr>
              <w:t xml:space="preserve"> 826</w:t>
            </w:r>
          </w:p>
          <w:p w14:paraId="2F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30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31000000">
            <w:pPr>
              <w:spacing w:after="0" w:line="240" w:lineRule="auto"/>
              <w:ind/>
              <w:jc w:val="right"/>
            </w:pPr>
          </w:p>
        </w:tc>
      </w:tr>
    </w:tbl>
    <w:p w14:paraId="32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33000000">
      <w:pPr>
        <w:spacing w:after="0" w:line="240" w:lineRule="auto"/>
        <w:ind/>
      </w:pPr>
    </w:p>
    <w:p w14:paraId="3400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35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6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7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8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9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A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B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</w:t>
      </w:r>
    </w:p>
    <w:p w14:paraId="3C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муниципальной программы </w:t>
      </w:r>
    </w:p>
    <w:p w14:paraId="3D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Укрепление общественного здоровья</w:t>
      </w:r>
      <w:r>
        <w:rPr>
          <w:rFonts w:ascii="PT Astra Serif" w:hAnsi="PT Astra Serif"/>
          <w:b w:val="1"/>
          <w:sz w:val="28"/>
        </w:rPr>
        <w:t xml:space="preserve"> в муниципальном образовании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3E000000">
      <w:pPr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sz w:val="28"/>
        </w:rPr>
      </w:pPr>
    </w:p>
    <w:p w14:paraId="3F000000">
      <w:pPr>
        <w:numPr>
          <w:ilvl w:val="0"/>
          <w:numId w:val="1"/>
        </w:num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40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tbl>
      <w:tblPr>
        <w:tblStyle w:val="Style_2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0"/>
        <w:gridCol w:w="11340"/>
      </w:tblGrid>
      <w:tr>
        <w:trPr>
          <w:trHeight w:hRule="atLeast" w:val="805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</w:t>
            </w:r>
            <w:r>
              <w:rPr>
                <w:rFonts w:ascii="PT Astra Serif" w:hAnsi="PT Astra Serif"/>
                <w:sz w:val="24"/>
              </w:rPr>
              <w:t>й</w:t>
            </w:r>
          </w:p>
          <w:p w14:paraId="4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</w:t>
            </w:r>
            <w:r>
              <w:rPr>
                <w:rFonts w:ascii="PT Astra Serif" w:hAnsi="PT Astra Serif"/>
                <w:sz w:val="24"/>
              </w:rPr>
              <w:t>сполнител</w:t>
            </w:r>
            <w:r>
              <w:rPr>
                <w:rFonts w:ascii="PT Astra Serif" w:hAnsi="PT Astra Serif"/>
                <w:sz w:val="24"/>
              </w:rPr>
              <w:t>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муниципальной</w:t>
            </w:r>
          </w:p>
          <w:p w14:paraId="4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программы</w:t>
            </w:r>
          </w:p>
        </w:tc>
        <w:tc>
          <w:tcPr>
            <w:tcW w:type="dxa" w:w="1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культуры, спорта и молодежной политики </w:t>
            </w:r>
            <w:r>
              <w:rPr>
                <w:rFonts w:ascii="PT Astra Serif" w:hAnsi="PT Astra Serif"/>
                <w:sz w:val="24"/>
              </w:rPr>
              <w:t>администрации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  <w:p w14:paraId="4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50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Соисполнитель</w:t>
            </w:r>
          </w:p>
        </w:tc>
        <w:tc>
          <w:tcPr>
            <w:tcW w:type="dxa" w:w="1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Период реализации </w:t>
            </w:r>
          </w:p>
        </w:tc>
        <w:tc>
          <w:tcPr>
            <w:tcW w:type="dxa" w:w="1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  <w:r>
              <w:rPr>
                <w:rFonts w:ascii="PT Astra Serif" w:hAnsi="PT Astra Serif"/>
                <w:sz w:val="24"/>
              </w:rPr>
              <w:t xml:space="preserve"> - 2027</w:t>
            </w:r>
            <w:r>
              <w:rPr>
                <w:rFonts w:ascii="PT Astra Serif" w:hAnsi="PT Astra Serif"/>
                <w:sz w:val="24"/>
              </w:rPr>
              <w:t xml:space="preserve"> годы</w:t>
            </w:r>
          </w:p>
        </w:tc>
      </w:tr>
      <w:t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Цели муниципальной</w:t>
            </w:r>
            <w:r>
              <w:rPr>
                <w:rFonts w:ascii="PT Astra Serif" w:hAnsi="PT Astra Serif"/>
                <w:sz w:val="24"/>
              </w:rPr>
              <w:t xml:space="preserve"> программы</w:t>
            </w:r>
          </w:p>
        </w:tc>
        <w:tc>
          <w:tcPr>
            <w:tcW w:type="dxa" w:w="1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t>Увеличение доли гражда</w:t>
            </w:r>
            <w:r>
              <w:rPr>
                <w:rFonts w:ascii="PT Astra Serif" w:hAnsi="PT Astra Serif"/>
                <w:sz w:val="24"/>
              </w:rPr>
              <w:t>н, ведущих здоровый образ жизни</w:t>
            </w:r>
          </w:p>
          <w:p w14:paraId="4D000000">
            <w:pPr>
              <w:spacing w:after="0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>Увеличение охвата населения профилактическими мероприятиями, направленными на снижение распространенности неинфекцио</w:t>
            </w:r>
            <w:r>
              <w:rPr>
                <w:rFonts w:ascii="PT Astra Serif" w:hAnsi="PT Astra Serif"/>
                <w:sz w:val="24"/>
              </w:rPr>
              <w:t>нных и инфекционных заболеваний</w:t>
            </w:r>
          </w:p>
          <w:p w14:paraId="4E000000">
            <w:pPr>
              <w:spacing w:after="0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>Повышение информированности населения по вопросам здорового об</w:t>
            </w:r>
            <w:r>
              <w:rPr>
                <w:rFonts w:ascii="PT Astra Serif" w:hAnsi="PT Astra Serif"/>
                <w:sz w:val="24"/>
              </w:rPr>
              <w:t>раза жизни</w:t>
            </w:r>
          </w:p>
        </w:tc>
      </w:tr>
      <w:tr>
        <w:trPr>
          <w:trHeight w:hRule="atLeast" w:val="690"/>
        </w:trPr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</w:t>
            </w:r>
            <w:r>
              <w:rPr>
                <w:rFonts w:ascii="PT Astra Serif" w:hAnsi="PT Astra Serif"/>
                <w:sz w:val="24"/>
              </w:rPr>
              <w:t xml:space="preserve"> за весь период реализации</w:t>
            </w:r>
            <w:r>
              <w:rPr>
                <w:rFonts w:ascii="PT Astra Serif" w:hAnsi="PT Astra Serif"/>
                <w:sz w:val="24"/>
              </w:rPr>
              <w:t>, руб.</w:t>
            </w:r>
          </w:p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по муниципальной программе </w:t>
            </w:r>
            <w:r>
              <w:rPr>
                <w:rFonts w:ascii="PT Astra Serif" w:hAnsi="PT Astra Serif"/>
                <w:sz w:val="24"/>
              </w:rPr>
              <w:t>30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, в том числе по годам: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2023 год –</w:t>
            </w:r>
            <w:r>
              <w:rPr>
                <w:rFonts w:ascii="PT Astra Serif" w:hAnsi="PT Astra Serif"/>
                <w:sz w:val="24"/>
              </w:rPr>
              <w:t xml:space="preserve">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2024 год –</w:t>
            </w:r>
            <w:r>
              <w:rPr>
                <w:rFonts w:ascii="PT Astra Serif" w:hAnsi="PT Astra Serif"/>
                <w:sz w:val="24"/>
              </w:rPr>
              <w:t xml:space="preserve">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2025 год –</w:t>
            </w:r>
            <w:r>
              <w:rPr>
                <w:rFonts w:ascii="PT Astra Serif" w:hAnsi="PT Astra Serif"/>
                <w:sz w:val="24"/>
              </w:rPr>
              <w:t xml:space="preserve"> 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2026 год –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2027 год – 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14:paraId="57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58000000">
      <w:pPr>
        <w:pStyle w:val="Style_4"/>
        <w:widowControl w:val="0"/>
        <w:numPr>
          <w:ilvl w:val="0"/>
          <w:numId w:val="1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Показатели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муниципальной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программы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59000000">
      <w:pPr>
        <w:pStyle w:val="Style_4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Укрепление общественного здоровья</w:t>
      </w:r>
      <w:r>
        <w:rPr>
          <w:rFonts w:ascii="PT Astra Serif" w:hAnsi="PT Astra Serif"/>
          <w:b w:val="1"/>
          <w:sz w:val="28"/>
        </w:rPr>
        <w:t xml:space="preserve"> в муниципальном образовании город Донской</w:t>
      </w:r>
      <w:r>
        <w:rPr>
          <w:rFonts w:ascii="Aharoni" w:hAnsi="Aharoni"/>
          <w:b w:val="1"/>
          <w:sz w:val="28"/>
        </w:rPr>
        <w:t>»</w:t>
      </w:r>
    </w:p>
    <w:p w14:paraId="5A000000">
      <w:pPr>
        <w:widowControl w:val="0"/>
        <w:spacing w:after="0" w:line="240" w:lineRule="auto"/>
        <w:ind w:firstLine="720" w:left="0"/>
        <w:jc w:val="center"/>
        <w:rPr>
          <w:rFonts w:ascii="Aharoni" w:hAnsi="Aharoni"/>
          <w:sz w:val="28"/>
        </w:rPr>
      </w:pPr>
    </w:p>
    <w:tbl>
      <w:tblPr>
        <w:tblStyle w:val="Style_2"/>
        <w:tblLayout w:type="fixed"/>
      </w:tblPr>
      <w:tblGrid>
        <w:gridCol w:w="704"/>
        <w:gridCol w:w="2835"/>
        <w:gridCol w:w="2268"/>
        <w:gridCol w:w="1418"/>
        <w:gridCol w:w="1417"/>
        <w:gridCol w:w="851"/>
        <w:gridCol w:w="992"/>
        <w:gridCol w:w="850"/>
        <w:gridCol w:w="851"/>
        <w:gridCol w:w="992"/>
        <w:gridCol w:w="2126"/>
      </w:tblGrid>
      <w:tr>
        <w:trPr>
          <w:trHeight w:hRule="atLeast" w:val="20"/>
          <w:tblHeader/>
        </w:trPr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структурного элемента программы/ 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структурного элемента программы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453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Целевые значения показателей 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</w:t>
            </w:r>
            <w:r>
              <w:rPr>
                <w:rFonts w:ascii="PT Astra Serif" w:hAnsi="PT Astra Serif"/>
                <w:sz w:val="24"/>
              </w:rPr>
              <w:t>твенный исполнитель</w:t>
            </w:r>
          </w:p>
          <w:p w14:paraId="6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(соисполнитель)</w:t>
            </w:r>
          </w:p>
        </w:tc>
      </w:tr>
      <w:tr>
        <w:trPr>
          <w:trHeight w:hRule="atLeast" w:val="1053"/>
          <w:tblHeader/>
        </w:trPr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Едини</w:t>
            </w:r>
            <w:r>
              <w:rPr>
                <w:rFonts w:ascii="PT Astra Serif" w:hAnsi="PT Astra Serif"/>
                <w:sz w:val="24"/>
              </w:rPr>
              <w:t>ца изме</w:t>
            </w:r>
            <w:r>
              <w:rPr>
                <w:rFonts w:ascii="PT Astra Serif" w:hAnsi="PT Astra Serif"/>
                <w:sz w:val="24"/>
              </w:rPr>
              <w:t>рения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6"/>
          <w:tblHeader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26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  <w:tc>
          <w:tcPr>
            <w:tcW w:type="dxa" w:w="212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11</w:t>
            </w:r>
          </w:p>
        </w:tc>
      </w:tr>
      <w:tr>
        <w:trPr>
          <w:trHeight w:hRule="atLeast" w:val="335"/>
        </w:trPr>
        <w:tc>
          <w:tcPr>
            <w:tcW w:type="dxa" w:w="1530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Цель 1.</w:t>
            </w:r>
            <w:r>
              <w:rPr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ab/>
            </w:r>
            <w:r>
              <w:rPr>
                <w:rFonts w:ascii="PT Astra Serif" w:hAnsi="PT Astra Serif"/>
                <w:b w:val="1"/>
                <w:sz w:val="24"/>
              </w:rPr>
              <w:t>Увеличение доли граждан, ведущих здоровый образ жизни.</w:t>
            </w:r>
          </w:p>
        </w:tc>
      </w:tr>
      <w:tr>
        <w:trPr>
          <w:trHeight w:hRule="atLeast" w:val="15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1460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Комплекс процессных мероприятий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 xml:space="preserve"> «Формирование среды, способствующей ведению гражданами здорового образа жизни»</w:t>
            </w:r>
          </w:p>
        </w:tc>
      </w:tr>
      <w:tr>
        <w:trPr>
          <w:trHeight w:hRule="atLeast" w:val="2300"/>
        </w:trPr>
        <w:tc>
          <w:tcPr>
            <w:tcW w:type="dxa" w:w="70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pacing w:val="-2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  <w:u w:val="single"/>
              </w:rPr>
              <w:t xml:space="preserve">Задача </w:t>
            </w:r>
          </w:p>
          <w:p w14:paraId="7B000000">
            <w:pPr>
              <w:spacing w:after="0" w:line="240" w:lineRule="auto"/>
              <w:ind/>
              <w:jc w:val="both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Создание условий на территории муниципального образования город Донской, способствующих ведению гражданами здорового образа жизни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both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1. Охват населения муниципального образования город Донской ежегодными профилактическими медицинскими осмотрами и диспансеризацией определенных групп взрослого населения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52,9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59,7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67,5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68,5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69,5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</w:tr>
      <w:tr>
        <w:trPr>
          <w:trHeight w:hRule="atLeast" w:val="244"/>
        </w:trPr>
        <w:tc>
          <w:tcPr>
            <w:tcW w:type="dxa" w:w="1530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Цель</w:t>
            </w:r>
            <w:r>
              <w:rPr>
                <w:rFonts w:ascii="PT Astra Serif" w:hAnsi="PT Astra Serif"/>
                <w:b w:val="1"/>
                <w:sz w:val="24"/>
              </w:rPr>
              <w:t xml:space="preserve"> 2.</w:t>
            </w:r>
            <w:r>
              <w:rPr>
                <w:rFonts w:ascii="PT Astra Serif" w:hAnsi="PT Astra Serif"/>
                <w:b w:val="1"/>
                <w:sz w:val="24"/>
              </w:rPr>
              <w:tab/>
            </w:r>
            <w:r>
              <w:rPr>
                <w:rFonts w:ascii="PT Astra Serif" w:hAnsi="PT Astra Serif"/>
                <w:b w:val="1"/>
                <w:sz w:val="24"/>
              </w:rPr>
              <w:t>Увеличение охвата населения профилактическими мероприятиями, направленными на снижение распространенности неинфекционных и инфекционных заболеваний.</w:t>
            </w:r>
          </w:p>
        </w:tc>
      </w:tr>
      <w:tr>
        <w:trPr>
          <w:trHeight w:hRule="atLeast" w:val="43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  <w:r>
              <w:rPr>
                <w:rFonts w:ascii="PT Astra Serif" w:hAnsi="PT Astra Serif"/>
                <w:b w:val="1"/>
                <w:sz w:val="24"/>
              </w:rPr>
              <w:t>.1</w:t>
            </w:r>
          </w:p>
        </w:tc>
        <w:tc>
          <w:tcPr>
            <w:tcW w:type="dxa" w:w="1460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Комплекс процессных мероприя</w:t>
            </w:r>
            <w:r>
              <w:rPr>
                <w:rFonts w:ascii="PT Astra Serif" w:hAnsi="PT Astra Serif"/>
                <w:b w:val="1"/>
                <w:sz w:val="24"/>
              </w:rPr>
              <w:t>тий «Профилактика</w:t>
            </w:r>
            <w:r>
              <w:rPr>
                <w:rFonts w:ascii="PT Astra Serif" w:hAnsi="PT Astra Serif"/>
                <w:b w:val="1"/>
                <w:sz w:val="24"/>
              </w:rPr>
              <w:t xml:space="preserve"> неинфекционных и инфекционных заболеваний</w:t>
            </w:r>
            <w:r>
              <w:rPr>
                <w:rFonts w:ascii="PT Astra Serif" w:hAnsi="PT Astra Serif"/>
                <w:b w:val="1"/>
                <w:sz w:val="24"/>
              </w:rPr>
              <w:t>»</w:t>
            </w:r>
          </w:p>
        </w:tc>
      </w:tr>
      <w:tr>
        <w:trPr>
          <w:trHeight w:hRule="atLeast" w:val="111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2.1.1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pacing w:val="-2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  <w:u w:val="single"/>
              </w:rPr>
              <w:t>Задача</w:t>
            </w:r>
          </w:p>
          <w:p w14:paraId="90000000">
            <w:pPr>
              <w:spacing w:after="0" w:line="240" w:lineRule="auto"/>
              <w:ind/>
              <w:jc w:val="both"/>
              <w:rPr>
                <w:rFonts w:ascii="PT Astra Serif" w:hAnsi="PT Astra Serif"/>
                <w:i w:val="1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Развитие межведомственного взаимодействия в создании условий для профилактики неинфекционных и инфекционных заболеваний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both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2. 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9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52,9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59,7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67,5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68,5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69,5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</w:t>
            </w:r>
          </w:p>
          <w:p w14:paraId="9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  <w:p w14:paraId="9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</w:tr>
      <w:tr>
        <w:trPr>
          <w:trHeight w:hRule="atLeast" w:val="111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2.1.2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both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3.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</w:rPr>
              <w:t>Темпы прироста первичной заболеваемости ожирением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</w:tr>
      <w:tr>
        <w:trPr>
          <w:trHeight w:hRule="atLeast" w:val="36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60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Цель 3. </w:t>
            </w:r>
            <w:r>
              <w:rPr>
                <w:rFonts w:ascii="PT Astra Serif" w:hAnsi="PT Astra Serif"/>
                <w:b w:val="1"/>
                <w:sz w:val="24"/>
              </w:rPr>
              <w:t>Повышение информированности населения по вопросам здорового образа жизни.</w:t>
            </w:r>
          </w:p>
        </w:tc>
      </w:tr>
      <w:tr>
        <w:trPr>
          <w:trHeight w:hRule="atLeast" w:val="27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</w:t>
            </w:r>
          </w:p>
        </w:tc>
        <w:tc>
          <w:tcPr>
            <w:tcW w:type="dxa" w:w="1460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Комплекс процессных мероприятий «Мотивирование граждан к ведению здорового образа жизни»</w:t>
            </w:r>
          </w:p>
        </w:tc>
      </w:tr>
      <w:tr>
        <w:trPr>
          <w:trHeight w:hRule="atLeast" w:val="3622"/>
        </w:trPr>
        <w:tc>
          <w:tcPr>
            <w:tcW w:type="dxa" w:w="70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Задача </w:t>
            </w:r>
          </w:p>
          <w:p w14:paraId="B1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Мотивирование граждан к ведению здорового образа жизни посредством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2 000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</w:pPr>
            <w:r>
              <w:rPr>
                <w:rFonts w:ascii="PT Astra Serif" w:hAnsi="PT Astra Serif"/>
                <w:sz w:val="24"/>
              </w:rPr>
              <w:t>-</w:t>
            </w:r>
            <w:bookmarkStart w:id="1" w:name="_GoBack"/>
            <w:bookmarkEnd w:id="1"/>
          </w:p>
        </w:tc>
        <w:tc>
          <w:tcPr>
            <w:tcW w:type="dxa" w:w="850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rPr>
                <w:rFonts w:ascii="PT Astra Serif" w:hAnsi="PT Astra Serif"/>
                <w:sz w:val="24"/>
              </w:rPr>
              <w:t>3 000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rPr>
                <w:rFonts w:ascii="PT Astra Serif" w:hAnsi="PT Astra Serif"/>
                <w:sz w:val="24"/>
              </w:rPr>
              <w:t>3 000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rPr>
                <w:rFonts w:ascii="PT Astra Serif" w:hAnsi="PT Astra Serif"/>
                <w:sz w:val="24"/>
              </w:rPr>
              <w:t>3 000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</w:t>
            </w:r>
          </w:p>
          <w:p w14:paraId="B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</w:tr>
      <w:tr>
        <w:trPr>
          <w:trHeight w:hRule="atLeast" w:val="80"/>
        </w:trPr>
        <w:tc>
          <w:tcPr>
            <w:tcW w:type="dxa" w:w="70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835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0"/>
                <w:u w:val="single"/>
              </w:rPr>
            </w:pP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C0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C1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</w:t>
      </w:r>
      <w:r>
        <w:rPr>
          <w:rFonts w:ascii="PT Astra Serif" w:hAnsi="PT Astra Serif"/>
          <w:b w:val="1"/>
          <w:sz w:val="28"/>
        </w:rPr>
        <w:t>Структура муниципальной программы</w:t>
      </w:r>
    </w:p>
    <w:p w14:paraId="C2000000">
      <w:pPr>
        <w:pStyle w:val="Style_4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Укрепление общественного здоровья</w:t>
      </w:r>
      <w:r>
        <w:rPr>
          <w:rFonts w:ascii="PT Astra Serif" w:hAnsi="PT Astra Serif"/>
          <w:b w:val="1"/>
          <w:sz w:val="28"/>
        </w:rPr>
        <w:t xml:space="preserve"> в муниципальном образовании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C3000000">
      <w:pPr>
        <w:pStyle w:val="Style_4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8"/>
        <w:gridCol w:w="6807"/>
        <w:gridCol w:w="2980"/>
      </w:tblGrid>
      <w:tr>
        <w:trPr>
          <w:trHeight w:hRule="atLeast" w:val="562"/>
        </w:trPr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Задачи структурного элемента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Связь с показателями </w:t>
            </w:r>
          </w:p>
        </w:tc>
      </w:tr>
      <w:tr>
        <w:trPr>
          <w:trHeight w:hRule="atLeast" w:val="263"/>
        </w:trPr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269"/>
        </w:trPr>
        <w:tc>
          <w:tcPr>
            <w:tcW w:type="dxa" w:w="1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Комплекс процессных мероприятий «Формирование среды, способствующей ведению гражданами здорового образа жизни»</w:t>
            </w:r>
          </w:p>
        </w:tc>
      </w:tr>
      <w:tr>
        <w:trPr>
          <w:trHeight w:hRule="atLeast" w:val="313"/>
        </w:trPr>
        <w:tc>
          <w:tcPr>
            <w:tcW w:type="dxa" w:w="126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</w:t>
            </w:r>
            <w:r>
              <w:rPr>
                <w:rFonts w:ascii="PT Astra Serif" w:hAnsi="PT Astra Serif"/>
                <w:sz w:val="24"/>
              </w:rPr>
              <w:t>соис</w:t>
            </w:r>
            <w:r>
              <w:rPr>
                <w:rFonts w:ascii="PT Astra Serif" w:hAnsi="PT Astra Serif"/>
                <w:sz w:val="24"/>
              </w:rPr>
              <w:t>полнитель</w:t>
            </w:r>
            <w:r>
              <w:rPr>
                <w:rFonts w:ascii="PT Astra Serif" w:hAnsi="PT Astra Serif"/>
                <w:sz w:val="24"/>
              </w:rPr>
              <w:t xml:space="preserve">: </w:t>
            </w: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Срок реализации: </w:t>
            </w:r>
          </w:p>
          <w:p w14:paraId="C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2023-2027</w:t>
            </w:r>
          </w:p>
        </w:tc>
      </w:tr>
      <w:tr>
        <w:trPr>
          <w:trHeight w:hRule="atLeast" w:val="1261"/>
        </w:trPr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</w:t>
            </w:r>
            <w:r>
              <w:rPr>
                <w:rFonts w:ascii="PT Astra Serif" w:hAnsi="PT Astra Serif"/>
                <w:b w:val="1"/>
                <w:sz w:val="24"/>
                <w:u w:val="single"/>
              </w:rPr>
              <w:t>.</w:t>
            </w:r>
          </w:p>
          <w:p w14:paraId="C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Создание условий на территории муниципального образования город Донской, способствующих ведению гражданами здорового образа жизни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Охват населения муниципального образования город Донской ежегодными профилактическими медицинскими осмотрами и диспа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нсеризацией определенных групп </w:t>
            </w:r>
            <w:r>
              <w:rPr>
                <w:rFonts w:ascii="PT Astra Serif" w:hAnsi="PT Astra Serif"/>
                <w:spacing w:val="-2"/>
                <w:sz w:val="24"/>
              </w:rPr>
              <w:t>взрослого населения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D2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89"/>
        </w:trPr>
        <w:tc>
          <w:tcPr>
            <w:tcW w:type="dxa" w:w="1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Комплекс процессных мероприятий «</w:t>
            </w:r>
            <w:r>
              <w:rPr>
                <w:rFonts w:ascii="PT Astra Serif" w:hAnsi="PT Astra Serif"/>
                <w:b w:val="1"/>
                <w:sz w:val="24"/>
              </w:rPr>
              <w:t>Профилактика</w:t>
            </w:r>
            <w:r>
              <w:rPr>
                <w:rFonts w:ascii="PT Astra Serif" w:hAnsi="PT Astra Serif"/>
                <w:b w:val="1"/>
                <w:sz w:val="24"/>
              </w:rPr>
              <w:t xml:space="preserve"> неинфекционных и инфекционных заболеваний</w:t>
            </w:r>
            <w:r>
              <w:rPr>
                <w:rFonts w:ascii="PT Astra Serif" w:hAnsi="PT Astra Serif"/>
                <w:b w:val="1"/>
                <w:sz w:val="24"/>
              </w:rPr>
              <w:t>»</w:t>
            </w:r>
          </w:p>
        </w:tc>
      </w:tr>
      <w:tr>
        <w:trPr>
          <w:trHeight w:hRule="atLeast" w:val="605"/>
        </w:trPr>
        <w:tc>
          <w:tcPr>
            <w:tcW w:type="dxa" w:w="126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</w:t>
            </w:r>
            <w:r>
              <w:rPr>
                <w:rFonts w:ascii="PT Astra Serif" w:hAnsi="PT Astra Serif"/>
                <w:sz w:val="24"/>
              </w:rPr>
              <w:t>соис</w:t>
            </w:r>
            <w:r>
              <w:rPr>
                <w:rFonts w:ascii="PT Astra Serif" w:hAnsi="PT Astra Serif"/>
                <w:sz w:val="24"/>
              </w:rPr>
              <w:t>полнитель</w:t>
            </w:r>
            <w:r>
              <w:rPr>
                <w:rFonts w:ascii="PT Astra Serif" w:hAnsi="PT Astra Serif"/>
                <w:sz w:val="24"/>
              </w:rPr>
              <w:t xml:space="preserve">: </w:t>
            </w: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</w:t>
            </w:r>
          </w:p>
          <w:p w14:paraId="D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2023-2027</w:t>
            </w:r>
          </w:p>
        </w:tc>
      </w:tr>
      <w:tr>
        <w:trPr>
          <w:trHeight w:hRule="atLeast" w:val="1030"/>
        </w:trPr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Задача </w:t>
            </w:r>
          </w:p>
          <w:p w14:paraId="D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sz w:val="24"/>
              </w:rPr>
              <w:t>«Развитие межведомственного взаимодействия в создании условий для профилактики неинфекционных и инфекционных заболеваний»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</w:t>
            </w:r>
          </w:p>
          <w:p w14:paraId="DA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Темпы прироста первичной заболеваемости ожирением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  <w:p w14:paraId="DC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DD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DE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rPr>
          <w:trHeight w:hRule="atLeast" w:val="238"/>
        </w:trPr>
        <w:tc>
          <w:tcPr>
            <w:tcW w:type="dxa" w:w="156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Комплекс процессных мероприятий «Мотивирование граждан к ведению здорового образа жизни»</w:t>
            </w:r>
          </w:p>
        </w:tc>
      </w:tr>
      <w:tr>
        <w:trPr>
          <w:trHeight w:hRule="atLeast" w:val="681"/>
        </w:trPr>
        <w:tc>
          <w:tcPr>
            <w:tcW w:type="dxa" w:w="126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исполнитель: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</w:t>
            </w:r>
          </w:p>
          <w:p w14:paraId="E2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</w:t>
            </w:r>
          </w:p>
          <w:p w14:paraId="E4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2023-2027</w:t>
            </w:r>
          </w:p>
        </w:tc>
      </w:tr>
      <w:tr>
        <w:trPr>
          <w:trHeight w:hRule="atLeast" w:val="699"/>
        </w:trPr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Задача 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sz w:val="24"/>
              </w:rPr>
              <w:t>Мотивирование граждан к ведению здорового образа жизни посредством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  <w:tc>
          <w:tcPr>
            <w:tcW w:type="dxa" w:w="6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</w:tbl>
    <w:p w14:paraId="E900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EA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</w:t>
      </w:r>
      <w:r>
        <w:rPr>
          <w:rFonts w:ascii="PT Astra Serif" w:hAnsi="PT Astra Serif"/>
          <w:b w:val="1"/>
          <w:sz w:val="28"/>
        </w:rPr>
        <w:t>Финансовое обеспечение муниципальной программы</w:t>
      </w:r>
    </w:p>
    <w:p w14:paraId="EB000000">
      <w:pPr>
        <w:pStyle w:val="Style_4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«Укрепление общественного здоровья</w:t>
      </w:r>
      <w:r>
        <w:rPr>
          <w:rFonts w:ascii="PT Astra Serif" w:hAnsi="PT Astra Serif"/>
          <w:b w:val="1"/>
          <w:sz w:val="28"/>
        </w:rPr>
        <w:t xml:space="preserve"> в </w:t>
      </w:r>
      <w:r>
        <w:rPr>
          <w:rFonts w:ascii="PT Astra Serif" w:hAnsi="PT Astra Serif"/>
          <w:b w:val="1"/>
          <w:sz w:val="28"/>
        </w:rPr>
        <w:t>муниципальном образовании город</w:t>
      </w:r>
      <w:r>
        <w:rPr>
          <w:rFonts w:ascii="PT Astra Serif" w:hAnsi="PT Astra Serif"/>
          <w:b w:val="1"/>
          <w:sz w:val="28"/>
        </w:rPr>
        <w:t>»</w:t>
      </w:r>
    </w:p>
    <w:p w14:paraId="EC000000">
      <w:pPr>
        <w:pStyle w:val="Style_4"/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3"/>
        <w:gridCol w:w="1996"/>
        <w:gridCol w:w="1843"/>
        <w:gridCol w:w="1827"/>
        <w:gridCol w:w="1827"/>
        <w:gridCol w:w="1636"/>
        <w:gridCol w:w="1962"/>
      </w:tblGrid>
      <w:tr>
        <w:trPr>
          <w:tblHeader/>
        </w:trPr>
        <w:tc>
          <w:tcPr>
            <w:tcW w:type="dxa" w:w="4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</w:t>
            </w:r>
            <w:r>
              <w:rPr>
                <w:rFonts w:ascii="PT Astra Serif" w:hAnsi="PT Astra Serif"/>
              </w:rPr>
              <w:t>муниципальной программы</w:t>
            </w:r>
            <w:r>
              <w:rPr>
                <w:rFonts w:ascii="PT Astra Serif" w:hAnsi="PT Astra Serif"/>
              </w:rPr>
              <w:t>, источник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финансового обеспечения</w:t>
            </w:r>
          </w:p>
        </w:tc>
        <w:tc>
          <w:tcPr>
            <w:tcW w:type="dxa" w:w="1109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Объем финансового обесп</w:t>
            </w:r>
            <w:r>
              <w:rPr>
                <w:rFonts w:ascii="PT Astra Serif" w:hAnsi="PT Astra Serif"/>
                <w:spacing w:val="-2"/>
              </w:rPr>
              <w:t xml:space="preserve">ечения по годам реализации, </w:t>
            </w:r>
            <w:r>
              <w:rPr>
                <w:rFonts w:ascii="PT Astra Serif" w:hAnsi="PT Astra Serif"/>
                <w:spacing w:val="-2"/>
              </w:rPr>
              <w:t>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4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</w:tr>
      <w:tr>
        <w:trPr>
          <w:trHeight w:hRule="atLeast" w:val="151"/>
          <w:tblHeader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line="240" w:lineRule="auto"/>
              <w:ind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271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Всего по муниципальной программе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 xml:space="preserve"> 000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 xml:space="preserve"> 000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 xml:space="preserve"> 000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000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70"/>
        </w:trPr>
        <w:tc>
          <w:tcPr>
            <w:tcW w:type="dxa" w:w="1564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</w:rPr>
              <w:t>в том числе:</w:t>
            </w:r>
          </w:p>
        </w:tc>
      </w:tr>
      <w:t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74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0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бюджет МО город Донской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 xml:space="preserve"> 000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 xml:space="preserve"> 000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 xml:space="preserve"> 000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000</w:t>
            </w:r>
            <w:r>
              <w:rPr>
                <w:rFonts w:ascii="PT Astra Serif" w:hAnsi="PT Astra Serif"/>
              </w:rPr>
              <w:t>,0</w:t>
            </w:r>
            <w:r>
              <w:rPr>
                <w:rFonts w:ascii="PT Astra Serif" w:hAnsi="PT Astra Serif"/>
              </w:rPr>
              <w:t>0</w:t>
            </w:r>
          </w:p>
        </w:tc>
      </w:tr>
      <w:tr>
        <w:trPr>
          <w:trHeight w:hRule="atLeast" w:val="272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type="dxa" w:w="1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14:paraId="20010000">
      <w:pPr>
        <w:widowControl w:val="0"/>
        <w:spacing w:after="0" w:line="240" w:lineRule="auto"/>
        <w:ind/>
        <w:rPr>
          <w:rFonts w:ascii="PT Astra Serif" w:hAnsi="PT Astra Serif"/>
          <w:sz w:val="24"/>
        </w:rPr>
      </w:pPr>
    </w:p>
    <w:p w14:paraId="2101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2201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23010000">
      <w:pPr>
        <w:sectPr>
          <w:headerReference r:id="rId3" w:type="default"/>
          <w:pgSz w:h="11906" w:orient="landscape" w:w="16838"/>
          <w:pgMar w:bottom="851" w:footer="709" w:gutter="0" w:header="709" w:left="1134" w:right="1134" w:top="1701"/>
        </w:sectPr>
      </w:pPr>
    </w:p>
    <w:p w14:paraId="24010000">
      <w:pPr>
        <w:sectPr>
          <w:type w:val="continuous"/>
          <w:pgSz w:h="11906" w:orient="landscape" w:w="16838"/>
          <w:pgMar w:bottom="851" w:footer="709" w:gutter="0" w:header="709" w:left="1134" w:right="1134" w:top="1701"/>
        </w:sectPr>
      </w:pPr>
    </w:p>
    <w:p w14:paraId="25010000">
      <w:pPr>
        <w:sectPr>
          <w:type w:val="continuous"/>
          <w:pgSz w:h="11906" w:orient="landscape" w:w="16838"/>
          <w:pgMar w:bottom="851" w:footer="709" w:gutter="0" w:header="709" w:left="1134" w:right="1134" w:top="1701"/>
        </w:sectPr>
      </w:pPr>
    </w:p>
    <w:p w14:paraId="26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Содержание проблемы и обоснование</w:t>
      </w:r>
    </w:p>
    <w:p w14:paraId="27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ее решения программно-целевым методом</w:t>
      </w:r>
    </w:p>
    <w:p w14:paraId="28010000">
      <w:pPr>
        <w:spacing w:after="0" w:line="240" w:lineRule="auto"/>
        <w:ind w:firstLine="0" w:left="720"/>
        <w:rPr>
          <w:rFonts w:ascii="PT Astra Serif" w:hAnsi="PT Astra Serif"/>
          <w:b w:val="1"/>
          <w:sz w:val="28"/>
        </w:rPr>
      </w:pPr>
    </w:p>
    <w:p w14:paraId="29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Приоритеты и цели политики, реализуемой в муниципальном образовании город Донской, в сфере общественного здравоохранения на период до 2024 года сформированы с учетом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которым предусмотрена реализация национальных проектов, в том числе национального проекта «Демография».</w:t>
      </w:r>
    </w:p>
    <w:p w14:paraId="2A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Демографическая ситуации характеризуется естественной убылью населения, связанной с превышением смертности над рождаемостью. За последние 1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лет снижение численности населения города Донской составило </w:t>
      </w:r>
      <w:r>
        <w:rPr>
          <w:rFonts w:ascii="PT Astra Serif" w:hAnsi="PT Astra Serif"/>
          <w:sz w:val="28"/>
        </w:rPr>
        <w:t xml:space="preserve">2,4 </w:t>
      </w:r>
      <w:r>
        <w:rPr>
          <w:rFonts w:ascii="PT Astra Serif" w:hAnsi="PT Astra Serif"/>
          <w:sz w:val="28"/>
        </w:rPr>
        <w:t>% (2010 год - 64 552 человека, 202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год -  </w:t>
      </w:r>
      <w:r>
        <w:rPr>
          <w:rFonts w:ascii="PT Astra Serif" w:hAnsi="PT Astra Serif"/>
          <w:sz w:val="28"/>
        </w:rPr>
        <w:t>63 038</w:t>
      </w:r>
      <w:r>
        <w:rPr>
          <w:rFonts w:ascii="PT Astra Serif" w:hAnsi="PT Astra Serif"/>
          <w:sz w:val="28"/>
        </w:rPr>
        <w:t xml:space="preserve"> человек). </w:t>
      </w:r>
    </w:p>
    <w:p w14:paraId="2B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202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году в городском округе город Донской умерло </w:t>
      </w:r>
      <w:r>
        <w:rPr>
          <w:rFonts w:ascii="PT Astra Serif" w:hAnsi="PT Astra Serif"/>
          <w:sz w:val="28"/>
        </w:rPr>
        <w:t>995</w:t>
      </w:r>
      <w:r>
        <w:rPr>
          <w:rFonts w:ascii="PT Astra Serif" w:hAnsi="PT Astra Serif"/>
          <w:sz w:val="28"/>
        </w:rPr>
        <w:t xml:space="preserve"> человек, что на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99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случаев </w:t>
      </w:r>
      <w:r>
        <w:rPr>
          <w:rFonts w:ascii="PT Astra Serif" w:hAnsi="PT Astra Serif"/>
          <w:sz w:val="28"/>
        </w:rPr>
        <w:t>меньше</w:t>
      </w:r>
      <w:r>
        <w:rPr>
          <w:rFonts w:ascii="PT Astra Serif" w:hAnsi="PT Astra Serif"/>
          <w:sz w:val="28"/>
        </w:rPr>
        <w:t xml:space="preserve"> уровня 20</w:t>
      </w:r>
      <w:r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 года (</w:t>
      </w:r>
      <w:r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>94</w:t>
      </w:r>
      <w:r>
        <w:rPr>
          <w:rFonts w:ascii="PT Astra Serif" w:hAnsi="PT Astra Serif"/>
          <w:sz w:val="28"/>
        </w:rPr>
        <w:t xml:space="preserve"> человек). </w:t>
      </w:r>
      <w:r>
        <w:rPr>
          <w:rFonts w:ascii="PT Astra Serif" w:hAnsi="PT Astra Serif"/>
          <w:sz w:val="28"/>
        </w:rPr>
        <w:t xml:space="preserve">Показатель смертности на 1000 населения составил </w:t>
      </w:r>
      <w:r>
        <w:rPr>
          <w:rFonts w:ascii="PT Astra Serif" w:hAnsi="PT Astra Serif"/>
          <w:sz w:val="28"/>
        </w:rPr>
        <w:t>15,8</w:t>
      </w:r>
      <w:r>
        <w:rPr>
          <w:rFonts w:ascii="PT Astra Serif" w:hAnsi="PT Astra Serif"/>
          <w:sz w:val="28"/>
        </w:rPr>
        <w:t>, по Тульской области за 202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год этот показатель со</w:t>
      </w:r>
      <w:r>
        <w:rPr>
          <w:rFonts w:ascii="PT Astra Serif" w:hAnsi="PT Astra Serif"/>
          <w:sz w:val="28"/>
        </w:rPr>
        <w:t xml:space="preserve">ставил </w:t>
      </w:r>
      <w:r>
        <w:rPr>
          <w:rFonts w:ascii="PT Astra Serif" w:hAnsi="PT Astra Serif"/>
          <w:sz w:val="28"/>
        </w:rPr>
        <w:t>17,4</w:t>
      </w:r>
      <w:r>
        <w:rPr>
          <w:rFonts w:ascii="PT Astra Serif" w:hAnsi="PT Astra Serif"/>
          <w:sz w:val="28"/>
        </w:rPr>
        <w:t xml:space="preserve"> на 1000 населения. </w:t>
      </w:r>
    </w:p>
    <w:p w14:paraId="2C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Основными причинами смерти в трудоспособном возрасте в 202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году в </w:t>
      </w:r>
      <w:r>
        <w:rPr>
          <w:rFonts w:ascii="PT Astra Serif" w:hAnsi="PT Astra Serif"/>
          <w:sz w:val="28"/>
        </w:rPr>
        <w:t>городском округе город Донской продолжают оставаться</w:t>
      </w:r>
      <w:r>
        <w:rPr>
          <w:rFonts w:ascii="PT Astra Serif" w:hAnsi="PT Astra Serif"/>
          <w:sz w:val="28"/>
        </w:rPr>
        <w:t xml:space="preserve"> болезни системы кровообращения (</w:t>
      </w:r>
      <w:r>
        <w:rPr>
          <w:rFonts w:ascii="PT Astra Serif" w:hAnsi="PT Astra Serif"/>
          <w:sz w:val="28"/>
        </w:rPr>
        <w:t>29,3</w:t>
      </w:r>
      <w:r>
        <w:rPr>
          <w:rFonts w:ascii="PT Astra Serif" w:hAnsi="PT Astra Serif"/>
          <w:sz w:val="28"/>
        </w:rPr>
        <w:t>% от всех умерших</w:t>
      </w:r>
      <w:r>
        <w:rPr>
          <w:rFonts w:ascii="PT Astra Serif" w:hAnsi="PT Astra Serif"/>
          <w:sz w:val="28"/>
        </w:rPr>
        <w:t xml:space="preserve"> в трудоспособном возрасте</w:t>
      </w:r>
      <w:r>
        <w:rPr>
          <w:rFonts w:ascii="PT Astra Serif" w:hAnsi="PT Astra Serif"/>
          <w:sz w:val="28"/>
        </w:rPr>
        <w:t>), травмы, отравления и некоторые другие последствия воздействия внешних факторов (</w:t>
      </w:r>
      <w:r>
        <w:rPr>
          <w:rFonts w:ascii="PT Astra Serif" w:hAnsi="PT Astra Serif"/>
          <w:sz w:val="28"/>
        </w:rPr>
        <w:t>20,8</w:t>
      </w:r>
      <w:r>
        <w:rPr>
          <w:rFonts w:ascii="PT Astra Serif" w:hAnsi="PT Astra Serif"/>
          <w:sz w:val="28"/>
        </w:rPr>
        <w:t>% от числа всех умерших в трудоспособном возрасте), болезни системы пищеварения (</w:t>
      </w:r>
      <w:r>
        <w:rPr>
          <w:rFonts w:ascii="PT Astra Serif" w:hAnsi="PT Astra Serif"/>
          <w:sz w:val="28"/>
        </w:rPr>
        <w:t>19,9</w:t>
      </w:r>
      <w:r>
        <w:rPr>
          <w:rFonts w:ascii="PT Astra Serif" w:hAnsi="PT Astra Serif"/>
          <w:sz w:val="28"/>
        </w:rPr>
        <w:t>% от числа всех умерших в трудоспособном возрасте).</w:t>
      </w:r>
    </w:p>
    <w:p w14:paraId="2D010000">
      <w:pPr>
        <w:widowControl w:val="0"/>
        <w:spacing w:after="0" w:line="240" w:lineRule="auto"/>
        <w:ind/>
        <w:rPr>
          <w:rFonts w:ascii="PT Astra Serif" w:hAnsi="PT Astra Serif"/>
          <w:color w:val="FF0000"/>
          <w:sz w:val="28"/>
        </w:rPr>
      </w:pPr>
    </w:p>
    <w:p w14:paraId="2E01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причины смерти населения в городском округе город Донской</w:t>
      </w:r>
    </w:p>
    <w:p w14:paraId="2F010000">
      <w:pPr>
        <w:widowControl w:val="0"/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(на 100 тыс. населения)</w:t>
      </w:r>
    </w:p>
    <w:p w14:paraId="3001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8"/>
        </w:rPr>
      </w:pPr>
      <w:bookmarkStart w:id="2" w:name="_Hlk66792187"/>
      <w:r>
        <w:rPr>
          <w:rFonts w:ascii="PT Astra Serif" w:hAnsi="PT Astra Serif"/>
          <w:sz w:val="28"/>
        </w:rPr>
        <w:t xml:space="preserve">Таблица №2  </w:t>
      </w:r>
    </w:p>
    <w:tbl>
      <w:tblPr>
        <w:tblStyle w:val="Style_5"/>
        <w:tblLayout w:type="fixed"/>
      </w:tblPr>
      <w:tblGrid>
        <w:gridCol w:w="3114"/>
        <w:gridCol w:w="1701"/>
        <w:gridCol w:w="1984"/>
        <w:gridCol w:w="2410"/>
      </w:tblGrid>
      <w:tr>
        <w:tc>
          <w:tcPr>
            <w:tcW w:type="dxa" w:w="3114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bookmarkEnd w:id="2"/>
            <w:r>
              <w:rPr>
                <w:rFonts w:ascii="PT Astra Serif" w:hAnsi="PT Astra Serif"/>
                <w:sz w:val="28"/>
              </w:rPr>
              <w:t>Основные причины смерти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2022</w:t>
            </w:r>
          </w:p>
        </w:tc>
        <w:tc>
          <w:tcPr>
            <w:tcW w:type="dxa" w:w="2410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Тульская область</w:t>
            </w:r>
          </w:p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(показатель за 2022 год)</w:t>
            </w:r>
          </w:p>
        </w:tc>
      </w:tr>
      <w:tr>
        <w:tc>
          <w:tcPr>
            <w:tcW w:type="dxa" w:w="3114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Всего умерло</w:t>
            </w:r>
          </w:p>
        </w:tc>
        <w:tc>
          <w:tcPr>
            <w:tcW w:type="dxa" w:w="1701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19,5</w:t>
            </w:r>
          </w:p>
        </w:tc>
        <w:tc>
          <w:tcPr>
            <w:tcW w:type="dxa" w:w="1984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15,8</w:t>
            </w:r>
          </w:p>
        </w:tc>
        <w:tc>
          <w:tcPr>
            <w:tcW w:type="dxa" w:w="2410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17,4</w:t>
            </w:r>
          </w:p>
        </w:tc>
      </w:tr>
      <w:tr>
        <w:tc>
          <w:tcPr>
            <w:tcW w:type="dxa" w:w="3114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том числе от:</w:t>
            </w:r>
          </w:p>
        </w:tc>
        <w:tc>
          <w:tcPr>
            <w:tcW w:type="dxa" w:w="1701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1984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2410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3114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Инфекционных и паразитарных болезней:</w:t>
            </w:r>
          </w:p>
        </w:tc>
        <w:tc>
          <w:tcPr>
            <w:tcW w:type="dxa" w:w="1701"/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4,9</w:t>
            </w:r>
          </w:p>
        </w:tc>
        <w:tc>
          <w:tcPr>
            <w:tcW w:type="dxa" w:w="1984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14,8</w:t>
            </w:r>
          </w:p>
        </w:tc>
        <w:tc>
          <w:tcPr>
            <w:tcW w:type="dxa" w:w="2410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12,9</w:t>
            </w:r>
          </w:p>
        </w:tc>
      </w:tr>
      <w:tr>
        <w:tc>
          <w:tcPr>
            <w:tcW w:type="dxa" w:w="3114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Из них: от туберкулеза</w:t>
            </w:r>
          </w:p>
        </w:tc>
        <w:tc>
          <w:tcPr>
            <w:tcW w:type="dxa" w:w="1701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1,6</w:t>
            </w:r>
          </w:p>
        </w:tc>
        <w:tc>
          <w:tcPr>
            <w:tcW w:type="dxa" w:w="1984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4,9</w:t>
            </w:r>
          </w:p>
        </w:tc>
        <w:tc>
          <w:tcPr>
            <w:tcW w:type="dxa" w:w="2410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3,4</w:t>
            </w:r>
          </w:p>
        </w:tc>
      </w:tr>
      <w:tr>
        <w:tc>
          <w:tcPr>
            <w:tcW w:type="dxa" w:w="3114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Новообразований</w:t>
            </w:r>
          </w:p>
        </w:tc>
        <w:tc>
          <w:tcPr>
            <w:tcW w:type="dxa" w:w="1701"/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219,4</w:t>
            </w:r>
          </w:p>
        </w:tc>
        <w:tc>
          <w:tcPr>
            <w:tcW w:type="dxa" w:w="1984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265,3</w:t>
            </w:r>
          </w:p>
        </w:tc>
        <w:tc>
          <w:tcPr>
            <w:tcW w:type="dxa" w:w="2410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246,0</w:t>
            </w:r>
          </w:p>
        </w:tc>
      </w:tr>
      <w:tr>
        <w:tc>
          <w:tcPr>
            <w:tcW w:type="dxa" w:w="3114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Болезней системы кровообращения</w:t>
            </w:r>
          </w:p>
        </w:tc>
        <w:tc>
          <w:tcPr>
            <w:tcW w:type="dxa" w:w="1701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595,9</w:t>
            </w:r>
          </w:p>
        </w:tc>
        <w:tc>
          <w:tcPr>
            <w:tcW w:type="dxa" w:w="1984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565,1</w:t>
            </w:r>
          </w:p>
        </w:tc>
        <w:tc>
          <w:tcPr>
            <w:tcW w:type="dxa" w:w="2410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592,6</w:t>
            </w:r>
          </w:p>
        </w:tc>
      </w:tr>
      <w:tr>
        <w:tc>
          <w:tcPr>
            <w:tcW w:type="dxa" w:w="3114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Болезней органов дыхания</w:t>
            </w:r>
          </w:p>
        </w:tc>
        <w:tc>
          <w:tcPr>
            <w:tcW w:type="dxa" w:w="1701"/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80,2</w:t>
            </w:r>
          </w:p>
        </w:tc>
        <w:tc>
          <w:tcPr>
            <w:tcW w:type="dxa" w:w="1984"/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67,6</w:t>
            </w:r>
          </w:p>
        </w:tc>
        <w:tc>
          <w:tcPr>
            <w:tcW w:type="dxa" w:w="2410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62,9</w:t>
            </w:r>
          </w:p>
        </w:tc>
      </w:tr>
      <w:tr>
        <w:trPr>
          <w:trHeight w:hRule="atLeast" w:val="88"/>
        </w:trPr>
        <w:tc>
          <w:tcPr>
            <w:tcW w:type="dxa" w:w="3114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Болезней органов пищеварения</w:t>
            </w:r>
          </w:p>
        </w:tc>
        <w:tc>
          <w:tcPr>
            <w:tcW w:type="dxa" w:w="1701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144,1</w:t>
            </w:r>
          </w:p>
        </w:tc>
        <w:tc>
          <w:tcPr>
            <w:tcW w:type="dxa" w:w="1984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113,7</w:t>
            </w:r>
          </w:p>
        </w:tc>
        <w:tc>
          <w:tcPr>
            <w:tcW w:type="dxa" w:w="2410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98,8</w:t>
            </w:r>
          </w:p>
        </w:tc>
      </w:tr>
    </w:tbl>
    <w:p w14:paraId="56010000">
      <w:pPr>
        <w:widowControl w:val="0"/>
        <w:spacing w:after="0" w:line="240" w:lineRule="auto"/>
        <w:ind/>
        <w:jc w:val="both"/>
        <w:rPr>
          <w:rFonts w:ascii="PT Astra Serif" w:hAnsi="PT Astra Serif"/>
          <w:color w:val="FF0000"/>
          <w:sz w:val="28"/>
        </w:rPr>
      </w:pPr>
    </w:p>
    <w:p w14:paraId="57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территории муниципального образования город Донской функционирует 26 промышленных предприятий, 2 предприятия строительства, 1 транспортное предприятие, 6 предприятий коммунального хозяйства, 3 частных компании осуществляют работы по общему обслуживанию, содержанию и текущему ремонту жилищного фонда, 537 объектов потребительского рынка и услуг, в том числе 388 предприятия торговли, 32 предприятия общественного питания, 84 предприятия бытового обслуживания, 33 аптеки и аптечных пунктов. На 01.01.2017 г. в экономике занято 20,4 тысяч человек. 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Деятельность администрации города в области культуры направлена на поддержку, сохранение и развитие богатых культурных традиций Донского, совершенствование эстетического воспитания и обеспечение разнообразных форм досуга горожан. В сфере культуры работают 5 учреждений культурно-досугового типа, культурно-информационный центр с правом телерадиовещания, историко-мемориальный музейный комплекс «Бобрики», централизованная библиотечная система, детская школа искусств.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муниципальном образовании город Донской создан фундамент для целенаправленного развития физической культуры и спорта. Он представлен следующими учреждениями спортивной направленности: 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муниципальное внешкольное бюджетное учреждение «Спортивно-оздоровительный центр «Спутник»;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муниципальное бюджетное учреждение «Донской спортивный комплекс».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своем составе учреждения имеют спортивные и тренажёрные залы, зал лечебной физической культуры, 3 бассейна, в том числе 1 детский, универсальные спортивные площадки «Газпром - детям», многофункциональные спортивные площадки, стадион. Проводятся занятия по следующим направлениям и видам спорта: плавание, футбол, баскетбол, </w:t>
      </w:r>
      <w:r>
        <w:rPr>
          <w:rFonts w:ascii="PT Astra Serif" w:hAnsi="PT Astra Serif"/>
          <w:sz w:val="28"/>
        </w:rPr>
        <w:t>аквааэробика</w:t>
      </w:r>
      <w:r>
        <w:rPr>
          <w:rFonts w:ascii="PT Astra Serif" w:hAnsi="PT Astra Serif"/>
          <w:sz w:val="28"/>
        </w:rPr>
        <w:t xml:space="preserve">, танцевальная аэробика (для детей и взрослых), фитнес, атлетическая гимнастика, занятия на силовых и </w:t>
      </w:r>
      <w:r>
        <w:rPr>
          <w:rFonts w:ascii="PT Astra Serif" w:hAnsi="PT Astra Serif"/>
          <w:sz w:val="28"/>
        </w:rPr>
        <w:t>кардиотренажерах</w:t>
      </w:r>
      <w:r>
        <w:rPr>
          <w:rFonts w:ascii="PT Astra Serif" w:hAnsi="PT Astra Serif"/>
          <w:sz w:val="28"/>
        </w:rPr>
        <w:t>, бокс, шахматы и шашки, тяжелая атлетика, каратэ.</w:t>
      </w:r>
    </w:p>
    <w:p w14:paraId="5D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Сеть муниципальных образовательных учреждений муниципального образования город Донской состоит из 34 объектов, из них: 15 дошкольных образовательных учреждений; 10 общеобразовательных учреждений;4 общеобразовательных центра; 2 колледжа; 3 учреждения дополнительного образования для детей. </w:t>
      </w:r>
    </w:p>
    <w:p w14:paraId="5E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Сеть дошкольных образовательных учреждений муниципального образования город Донской представлена 19 дошкольными образовательными учреждениями, из них: </w:t>
      </w:r>
      <w:r>
        <w:rPr>
          <w:rFonts w:ascii="PT Astra Serif" w:hAnsi="PT Astra Serif"/>
          <w:sz w:val="28"/>
        </w:rPr>
        <w:t>4  -</w:t>
      </w:r>
      <w:r>
        <w:rPr>
          <w:rFonts w:ascii="PT Astra Serif" w:hAnsi="PT Astra Serif"/>
          <w:sz w:val="28"/>
        </w:rPr>
        <w:t xml:space="preserve">  детские сады; 2 -  детские сады общеразвивающего вида; 8 - детские сады комбинированного вида; 1 - центр развития ребёнка. </w:t>
      </w:r>
    </w:p>
    <w:p w14:paraId="5F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Здравоохранение муниципального образования представлено многопрофильным государственным учреждением здравоохранения «Донская городская больница №1», имеющим в своем составе круглосуточный стационар, амбулаторно-поликлинические отделения для взрослых и детей.  </w:t>
      </w:r>
    </w:p>
    <w:p w14:paraId="60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61010000">
      <w:pPr>
        <w:spacing w:after="0" w:line="240" w:lineRule="auto"/>
        <w:ind w:firstLine="709" w:left="0"/>
        <w:jc w:val="center"/>
        <w:outlineLvl w:val="1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Обоснование состава и значений це</w:t>
      </w:r>
      <w:r>
        <w:rPr>
          <w:rFonts w:ascii="PT Astra Serif" w:hAnsi="PT Astra Serif"/>
          <w:b w:val="1"/>
          <w:sz w:val="28"/>
        </w:rPr>
        <w:t xml:space="preserve">левых показателей (индикаторов) </w:t>
      </w:r>
      <w:r>
        <w:rPr>
          <w:rFonts w:ascii="PT Astra Serif" w:hAnsi="PT Astra Serif"/>
          <w:b w:val="1"/>
          <w:sz w:val="28"/>
        </w:rPr>
        <w:t>результативности и эффективности м</w:t>
      </w:r>
      <w:r>
        <w:rPr>
          <w:rFonts w:ascii="PT Astra Serif" w:hAnsi="PT Astra Serif"/>
          <w:b w:val="1"/>
          <w:sz w:val="28"/>
        </w:rPr>
        <w:t xml:space="preserve">униципальной программы и оценка </w:t>
      </w:r>
      <w:r>
        <w:rPr>
          <w:rFonts w:ascii="PT Astra Serif" w:hAnsi="PT Astra Serif"/>
          <w:b w:val="1"/>
          <w:sz w:val="28"/>
        </w:rPr>
        <w:t>влияния внешних факторов и условий на их достижение</w:t>
      </w:r>
    </w:p>
    <w:p w14:paraId="62010000">
      <w:pPr>
        <w:widowControl w:val="0"/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 показателей (индикаторов) результативности и эффективности Программы определен в соответствии с ее </w:t>
      </w:r>
      <w:r>
        <w:rPr>
          <w:rFonts w:ascii="PT Astra Serif" w:hAnsi="PT Astra Serif"/>
          <w:sz w:val="28"/>
        </w:rPr>
        <w:t>целями, задачами</w:t>
      </w:r>
      <w:r>
        <w:rPr>
          <w:rFonts w:ascii="PT Astra Serif" w:hAnsi="PT Astra Serif"/>
          <w:sz w:val="28"/>
        </w:rPr>
        <w:t>.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14:paraId="67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результате реализации мероприятий Программы прогнозируется достижение следующих показателей:</w:t>
      </w:r>
    </w:p>
    <w:p w14:paraId="68010000">
      <w:pPr>
        <w:pStyle w:val="Style_4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 xml:space="preserve">- </w:t>
      </w:r>
      <w:r>
        <w:rPr>
          <w:rFonts w:ascii="PT Astra Serif" w:hAnsi="PT Astra Serif"/>
          <w:spacing w:val="-2"/>
          <w:sz w:val="28"/>
        </w:rPr>
        <w:t>охват населения муниципального образования город Донской ежегодными профилактическими медицинскими осмотрами и диспа</w:t>
      </w:r>
      <w:r>
        <w:rPr>
          <w:rFonts w:ascii="PT Astra Serif" w:hAnsi="PT Astra Serif"/>
          <w:spacing w:val="-2"/>
          <w:sz w:val="28"/>
        </w:rPr>
        <w:t xml:space="preserve">нсеризацией определенных групп </w:t>
      </w:r>
      <w:r>
        <w:rPr>
          <w:rFonts w:ascii="PT Astra Serif" w:hAnsi="PT Astra Serif"/>
          <w:spacing w:val="-2"/>
          <w:sz w:val="28"/>
        </w:rPr>
        <w:t>взрослого населения</w:t>
      </w:r>
      <w:r>
        <w:rPr>
          <w:rFonts w:ascii="PT Astra Serif" w:hAnsi="PT Astra Serif"/>
          <w:spacing w:val="-2"/>
          <w:sz w:val="28"/>
        </w:rPr>
        <w:t>;</w:t>
      </w:r>
      <w:r>
        <w:rPr>
          <w:rFonts w:ascii="PT Astra Serif" w:hAnsi="PT Astra Serif"/>
          <w:sz w:val="28"/>
        </w:rPr>
        <w:t xml:space="preserve"> </w:t>
      </w:r>
    </w:p>
    <w:p w14:paraId="69010000">
      <w:pPr>
        <w:pStyle w:val="Style_4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- 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</w:t>
      </w:r>
      <w:r>
        <w:rPr>
          <w:rFonts w:ascii="PT Astra Serif" w:hAnsi="PT Astra Serif"/>
          <w:spacing w:val="-2"/>
          <w:sz w:val="28"/>
        </w:rPr>
        <w:t>;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 xml:space="preserve">- </w:t>
      </w:r>
      <w:r>
        <w:rPr>
          <w:rFonts w:ascii="PT Astra Serif" w:hAnsi="PT Astra Serif"/>
          <w:spacing w:val="-2"/>
          <w:sz w:val="28"/>
        </w:rPr>
        <w:t xml:space="preserve"> снижение </w:t>
      </w:r>
      <w:r>
        <w:rPr>
          <w:rFonts w:ascii="PT Astra Serif" w:hAnsi="PT Astra Serif"/>
          <w:spacing w:val="-2"/>
          <w:sz w:val="28"/>
        </w:rPr>
        <w:t>темп</w:t>
      </w:r>
      <w:r>
        <w:rPr>
          <w:rFonts w:ascii="PT Astra Serif" w:hAnsi="PT Astra Serif"/>
          <w:spacing w:val="-2"/>
          <w:sz w:val="28"/>
        </w:rPr>
        <w:t>ов</w:t>
      </w:r>
      <w:r>
        <w:rPr>
          <w:rFonts w:ascii="PT Astra Serif" w:hAnsi="PT Astra Serif"/>
          <w:spacing w:val="-2"/>
          <w:sz w:val="28"/>
        </w:rPr>
        <w:t xml:space="preserve"> прироста первичной заболеваемости ожирением</w:t>
      </w:r>
      <w:r>
        <w:rPr>
          <w:rFonts w:ascii="PT Astra Serif" w:hAnsi="PT Astra Serif"/>
          <w:spacing w:val="-2"/>
          <w:sz w:val="28"/>
        </w:rPr>
        <w:t>;</w:t>
      </w:r>
      <w:r>
        <w:rPr>
          <w:rFonts w:ascii="PT Astra Serif" w:hAnsi="PT Astra Serif"/>
          <w:sz w:val="28"/>
        </w:rPr>
        <w:t xml:space="preserve"> 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количество информационных профилактических материалов по вопросам профилактики неинфекционных и социально-значимых заболеваний </w:t>
      </w:r>
      <w:r>
        <w:rPr>
          <w:rFonts w:ascii="PT Astra Serif" w:hAnsi="PT Astra Serif"/>
          <w:sz w:val="28"/>
        </w:rPr>
        <w:t>и пропаганде ЗОЖ</w:t>
      </w:r>
      <w:r>
        <w:rPr>
          <w:rFonts w:ascii="PT Astra Serif" w:hAnsi="PT Astra Serif"/>
          <w:sz w:val="28"/>
        </w:rPr>
        <w:t>.</w:t>
      </w: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6D01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14:paraId="6E010000">
      <w:pPr>
        <w:spacing w:after="0" w:line="240" w:lineRule="auto"/>
        <w:ind/>
        <w:jc w:val="both"/>
        <w:rPr>
          <w:rFonts w:ascii="PT Astra Serif" w:hAnsi="PT Astra Serif"/>
          <w:color w:val="FF0000"/>
          <w:sz w:val="28"/>
        </w:rPr>
      </w:pP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Важным условием успешной реализации программы является компонент управления рисками в целях минимизации их влияния на достижение цели программы.</w:t>
      </w: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К их числу относятся: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государства в реализации наиболее затратных мероприятий программы;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 xml:space="preserve">- экономические риски, которые могут также повлечь изменение стоимости предоставления муниципальных услуг (выполнения работ), что </w:t>
      </w:r>
      <w:r>
        <w:rPr>
          <w:rFonts w:ascii="PT Astra Serif" w:hAnsi="PT Astra Serif"/>
          <w:color w:val="000000"/>
          <w:sz w:val="28"/>
          <w:highlight w:val="white"/>
        </w:rPr>
        <w:t>может негативно сказаться на структуре потребительских предпочтений населения района;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- операционные риски, связанные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результатов;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14:paraId="74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 xml:space="preserve">- риски финансовой необеспеченности, связанные с недостаточностью бюджетных средств на реализацию программы. Эти риски могут привести к </w:t>
      </w:r>
      <w:r>
        <w:rPr>
          <w:rFonts w:ascii="PT Astra Serif" w:hAnsi="PT Astra Serif"/>
          <w:color w:val="000000"/>
          <w:sz w:val="28"/>
          <w:highlight w:val="white"/>
        </w:rPr>
        <w:t>недостижению</w:t>
      </w:r>
      <w:r>
        <w:rPr>
          <w:rFonts w:ascii="PT Astra Serif" w:hAnsi="PT Astra Serif"/>
          <w:color w:val="000000"/>
          <w:sz w:val="28"/>
          <w:highlight w:val="white"/>
        </w:rPr>
        <w:t xml:space="preserve"> запланированных показателей (индикаторов) программы, нарушению сроков выполнения мероприятий программы, отрицательной динамике показателей и ухудшению рейтинговой ситуации муниципального образования город Донской</w:t>
      </w: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В целях управления указанными рисками в процессе реализации программы предусматриваются:</w:t>
      </w:r>
    </w:p>
    <w:p w14:paraId="76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- формирование эффективной системы управления программой на основе четкого распределения функций, полномочий и ответственности ответственного исполнителя и соисполнителей программы;</w:t>
      </w:r>
    </w:p>
    <w:p w14:paraId="77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- обеспечение эффективного взаимодействия ответственного исполнителя и соисполнителей программы;</w:t>
      </w:r>
    </w:p>
    <w:p w14:paraId="78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- проведение мониторинга реализации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- планирование и оперативная корректировка программы с учетом оценки эффективности её реализации, достижения, установленных цели и задач;</w:t>
      </w:r>
    </w:p>
    <w:p w14:paraId="7A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b w:val="1"/>
          <w:color w:val="FF0000"/>
          <w:sz w:val="28"/>
        </w:rPr>
      </w:pPr>
      <w:r>
        <w:rPr>
          <w:rFonts w:ascii="PT Astra Serif" w:hAnsi="PT Astra Serif"/>
          <w:color w:val="000000"/>
          <w:sz w:val="28"/>
          <w:highlight w:val="white"/>
        </w:rPr>
        <w:t>- перераспределение объемов финансирования в зависимости от характера проявления рисков и оптимального, наиболее эффективного использования бюджетных ассигнований, выделенных на программу.</w:t>
      </w:r>
    </w:p>
    <w:p w14:paraId="7B01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7C01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7D010000">
      <w:pPr>
        <w:spacing w:after="0" w:line="240" w:lineRule="auto"/>
        <w:ind w:firstLine="0" w:left="1065"/>
        <w:jc w:val="both"/>
        <w:rPr>
          <w:rFonts w:ascii="PT Astra Serif" w:hAnsi="PT Astra Serif"/>
          <w:sz w:val="28"/>
        </w:rPr>
      </w:pPr>
    </w:p>
    <w:p w14:paraId="7E010000">
      <w:pPr>
        <w:spacing w:after="0" w:line="240" w:lineRule="auto"/>
        <w:ind w:firstLine="705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бюджет</w:t>
      </w:r>
      <w:r>
        <w:rPr>
          <w:rFonts w:ascii="PT Astra Serif" w:hAnsi="PT Astra Serif"/>
          <w:sz w:val="28"/>
        </w:rPr>
        <w:t>ных средств,</w:t>
      </w:r>
      <w:r>
        <w:rPr>
          <w:rFonts w:ascii="PT Astra Serif" w:hAnsi="PT Astra Serif"/>
          <w:sz w:val="28"/>
        </w:rPr>
        <w:t xml:space="preserve"> выделяемых на укрепление общественного здоровья</w:t>
      </w:r>
      <w:r>
        <w:rPr>
          <w:rFonts w:ascii="PT Astra Serif" w:hAnsi="PT Astra Serif"/>
          <w:sz w:val="28"/>
        </w:rPr>
        <w:t xml:space="preserve"> в муниципальном образовании город Донской</w:t>
      </w:r>
      <w:r>
        <w:rPr>
          <w:rFonts w:ascii="PT Astra Serif" w:hAnsi="PT Astra Serif"/>
          <w:sz w:val="28"/>
        </w:rPr>
        <w:t>.</w:t>
      </w:r>
    </w:p>
    <w:p w14:paraId="7F010000">
      <w:pPr>
        <w:spacing w:after="0" w:line="240" w:lineRule="auto"/>
        <w:ind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8"/>
        </w:rPr>
        <w:t xml:space="preserve">            </w:t>
      </w:r>
    </w:p>
    <w:p w14:paraId="80010000">
      <w:pPr>
        <w:sectPr>
          <w:headerReference r:id="rId5" w:type="default"/>
          <w:pgSz w:h="16838" w:orient="portrait" w:w="11906"/>
          <w:pgMar w:bottom="1134" w:footer="709" w:gutter="0" w:header="568" w:left="1701" w:right="851" w:top="568"/>
          <w:pgNumType w:start="13"/>
        </w:sectPr>
      </w:pPr>
    </w:p>
    <w:p w14:paraId="81010000">
      <w:pPr>
        <w:spacing w:after="0" w:line="240" w:lineRule="auto"/>
        <w:ind/>
        <w:jc w:val="both"/>
        <w:rPr>
          <w:rFonts w:ascii="PT Astra Serif" w:hAnsi="PT Astra Serif"/>
          <w:sz w:val="23"/>
        </w:rPr>
      </w:pPr>
    </w:p>
    <w:tbl>
      <w:tblPr>
        <w:tblStyle w:val="Style_3"/>
        <w:tblInd w:type="dxa" w:w="84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080"/>
        <w:gridCol w:w="5924"/>
      </w:tblGrid>
      <w:tr>
        <w:tc>
          <w:tcPr>
            <w:tcW w:type="dxa" w:w="80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2010000">
            <w:pPr>
              <w:widowControl w:val="0"/>
              <w:spacing w:after="0" w:line="240" w:lineRule="auto"/>
              <w:ind/>
              <w:jc w:val="right"/>
              <w:outlineLvl w:val="1"/>
              <w:rPr>
                <w:rFonts w:ascii="PT Astra Serif" w:hAnsi="PT Astra Serif"/>
                <w:sz w:val="24"/>
              </w:rPr>
            </w:pPr>
          </w:p>
          <w:p w14:paraId="83010000">
            <w:pPr>
              <w:widowControl w:val="0"/>
              <w:spacing w:after="0" w:line="240" w:lineRule="auto"/>
              <w:ind/>
              <w:jc w:val="right"/>
              <w:outlineLvl w:val="1"/>
              <w:rPr>
                <w:rFonts w:ascii="PT Astra Serif" w:hAnsi="PT Astra Serif"/>
                <w:sz w:val="24"/>
              </w:rPr>
            </w:pPr>
          </w:p>
          <w:p w14:paraId="84010000">
            <w:pPr>
              <w:widowControl w:val="0"/>
              <w:spacing w:after="0" w:line="240" w:lineRule="auto"/>
              <w:ind/>
              <w:jc w:val="right"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592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5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</w:rPr>
              <w:t xml:space="preserve">1 </w:t>
            </w: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86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>Укрепление общественного здоровья</w:t>
            </w:r>
            <w:r>
              <w:rPr>
                <w:rFonts w:ascii="PT Astra Serif" w:hAnsi="PT Astra Serif"/>
                <w:sz w:val="28"/>
              </w:rPr>
              <w:t xml:space="preserve"> в муниципальном образовании город Донской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</w:tr>
    </w:tbl>
    <w:tbl>
      <w:tblPr>
        <w:tblStyle w:val="Style_2"/>
        <w:tblInd w:type="dxa" w:w="50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00"/>
      </w:tblGrid>
      <w:tr>
        <w:tc>
          <w:tcPr>
            <w:tcW w:type="dxa" w:w="95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tbl>
            <w:tblPr>
              <w:tblStyle w:val="Style_3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9923"/>
            </w:tblGrid>
            <w:tr>
              <w:tc>
                <w:tcPr>
                  <w:tcW w:type="dxa" w:w="9923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87010000">
                  <w:pPr>
                    <w:pStyle w:val="Style_4"/>
                    <w:widowControl w:val="0"/>
                    <w:spacing w:after="0" w:line="240" w:lineRule="auto"/>
                    <w:ind/>
                    <w:jc w:val="right"/>
                    <w:rPr>
                      <w:rFonts w:ascii="PT Astra Serif" w:hAnsi="PT Astra Serif"/>
                      <w:sz w:val="24"/>
                    </w:rPr>
                  </w:pPr>
                </w:p>
              </w:tc>
            </w:tr>
          </w:tbl>
          <w:p w14:paraId="8801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89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8A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комплекса процессных мероприятий</w:t>
      </w:r>
    </w:p>
    <w:p w14:paraId="8B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Формирование среды, способствующей ведению гражданами здорового образа жизни»</w:t>
      </w:r>
    </w:p>
    <w:p w14:paraId="8C01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8D010000">
      <w:pPr>
        <w:pStyle w:val="Style_4"/>
        <w:numPr>
          <w:ilvl w:val="0"/>
          <w:numId w:val="2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8E010000">
      <w:pPr>
        <w:spacing w:after="0" w:line="240" w:lineRule="auto"/>
        <w:ind w:firstLine="0" w:left="360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10064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type="dxa" w:w="10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</w:t>
            </w:r>
            <w:r>
              <w:rPr>
                <w:rFonts w:ascii="PT Astra Serif" w:hAnsi="PT Astra Serif"/>
                <w:sz w:val="24"/>
              </w:rPr>
              <w:t xml:space="preserve">а процессных мероприятий </w:t>
            </w:r>
            <w:r>
              <w:rPr>
                <w:rFonts w:ascii="PT Astra Serif" w:hAnsi="PT Astra Serif"/>
                <w:sz w:val="24"/>
              </w:rPr>
              <w:t>программы</w:t>
            </w:r>
          </w:p>
        </w:tc>
        <w:tc>
          <w:tcPr>
            <w:tcW w:type="dxa" w:w="10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</w:t>
            </w:r>
            <w:r>
              <w:rPr>
                <w:rFonts w:ascii="PT Astra Serif" w:hAnsi="PT Astra Serif"/>
                <w:spacing w:val="-2"/>
                <w:sz w:val="24"/>
              </w:rPr>
              <w:t>Создание условий на территории муниципального образования город Донской, способствующих ведению гражданами здорового образа жизни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10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Охват населения муниципального образования г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ород Донской ежегодными </w:t>
            </w:r>
            <w:r>
              <w:rPr>
                <w:rFonts w:ascii="PT Astra Serif" w:hAnsi="PT Astra Serif"/>
                <w:spacing w:val="-2"/>
                <w:sz w:val="24"/>
              </w:rPr>
              <w:t>профилактическими медицинскими осмотрами и диспа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нсеризацией определенных групп </w:t>
            </w:r>
            <w:r>
              <w:rPr>
                <w:rFonts w:ascii="PT Astra Serif" w:hAnsi="PT Astra Serif"/>
                <w:spacing w:val="-2"/>
                <w:sz w:val="24"/>
              </w:rPr>
              <w:t>взрослого населения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10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 xml:space="preserve">,00 </w:t>
            </w:r>
            <w:r>
              <w:rPr>
                <w:rFonts w:ascii="PT Astra Serif" w:hAnsi="PT Astra Serif"/>
                <w:sz w:val="24"/>
              </w:rPr>
              <w:t>в том числе по годам:</w:t>
            </w:r>
          </w:p>
          <w:p w14:paraId="9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9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9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– 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9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2026 – 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9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2027 – 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,00</w:t>
            </w:r>
          </w:p>
        </w:tc>
      </w:tr>
    </w:tbl>
    <w:p w14:paraId="9C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9D010000">
      <w:pPr>
        <w:pStyle w:val="Style_4"/>
        <w:numPr>
          <w:ilvl w:val="0"/>
          <w:numId w:val="2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мероприятий (результатов) комплекса процессных мероприятий</w:t>
      </w:r>
    </w:p>
    <w:p w14:paraId="9E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«Формирование среды, способствующей ведению гражданами здорового образа жизни»</w:t>
      </w:r>
    </w:p>
    <w:p w14:paraId="9F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</w:p>
    <w:tbl>
      <w:tblPr>
        <w:tblStyle w:val="Style_2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417"/>
        <w:gridCol w:w="72"/>
        <w:gridCol w:w="4179"/>
        <w:gridCol w:w="3686"/>
        <w:gridCol w:w="1275"/>
        <w:gridCol w:w="993"/>
        <w:gridCol w:w="1134"/>
        <w:gridCol w:w="708"/>
        <w:gridCol w:w="709"/>
        <w:gridCol w:w="709"/>
        <w:gridCol w:w="860"/>
      </w:tblGrid>
      <w:tr>
        <w:trPr>
          <w:trHeight w:hRule="atLeast" w:val="314"/>
        </w:trPr>
        <w:tc>
          <w:tcPr>
            <w:tcW w:type="dxa" w:w="4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A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41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3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 (описание мероприятия, результата)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Единица измерения </w:t>
            </w:r>
          </w:p>
          <w:p w14:paraId="A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 ОКЕИ)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</w:t>
            </w:r>
          </w:p>
        </w:tc>
        <w:tc>
          <w:tcPr>
            <w:tcW w:type="dxa" w:w="412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Значение мероприятия 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4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4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4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4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>
        <w:trPr>
          <w:trHeight w:hRule="atLeast" w:val="61"/>
        </w:trPr>
        <w:tc>
          <w:tcPr>
            <w:tcW w:type="dxa" w:w="147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8010000">
            <w:pPr>
              <w:spacing w:after="0" w:line="240" w:lineRule="auto"/>
              <w:ind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</w:t>
            </w:r>
            <w:r>
              <w:rPr>
                <w:rFonts w:ascii="PT Astra Serif" w:hAnsi="PT Astra Serif"/>
                <w:b w:val="1"/>
                <w:sz w:val="24"/>
              </w:rPr>
              <w:t xml:space="preserve">1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Создание условий на территории муниципального образования город Донской, способствующих ведению гражданами здорового образа жизни</w:t>
            </w:r>
          </w:p>
        </w:tc>
      </w:tr>
      <w:tr>
        <w:trPr>
          <w:trHeight w:hRule="atLeast" w:val="342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42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A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B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C01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Охват населения муниципального образования город Донской ежегодными профилактическими медицинскими осмотрами и диспансеризацией определенных групп взрослого населения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52,9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59,7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67,5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68,5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69,5</w:t>
            </w:r>
          </w:p>
        </w:tc>
        <w:tc>
          <w:tcPr>
            <w:tcW w:type="dxa" w:w="8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</w:t>
            </w:r>
          </w:p>
        </w:tc>
      </w:tr>
    </w:tbl>
    <w:p w14:paraId="C4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C5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C6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Формирование среды, способствующей ведению гра</w:t>
      </w:r>
      <w:r>
        <w:rPr>
          <w:rFonts w:ascii="PT Astra Serif" w:hAnsi="PT Astra Serif"/>
          <w:b w:val="1"/>
          <w:spacing w:val="-2"/>
          <w:sz w:val="28"/>
        </w:rPr>
        <w:t>жданами здорового образа жизни»</w:t>
      </w:r>
    </w:p>
    <w:p w14:paraId="C7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ab/>
      </w:r>
    </w:p>
    <w:tbl>
      <w:tblPr>
        <w:tblStyle w:val="Style_2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10055"/>
        <w:gridCol w:w="708"/>
        <w:gridCol w:w="709"/>
        <w:gridCol w:w="709"/>
        <w:gridCol w:w="850"/>
        <w:gridCol w:w="709"/>
        <w:gridCol w:w="1134"/>
      </w:tblGrid>
      <w:tr>
        <w:trPr>
          <w:trHeight w:hRule="atLeast" w:val="314"/>
        </w:trPr>
        <w:tc>
          <w:tcPr>
            <w:tcW w:type="dxa" w:w="100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481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</w:t>
            </w:r>
            <w:r>
              <w:rPr>
                <w:rFonts w:ascii="PT Astra Serif" w:hAnsi="PT Astra Serif"/>
                <w:sz w:val="24"/>
              </w:rPr>
              <w:t xml:space="preserve"> по годам реализации </w:t>
            </w:r>
            <w:r>
              <w:rPr>
                <w:rFonts w:ascii="PT Astra Serif" w:hAnsi="PT Astra Serif"/>
                <w:sz w:val="24"/>
              </w:rPr>
              <w:t>(руб.)</w:t>
            </w:r>
          </w:p>
        </w:tc>
      </w:tr>
      <w:tr>
        <w:trPr>
          <w:trHeight w:hRule="atLeast" w:val="386"/>
        </w:trPr>
        <w:tc>
          <w:tcPr>
            <w:tcW w:type="dxa" w:w="100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10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282"/>
        </w:trPr>
        <w:tc>
          <w:tcPr>
            <w:tcW w:type="dxa" w:w="1487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7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1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Создание условий на территории муниципального образования город Донской, способствующих ведению гражданами здорового образа жизни</w:t>
            </w:r>
          </w:p>
        </w:tc>
      </w:tr>
      <w:tr>
        <w:trPr>
          <w:trHeight w:hRule="atLeast" w:val="327"/>
        </w:trPr>
        <w:tc>
          <w:tcPr>
            <w:tcW w:type="dxa" w:w="10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8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D901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ежегодных профилактических медицинских осмотров и диспансеризации определенных групп взрослого населения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10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10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Тульской области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10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371"/>
        </w:trPr>
        <w:tc>
          <w:tcPr>
            <w:tcW w:type="dxa" w:w="10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14:paraId="FC01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FD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План реализации комплекса процессных мероприятий </w:t>
      </w:r>
    </w:p>
    <w:p w14:paraId="FE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Формирование среды, способствующей ведению гражданами здорового образа жизни»</w:t>
      </w:r>
    </w:p>
    <w:p w14:paraId="FF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5228"/>
        <w:gridCol w:w="2564"/>
        <w:gridCol w:w="3402"/>
        <w:gridCol w:w="3685"/>
      </w:tblGrid>
      <w:tr>
        <w:tc>
          <w:tcPr>
            <w:tcW w:type="dxa" w:w="5228"/>
          </w:tcPr>
          <w:p w14:paraId="0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Задача, мероприятие (результат)/ </w:t>
            </w:r>
          </w:p>
          <w:p w14:paraId="0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контрольная точка</w:t>
            </w:r>
          </w:p>
        </w:tc>
        <w:tc>
          <w:tcPr>
            <w:tcW w:type="dxa" w:w="2564"/>
          </w:tcPr>
          <w:p w14:paraId="0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type="dxa" w:w="3402"/>
          </w:tcPr>
          <w:p w14:paraId="0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</w:t>
            </w:r>
          </w:p>
        </w:tc>
        <w:tc>
          <w:tcPr>
            <w:tcW w:type="dxa" w:w="3685"/>
          </w:tcPr>
          <w:p w14:paraId="0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5228"/>
          </w:tcPr>
          <w:p w14:paraId="0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2564"/>
          </w:tcPr>
          <w:p w14:paraId="0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3402"/>
          </w:tcPr>
          <w:p w14:paraId="0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3685"/>
          </w:tcPr>
          <w:p w14:paraId="0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488"/>
        </w:trPr>
        <w:tc>
          <w:tcPr>
            <w:tcW w:type="dxa" w:w="14879"/>
            <w:gridSpan w:val="4"/>
          </w:tcPr>
          <w:p w14:paraId="09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</w:t>
            </w:r>
            <w:r>
              <w:rPr>
                <w:rFonts w:ascii="PT Astra Serif" w:hAnsi="PT Astra Serif"/>
                <w:b w:val="1"/>
                <w:sz w:val="24"/>
              </w:rPr>
              <w:t xml:space="preserve"> 1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Создание условий на территории муниципального образования город Донской, способствующих ведению гражданами здорового образа жизни</w:t>
            </w:r>
          </w:p>
        </w:tc>
      </w:tr>
      <w:tr>
        <w:trPr>
          <w:trHeight w:hRule="atLeast" w:val="851"/>
        </w:trPr>
        <w:tc>
          <w:tcPr>
            <w:tcW w:type="dxa" w:w="5228"/>
            <w:vAlign w:val="center"/>
          </w:tcPr>
          <w:p w14:paraId="0A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0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ежегодных профилактических медицинских осмотров и диспансеризации определенных групп взрослого населения</w:t>
            </w:r>
          </w:p>
        </w:tc>
        <w:tc>
          <w:tcPr>
            <w:tcW w:type="dxa" w:w="2564"/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402"/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  <w:tc>
          <w:tcPr>
            <w:tcW w:type="dxa" w:w="3685"/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>
        <w:trPr>
          <w:trHeight w:hRule="atLeast" w:val="850"/>
        </w:trPr>
        <w:tc>
          <w:tcPr>
            <w:tcW w:type="dxa" w:w="5228"/>
            <w:vAlign w:val="center"/>
          </w:tcPr>
          <w:p w14:paraId="0F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Контрольная точка 1.1</w:t>
            </w:r>
          </w:p>
          <w:p w14:paraId="1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ежегодных профилактических медицинских осмотров и диспансеризации определенных групп взрослого населения</w:t>
            </w:r>
          </w:p>
        </w:tc>
        <w:tc>
          <w:tcPr>
            <w:tcW w:type="dxa" w:w="2564"/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  <w:r>
              <w:rPr>
                <w:rFonts w:ascii="PT Astra Serif" w:hAnsi="PT Astra Serif"/>
                <w:sz w:val="24"/>
              </w:rPr>
              <w:t>.12</w:t>
            </w:r>
          </w:p>
        </w:tc>
        <w:tc>
          <w:tcPr>
            <w:tcW w:type="dxa" w:w="3402"/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  <w:tc>
          <w:tcPr>
            <w:tcW w:type="dxa" w:w="3685"/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Статистический годовой отчет</w:t>
            </w:r>
          </w:p>
        </w:tc>
      </w:tr>
    </w:tbl>
    <w:p w14:paraId="14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1502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16020000">
      <w:pPr>
        <w:rPr>
          <w:sz w:val="24"/>
        </w:rPr>
      </w:pPr>
      <w:r>
        <w:rPr>
          <w:sz w:val="24"/>
        </w:rPr>
        <w:br w:type="page"/>
      </w: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080"/>
        <w:gridCol w:w="6480"/>
      </w:tblGrid>
      <w:tr>
        <w:tc>
          <w:tcPr>
            <w:tcW w:type="dxa" w:w="80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18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19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1A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4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</w:t>
            </w:r>
            <w:r>
              <w:rPr>
                <w:rFonts w:ascii="PT Astra Serif" w:hAnsi="PT Astra Serif"/>
                <w:sz w:val="28"/>
              </w:rPr>
              <w:t xml:space="preserve">ние </w:t>
            </w:r>
            <w:r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1C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>Укрепление общественного здоровья</w:t>
            </w:r>
            <w:r>
              <w:rPr>
                <w:rFonts w:ascii="PT Astra Serif" w:hAnsi="PT Astra Serif"/>
                <w:sz w:val="28"/>
              </w:rPr>
              <w:t xml:space="preserve"> в муниципальном образовании город Донской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</w:tr>
    </w:tbl>
    <w:p w14:paraId="1D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E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1F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ко</w:t>
      </w:r>
      <w:r>
        <w:rPr>
          <w:rFonts w:ascii="PT Astra Serif" w:hAnsi="PT Astra Serif"/>
          <w:b w:val="1"/>
          <w:sz w:val="28"/>
        </w:rPr>
        <w:t>мплекса процессных мероприятий</w:t>
      </w:r>
    </w:p>
    <w:p w14:paraId="20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«Профилактика</w:t>
      </w:r>
      <w:r>
        <w:rPr>
          <w:rFonts w:ascii="PT Astra Serif" w:hAnsi="PT Astra Serif"/>
          <w:b w:val="1"/>
          <w:sz w:val="28"/>
        </w:rPr>
        <w:t xml:space="preserve"> неинфекционных и инфекционных заболеваний»</w:t>
      </w:r>
    </w:p>
    <w:p w14:paraId="21020000">
      <w:pPr>
        <w:pStyle w:val="Style_4"/>
        <w:numPr>
          <w:ilvl w:val="0"/>
          <w:numId w:val="3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22020000">
      <w:pPr>
        <w:pStyle w:val="Style_4"/>
        <w:spacing w:after="0" w:line="240" w:lineRule="auto"/>
        <w:ind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9072"/>
      </w:tblGrid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комплекса процессных мероприятий программы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spacing w:after="0" w:line="240" w:lineRule="auto"/>
              <w:ind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Развитие межведомственного взаимодействия в создании условий для профилактики неинфекционных и инфекционных заболеваний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</w:t>
            </w:r>
            <w:r>
              <w:rPr>
                <w:rFonts w:ascii="PT Astra Serif" w:hAnsi="PT Astra Serif"/>
                <w:spacing w:val="-2"/>
                <w:sz w:val="24"/>
              </w:rPr>
              <w:t>,</w:t>
            </w:r>
          </w:p>
          <w:p w14:paraId="2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4"/>
              </w:rPr>
              <w:t>т</w:t>
            </w:r>
            <w:r>
              <w:rPr>
                <w:rFonts w:ascii="PT Astra Serif" w:hAnsi="PT Astra Serif"/>
                <w:spacing w:val="-2"/>
                <w:sz w:val="24"/>
              </w:rPr>
              <w:t>емп</w:t>
            </w:r>
            <w:r>
              <w:rPr>
                <w:rFonts w:ascii="PT Astra Serif" w:hAnsi="PT Astra Serif"/>
                <w:spacing w:val="-2"/>
                <w:sz w:val="24"/>
              </w:rPr>
              <w:t>ов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прироста первичной заболеваемости ожирением</w:t>
            </w:r>
          </w:p>
        </w:tc>
      </w:tr>
      <w:t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Объемы финансового обеспечения за весь период реализации, </w:t>
            </w:r>
            <w:r>
              <w:rPr>
                <w:rFonts w:ascii="PT Astra Serif" w:hAnsi="PT Astra Serif"/>
                <w:sz w:val="24"/>
              </w:rPr>
              <w:t>руб.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0</w:t>
            </w:r>
            <w:r>
              <w:rPr>
                <w:rFonts w:ascii="PT Astra Serif" w:hAnsi="PT Astra Serif"/>
                <w:sz w:val="24"/>
              </w:rPr>
              <w:t>,00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в том числе по годам:</w:t>
            </w:r>
          </w:p>
          <w:p w14:paraId="2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2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2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</w:t>
            </w:r>
            <w:r>
              <w:rPr>
                <w:rFonts w:ascii="PT Astra Serif" w:hAnsi="PT Astra Serif"/>
                <w:sz w:val="24"/>
              </w:rPr>
              <w:t>–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2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–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3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– 0</w:t>
            </w:r>
            <w:r>
              <w:rPr>
                <w:rFonts w:ascii="PT Astra Serif" w:hAnsi="PT Astra Serif"/>
                <w:sz w:val="24"/>
              </w:rPr>
              <w:t>,00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</w:tbl>
    <w:tbl>
      <w:tblPr>
        <w:tblStyle w:val="Style_3"/>
        <w:tblInd w:type="dxa" w:w="988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81"/>
      </w:tblGrid>
      <w:tr>
        <w:tc>
          <w:tcPr>
            <w:tcW w:type="dxa" w:w="46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32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Перечень мероприятий (результатов) комплекса процессных меропри</w:t>
      </w:r>
      <w:r>
        <w:rPr>
          <w:rFonts w:ascii="PT Astra Serif" w:hAnsi="PT Astra Serif"/>
          <w:b w:val="1"/>
          <w:sz w:val="28"/>
        </w:rPr>
        <w:t xml:space="preserve">ятий </w:t>
      </w:r>
    </w:p>
    <w:p w14:paraId="33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«Профилактика</w:t>
      </w:r>
      <w:r>
        <w:rPr>
          <w:rFonts w:ascii="PT Astra Serif" w:hAnsi="PT Astra Serif"/>
          <w:b w:val="1"/>
          <w:sz w:val="28"/>
        </w:rPr>
        <w:t xml:space="preserve"> неинфекционных и инфекционных заболеваний»</w:t>
      </w:r>
    </w:p>
    <w:p w14:paraId="34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417"/>
        <w:gridCol w:w="72"/>
        <w:gridCol w:w="3896"/>
        <w:gridCol w:w="3402"/>
        <w:gridCol w:w="1275"/>
        <w:gridCol w:w="1134"/>
        <w:gridCol w:w="993"/>
        <w:gridCol w:w="850"/>
        <w:gridCol w:w="709"/>
        <w:gridCol w:w="850"/>
        <w:gridCol w:w="1134"/>
        <w:gridCol w:w="10"/>
      </w:tblGrid>
      <w:tr>
        <w:trPr>
          <w:trHeight w:hRule="atLeast" w:val="439"/>
        </w:trPr>
        <w:tc>
          <w:tcPr>
            <w:tcW w:type="dxa" w:w="489"/>
            <w:gridSpan w:val="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3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896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(описание мероприятия, результата)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Единица измерения </w:t>
            </w:r>
          </w:p>
          <w:p w14:paraId="3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 ОКЕИ)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</w:t>
            </w:r>
          </w:p>
        </w:tc>
        <w:tc>
          <w:tcPr>
            <w:tcW w:type="dxa" w:w="45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мероприятия (результата)</w:t>
            </w:r>
          </w:p>
          <w:p w14:paraId="3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по годам</w:t>
            </w:r>
          </w:p>
        </w:tc>
      </w:tr>
      <w:tr>
        <w:trPr>
          <w:trHeight w:hRule="atLeast" w:val="380"/>
        </w:trPr>
        <w:tc>
          <w:tcPr>
            <w:tcW w:type="dxa" w:w="489"/>
            <w:gridSpan w:val="2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896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402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5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0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4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3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10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1474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1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Развитие межведомственного взаимодействия в создании условий для профилактики</w:t>
            </w:r>
          </w:p>
          <w:p w14:paraId="51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 неинфекционных и инфекционных заболеваний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>
        <w:trPr>
          <w:trHeight w:hRule="atLeast" w:val="202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39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3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5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Оказание профилактических услуг населению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Доля населения, охваченного профилактическими мероприят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иями, направленными на снижение </w:t>
            </w:r>
            <w:r>
              <w:rPr>
                <w:rFonts w:ascii="PT Astra Serif" w:hAnsi="PT Astra Serif"/>
                <w:spacing w:val="-2"/>
                <w:sz w:val="24"/>
              </w:rPr>
              <w:t>распространенности неинфекционных и инфекционных заболеваний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52,9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59,7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67,5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68,5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69,5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70</w:t>
            </w:r>
          </w:p>
        </w:tc>
        <w:tc>
          <w:tcPr>
            <w:tcW w:type="dxa" w:w="10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469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type="dxa" w:w="39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1.2 </w:t>
            </w:r>
          </w:p>
          <w:p w14:paraId="5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Внедрение программ по формированию культуры здорового питания населения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Темпы прироста первичной заболеваемости ожирением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"/>
            <w:tcMar>
              <w:top w:type="dxa" w:w="9"/>
              <w:left w:type="dxa" w:w="0"/>
              <w:right w:type="dxa" w:w="46"/>
            </w:tcMar>
          </w:tcPr>
          <w:p/>
        </w:tc>
      </w:tr>
    </w:tbl>
    <w:p w14:paraId="6802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69020000">
      <w:pPr>
        <w:pStyle w:val="Style_4"/>
        <w:numPr>
          <w:ilvl w:val="0"/>
          <w:numId w:val="3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Финансовое обеспечение комплекса процессных меро</w:t>
      </w:r>
      <w:r>
        <w:rPr>
          <w:rFonts w:ascii="PT Astra Serif" w:hAnsi="PT Astra Serif"/>
          <w:b w:val="1"/>
          <w:sz w:val="28"/>
        </w:rPr>
        <w:t xml:space="preserve">приятий 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6A020000">
      <w:pPr>
        <w:pStyle w:val="Style_4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«Профилактика неинфекционных и инфекционных заболеваний»</w:t>
      </w:r>
    </w:p>
    <w:p w14:paraId="6B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9771"/>
        <w:gridCol w:w="709"/>
        <w:gridCol w:w="709"/>
        <w:gridCol w:w="850"/>
        <w:gridCol w:w="851"/>
        <w:gridCol w:w="992"/>
        <w:gridCol w:w="914"/>
      </w:tblGrid>
      <w:tr>
        <w:trPr>
          <w:trHeight w:hRule="atLeast" w:val="314"/>
        </w:trPr>
        <w:tc>
          <w:tcPr>
            <w:tcW w:type="dxa" w:w="97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502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97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</w:t>
            </w: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282"/>
        </w:trPr>
        <w:tc>
          <w:tcPr>
            <w:tcW w:type="dxa" w:w="1479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 xml:space="preserve">1 </w:t>
            </w:r>
            <w:r>
              <w:rPr>
                <w:rFonts w:ascii="PT Astra Serif" w:hAnsi="PT Astra Serif"/>
                <w:b w:val="1"/>
                <w:sz w:val="24"/>
              </w:rPr>
              <w:t>Развитие межведомственного взаимодействия в создании условий для профилактики неинфекционных и инфекционных заболеваний</w:t>
            </w:r>
          </w:p>
        </w:tc>
      </w:tr>
      <w:tr>
        <w:trPr>
          <w:trHeight w:hRule="atLeast" w:val="327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C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7D02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Оказание профилактических услуг населению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7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7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8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8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8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Тульской области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8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8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8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9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9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9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9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9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1.2 </w:t>
            </w:r>
          </w:p>
          <w:p w14:paraId="A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Внедрение программ по формированию культуры здорового питания населения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A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A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A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A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A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A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8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A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A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A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A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A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A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Тульской области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B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B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6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B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B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370"/>
        </w:trPr>
        <w:tc>
          <w:tcPr>
            <w:tcW w:type="dxa" w:w="9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B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B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C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C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C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C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14:paraId="C402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C502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План реализации ко</w:t>
      </w:r>
      <w:r>
        <w:rPr>
          <w:rFonts w:ascii="PT Astra Serif" w:hAnsi="PT Astra Serif"/>
          <w:b w:val="1"/>
          <w:sz w:val="28"/>
        </w:rPr>
        <w:t xml:space="preserve">мплекса процессных мероприятий </w:t>
      </w:r>
    </w:p>
    <w:p w14:paraId="C6020000">
      <w:pPr>
        <w:pStyle w:val="Style_4"/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                  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«Профилактика неинфекционных и инфекционных заболеваний»</w:t>
      </w:r>
    </w:p>
    <w:p w14:paraId="C7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Ind w:type="dxa" w:w="-110"/>
        <w:tblLayout w:type="fixed"/>
      </w:tblPr>
      <w:tblGrid>
        <w:gridCol w:w="6327"/>
        <w:gridCol w:w="2415"/>
        <w:gridCol w:w="1853"/>
        <w:gridCol w:w="4197"/>
      </w:tblGrid>
      <w:tr>
        <w:tc>
          <w:tcPr>
            <w:tcW w:type="dxa" w:w="6327"/>
          </w:tcPr>
          <w:p w14:paraId="C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Задача, мероприятие (результат)/ контрольная точка</w:t>
            </w:r>
          </w:p>
        </w:tc>
        <w:tc>
          <w:tcPr>
            <w:tcW w:type="dxa" w:w="2415"/>
          </w:tcPr>
          <w:p w14:paraId="C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type="dxa" w:w="1853"/>
          </w:tcPr>
          <w:p w14:paraId="C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</w:t>
            </w:r>
          </w:p>
        </w:tc>
        <w:tc>
          <w:tcPr>
            <w:tcW w:type="dxa" w:w="4197"/>
          </w:tcPr>
          <w:p w14:paraId="C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6327"/>
          </w:tcPr>
          <w:p w14:paraId="C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2415"/>
          </w:tcPr>
          <w:p w14:paraId="C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853"/>
          </w:tcPr>
          <w:p w14:paraId="C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4197"/>
          </w:tcPr>
          <w:p w14:paraId="C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792"/>
            <w:gridSpan w:val="4"/>
          </w:tcPr>
          <w:p w14:paraId="D0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1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Развитие межведомственного взаимодействия в создании условий для профилактики неинфекционных и инфекционных заболеваний</w:t>
            </w:r>
          </w:p>
        </w:tc>
      </w:tr>
      <w:tr>
        <w:trPr>
          <w:trHeight w:hRule="atLeast" w:val="851"/>
        </w:trPr>
        <w:tc>
          <w:tcPr>
            <w:tcW w:type="dxa" w:w="6327"/>
            <w:vAlign w:val="center"/>
          </w:tcPr>
          <w:p w14:paraId="D1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D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Оказание профилактических услуг населению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type="dxa" w:w="2415"/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53"/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  <w:tc>
          <w:tcPr>
            <w:tcW w:type="dxa" w:w="4197"/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>
        <w:trPr>
          <w:trHeight w:hRule="atLeast" w:val="850"/>
        </w:trPr>
        <w:tc>
          <w:tcPr>
            <w:tcW w:type="dxa" w:w="6327"/>
            <w:vAlign w:val="center"/>
          </w:tcPr>
          <w:p w14:paraId="D6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Контрольная точка 1.1</w:t>
            </w:r>
          </w:p>
          <w:p w14:paraId="D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Оказание профилактических услуг населению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type="dxa" w:w="2415"/>
            <w:vAlign w:val="center"/>
          </w:tcPr>
          <w:p w14:paraId="D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  <w:r>
              <w:rPr>
                <w:rFonts w:ascii="PT Astra Serif" w:hAnsi="PT Astra Serif"/>
                <w:sz w:val="24"/>
              </w:rPr>
              <w:t>.12</w:t>
            </w:r>
          </w:p>
        </w:tc>
        <w:tc>
          <w:tcPr>
            <w:tcW w:type="dxa" w:w="1853"/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  <w:tc>
          <w:tcPr>
            <w:tcW w:type="dxa" w:w="4197"/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Статистический годовой отчет</w:t>
            </w:r>
          </w:p>
        </w:tc>
      </w:tr>
      <w:tr>
        <w:trPr>
          <w:trHeight w:hRule="atLeast" w:val="834"/>
        </w:trPr>
        <w:tc>
          <w:tcPr>
            <w:tcW w:type="dxa" w:w="6327"/>
            <w:vAlign w:val="center"/>
          </w:tcPr>
          <w:p w14:paraId="D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1.2 </w:t>
            </w:r>
          </w:p>
          <w:p w14:paraId="D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Внедрение программ по формированию культуры здорового питания населения</w:t>
            </w:r>
          </w:p>
        </w:tc>
        <w:tc>
          <w:tcPr>
            <w:tcW w:type="dxa" w:w="2415"/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53"/>
          </w:tcPr>
          <w:p w14:paraId="D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  <w:tc>
          <w:tcPr>
            <w:tcW w:type="dxa" w:w="4197"/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>
        <w:trPr>
          <w:trHeight w:hRule="atLeast" w:val="832"/>
        </w:trPr>
        <w:tc>
          <w:tcPr>
            <w:tcW w:type="dxa" w:w="6327"/>
            <w:vAlign w:val="center"/>
          </w:tcPr>
          <w:p w14:paraId="E0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Контрольная точка 1.2 </w:t>
            </w:r>
          </w:p>
          <w:p w14:paraId="E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Внедрение программ по формированию культуры здорового питания населения</w:t>
            </w:r>
          </w:p>
        </w:tc>
        <w:tc>
          <w:tcPr>
            <w:tcW w:type="dxa" w:w="2415"/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</w:t>
            </w:r>
          </w:p>
        </w:tc>
        <w:tc>
          <w:tcPr>
            <w:tcW w:type="dxa" w:w="1853"/>
          </w:tcPr>
          <w:p w14:paraId="E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ГУЗ «Донская городская больница №1»</w:t>
            </w:r>
          </w:p>
        </w:tc>
        <w:tc>
          <w:tcPr>
            <w:tcW w:type="dxa" w:w="4197"/>
            <w:vAlign w:val="center"/>
          </w:tcPr>
          <w:p w14:paraId="E4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Статистический годовой отчет</w:t>
            </w:r>
          </w:p>
        </w:tc>
      </w:tr>
      <w:tr>
        <w:tc>
          <w:tcPr>
            <w:tcW w:type="dxa" w:w="6327"/>
          </w:tcPr>
          <w:p w14:paraId="E5020000">
            <w:pPr>
              <w:widowControl w:val="0"/>
              <w:spacing w:after="0" w:line="240" w:lineRule="auto"/>
              <w:ind/>
              <w:jc w:val="right"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65"/>
            <w:gridSpan w:val="3"/>
          </w:tcPr>
          <w:p w14:paraId="E6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E702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E802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E9020000">
            <w:pPr>
              <w:widowControl w:val="0"/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EA02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EB02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EC02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ED02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tbl>
      <w:tblPr>
        <w:tblStyle w:val="Style_3"/>
        <w:tblInd w:type="dxa" w:w="850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060"/>
      </w:tblGrid>
      <w:tr>
        <w:tc>
          <w:tcPr>
            <w:tcW w:type="dxa" w:w="60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E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3 к муниципальной программе</w:t>
            </w:r>
          </w:p>
          <w:p w14:paraId="EF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 xml:space="preserve">Укрепление общественного здоровья в </w:t>
            </w:r>
          </w:p>
          <w:p w14:paraId="F0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муниципальном образовании город Донской</w:t>
            </w:r>
            <w:r>
              <w:rPr>
                <w:rFonts w:ascii="PT Astra Serif" w:hAnsi="PT Astra Serif"/>
                <w:sz w:val="28"/>
              </w:rPr>
              <w:t>»</w:t>
            </w:r>
          </w:p>
          <w:p w14:paraId="F1020000">
            <w:pPr>
              <w:spacing w:after="0" w:line="240" w:lineRule="auto"/>
              <w:ind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F2020000">
      <w:pPr>
        <w:spacing w:after="0" w:line="240" w:lineRule="auto"/>
        <w:ind/>
        <w:jc w:val="right"/>
        <w:rPr>
          <w:rFonts w:ascii="PT Astra Serif" w:hAnsi="PT Astra Serif"/>
          <w:b w:val="1"/>
          <w:sz w:val="28"/>
        </w:rPr>
      </w:pPr>
    </w:p>
    <w:p w14:paraId="F302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F4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комплекса процессных мероприятий</w:t>
      </w:r>
    </w:p>
    <w:p w14:paraId="F502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«Мотивирование граждан к ведению здорового образа жизни»</w:t>
      </w:r>
    </w:p>
    <w:p w14:paraId="F6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F702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1.</w:t>
      </w:r>
      <w:r>
        <w:rPr>
          <w:rFonts w:ascii="PT Astra Serif" w:hAnsi="PT Astra Serif"/>
          <w:b w:val="1"/>
          <w:sz w:val="28"/>
        </w:rPr>
        <w:t>Общие положения</w:t>
      </w:r>
    </w:p>
    <w:p w14:paraId="F802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7"/>
        <w:gridCol w:w="9355"/>
      </w:tblGrid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комплекса процессных мероприятий программы</w:t>
            </w:r>
          </w:p>
        </w:tc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spacing w:after="0" w:line="240" w:lineRule="auto"/>
              <w:ind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1 Мотивирование граждан к ведению здорового образа жизни посредством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 30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в том числе по годам:</w:t>
            </w:r>
          </w:p>
          <w:p w14:paraId="01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02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0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03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– 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  <w:p w14:paraId="04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– 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  <w:p w14:paraId="05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– 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tbl>
      <w:tblPr>
        <w:tblStyle w:val="Style_3"/>
        <w:tblInd w:type="dxa" w:w="988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81"/>
      </w:tblGrid>
      <w:tr>
        <w:tc>
          <w:tcPr>
            <w:tcW w:type="dxa" w:w="468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3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</w:tc>
      </w:tr>
    </w:tbl>
    <w:p w14:paraId="07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Перечень мероприятий (результатов) комплекса процессных мероприятий </w:t>
      </w:r>
    </w:p>
    <w:p w14:paraId="08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«Мотивирование граждан к ведению здорового образа жизни»</w:t>
      </w:r>
    </w:p>
    <w:p w14:paraId="09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2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417"/>
        <w:gridCol w:w="72"/>
        <w:gridCol w:w="4888"/>
        <w:gridCol w:w="3260"/>
        <w:gridCol w:w="1134"/>
        <w:gridCol w:w="992"/>
        <w:gridCol w:w="851"/>
        <w:gridCol w:w="850"/>
        <w:gridCol w:w="851"/>
        <w:gridCol w:w="850"/>
        <w:gridCol w:w="1003"/>
      </w:tblGrid>
      <w:tr>
        <w:trPr>
          <w:trHeight w:hRule="atLeast" w:val="314"/>
        </w:trPr>
        <w:tc>
          <w:tcPr>
            <w:tcW w:type="dxa" w:w="489"/>
            <w:gridSpan w:val="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488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(описание мероприятия, результата)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Единица измерения </w:t>
            </w:r>
          </w:p>
          <w:p w14:paraId="0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 ОКЕИ)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</w:t>
            </w:r>
          </w:p>
        </w:tc>
        <w:tc>
          <w:tcPr>
            <w:tcW w:type="dxa" w:w="440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489"/>
            <w:gridSpan w:val="2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488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260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92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4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4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>
        <w:trPr>
          <w:trHeight w:hRule="atLeast" w:val="61"/>
        </w:trPr>
        <w:tc>
          <w:tcPr>
            <w:tcW w:type="dxa" w:w="15168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4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1 </w:t>
            </w:r>
            <w:r>
              <w:rPr>
                <w:rFonts w:ascii="PT Astra Serif" w:hAnsi="PT Astra Serif"/>
                <w:sz w:val="24"/>
              </w:rPr>
              <w:t>Мотивирование граждан к ведению здорового образа жизни посредством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</w:tr>
      <w:tr>
        <w:trPr>
          <w:trHeight w:hRule="atLeast" w:val="342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4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6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2703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Проведение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803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2 000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C030000">
            <w:pPr>
              <w:ind/>
              <w:jc w:val="center"/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D030000">
            <w:pPr>
              <w:ind/>
              <w:jc w:val="center"/>
            </w:pPr>
            <w:r>
              <w:rPr>
                <w:rFonts w:ascii="PT Astra Serif" w:hAnsi="PT Astra Serif"/>
                <w:sz w:val="24"/>
              </w:rPr>
              <w:t>3 000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E030000">
            <w:pPr>
              <w:ind/>
              <w:jc w:val="center"/>
            </w:pPr>
            <w:r>
              <w:rPr>
                <w:rFonts w:ascii="PT Astra Serif" w:hAnsi="PT Astra Serif"/>
                <w:sz w:val="24"/>
              </w:rPr>
              <w:t>3 000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F030000">
            <w:pPr>
              <w:ind/>
              <w:jc w:val="center"/>
            </w:pPr>
            <w:r>
              <w:rPr>
                <w:rFonts w:ascii="PT Astra Serif" w:hAnsi="PT Astra Serif"/>
                <w:sz w:val="24"/>
              </w:rPr>
              <w:t>3 000</w:t>
            </w:r>
          </w:p>
        </w:tc>
      </w:tr>
    </w:tbl>
    <w:p w14:paraId="3003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31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32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«Мотивирование граждан к ведению здорового образа жизни»</w:t>
      </w:r>
    </w:p>
    <w:p w14:paraId="33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2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6369"/>
        <w:gridCol w:w="1428"/>
        <w:gridCol w:w="1417"/>
        <w:gridCol w:w="1363"/>
        <w:gridCol w:w="1350"/>
        <w:gridCol w:w="1418"/>
        <w:gridCol w:w="1822"/>
      </w:tblGrid>
      <w:tr>
        <w:trPr>
          <w:trHeight w:hRule="atLeast" w:val="314"/>
        </w:trPr>
        <w:tc>
          <w:tcPr>
            <w:tcW w:type="dxa" w:w="6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879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6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</w:tr>
      <w:tr>
        <w:trPr>
          <w:trHeight w:hRule="atLeast" w:val="282"/>
        </w:trPr>
        <w:tc>
          <w:tcPr>
            <w:tcW w:type="dxa" w:w="1516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3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Задача 1 </w:t>
            </w:r>
            <w:r>
              <w:rPr>
                <w:rFonts w:ascii="PT Astra Serif" w:hAnsi="PT Astra Serif"/>
                <w:sz w:val="24"/>
              </w:rPr>
              <w:t>Мотивирование граждан к ведению здорового образа жизни посредством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</w:tr>
      <w:tr>
        <w:trPr>
          <w:trHeight w:hRule="atLeast" w:val="327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4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</w:t>
            </w:r>
            <w:r>
              <w:rPr>
                <w:rFonts w:ascii="PT Astra Serif" w:hAnsi="PT Astra Serif"/>
                <w:sz w:val="24"/>
              </w:rPr>
              <w:t xml:space="preserve">ие 1.1 </w:t>
            </w:r>
          </w:p>
          <w:p w14:paraId="4503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Проведение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4603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47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48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49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4A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4B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338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4D03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4E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4F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0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1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2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142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3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Тульской области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403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55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56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7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8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9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152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A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B03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5C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5D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E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5F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60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6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1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6203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6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bottom"/>
          </w:tcPr>
          <w:p w14:paraId="64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65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66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bottom"/>
          </w:tcPr>
          <w:p w14:paraId="67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14:paraId="6803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6903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p w14:paraId="6A03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</w:t>
      </w:r>
      <w:r>
        <w:rPr>
          <w:rFonts w:ascii="PT Astra Serif" w:hAnsi="PT Astra Serif"/>
          <w:b w:val="1"/>
          <w:sz w:val="28"/>
        </w:rPr>
        <w:t>План реализации компле</w:t>
      </w:r>
      <w:r>
        <w:rPr>
          <w:rFonts w:ascii="PT Astra Serif" w:hAnsi="PT Astra Serif"/>
          <w:b w:val="1"/>
          <w:sz w:val="28"/>
        </w:rPr>
        <w:t>кса процессных мероприятий</w:t>
      </w:r>
    </w:p>
    <w:p w14:paraId="6B030000">
      <w:pPr>
        <w:pStyle w:val="Style_4"/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                           </w:t>
      </w:r>
      <w:r>
        <w:rPr>
          <w:rFonts w:ascii="PT Astra Serif" w:hAnsi="PT Astra Serif"/>
          <w:b w:val="1"/>
          <w:sz w:val="28"/>
        </w:rPr>
        <w:t>«Мотивирование граждан к ведению здорового образа жизни»</w:t>
      </w:r>
    </w:p>
    <w:p w14:paraId="6C03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6091"/>
        <w:gridCol w:w="2268"/>
        <w:gridCol w:w="2976"/>
        <w:gridCol w:w="3544"/>
      </w:tblGrid>
      <w:tr>
        <w:tc>
          <w:tcPr>
            <w:tcW w:type="dxa" w:w="6091"/>
          </w:tcPr>
          <w:p w14:paraId="6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Задача, мероприятие (результат)/ контрольная точка</w:t>
            </w:r>
          </w:p>
        </w:tc>
        <w:tc>
          <w:tcPr>
            <w:tcW w:type="dxa" w:w="2268"/>
          </w:tcPr>
          <w:p w14:paraId="6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type="dxa" w:w="2976"/>
          </w:tcPr>
          <w:p w14:paraId="6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</w:t>
            </w:r>
          </w:p>
        </w:tc>
        <w:tc>
          <w:tcPr>
            <w:tcW w:type="dxa" w:w="3544"/>
          </w:tcPr>
          <w:p w14:paraId="7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6091"/>
          </w:tcPr>
          <w:p w14:paraId="7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2268"/>
          </w:tcPr>
          <w:p w14:paraId="7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976"/>
          </w:tcPr>
          <w:p w14:paraId="7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3544"/>
          </w:tcPr>
          <w:p w14:paraId="7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879"/>
            <w:gridSpan w:val="4"/>
          </w:tcPr>
          <w:p w14:paraId="75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1 </w:t>
            </w:r>
            <w:r>
              <w:rPr>
                <w:rFonts w:ascii="PT Astra Serif" w:hAnsi="PT Astra Serif"/>
                <w:sz w:val="24"/>
              </w:rPr>
              <w:t>Мотивирование граждан к ведению здорового образа жизни посредством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</w:tr>
      <w:tr>
        <w:trPr>
          <w:trHeight w:hRule="atLeast" w:val="851"/>
        </w:trPr>
        <w:tc>
          <w:tcPr>
            <w:tcW w:type="dxa" w:w="6091"/>
            <w:vAlign w:val="center"/>
          </w:tcPr>
          <w:p w14:paraId="76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77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  <w:tc>
          <w:tcPr>
            <w:tcW w:type="dxa" w:w="2268"/>
            <w:vAlign w:val="center"/>
          </w:tcPr>
          <w:p w14:paraId="7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76"/>
          </w:tcPr>
          <w:p w14:paraId="7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type="dxa" w:w="3544"/>
            <w:vAlign w:val="center"/>
          </w:tcPr>
          <w:p w14:paraId="7A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Статистический годовой отчет</w:t>
            </w:r>
          </w:p>
        </w:tc>
      </w:tr>
      <w:tr>
        <w:trPr>
          <w:trHeight w:hRule="atLeast" w:val="850"/>
        </w:trPr>
        <w:tc>
          <w:tcPr>
            <w:tcW w:type="dxa" w:w="6091"/>
            <w:vAlign w:val="center"/>
          </w:tcPr>
          <w:p w14:paraId="7B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Контрольная точка 1.1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7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информационно-коммуникативных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  <w:tc>
          <w:tcPr>
            <w:tcW w:type="dxa" w:w="2268"/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  <w:r>
              <w:rPr>
                <w:rFonts w:ascii="PT Astra Serif" w:hAnsi="PT Astra Serif"/>
                <w:sz w:val="24"/>
              </w:rPr>
              <w:t>.12</w:t>
            </w:r>
          </w:p>
        </w:tc>
        <w:tc>
          <w:tcPr>
            <w:tcW w:type="dxa" w:w="2976"/>
          </w:tcPr>
          <w:p w14:paraId="7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type="dxa" w:w="3544"/>
            <w:vAlign w:val="center"/>
          </w:tcPr>
          <w:p w14:paraId="7F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Статистический годовой отчет</w:t>
            </w:r>
          </w:p>
        </w:tc>
      </w:tr>
    </w:tbl>
    <w:p w14:paraId="80030000">
      <w:pPr>
        <w:spacing w:after="160" w:line="264" w:lineRule="auto"/>
        <w:ind/>
        <w:rPr>
          <w:rFonts w:ascii="PT Astra Serif" w:hAnsi="PT Astra Serif"/>
          <w:sz w:val="24"/>
        </w:rPr>
      </w:pPr>
    </w:p>
    <w:p w14:paraId="81030000"/>
    <w:p w14:paraId="82030000"/>
    <w:p w14:paraId="83030000"/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457"/>
      </w:tblGrid>
      <w:tr>
        <w:tc>
          <w:tcPr>
            <w:tcW w:type="dxa" w:w="545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8403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 </w:t>
            </w:r>
            <w:r>
              <w:rPr>
                <w:rFonts w:ascii="PT Astra Serif" w:hAnsi="PT Astra Serif"/>
                <w:sz w:val="28"/>
              </w:rPr>
              <w:t xml:space="preserve">4 </w:t>
            </w:r>
            <w:r>
              <w:rPr>
                <w:rFonts w:ascii="PT Astra Serif" w:hAnsi="PT Astra Serif"/>
                <w:sz w:val="28"/>
              </w:rPr>
              <w:t xml:space="preserve">к муниципальной </w:t>
            </w:r>
            <w:r>
              <w:rPr>
                <w:rFonts w:ascii="PT Astra Serif" w:hAnsi="PT Astra Serif"/>
                <w:sz w:val="28"/>
              </w:rPr>
              <w:t>программе</w:t>
            </w:r>
          </w:p>
          <w:p w14:paraId="85030000">
            <w:pPr>
              <w:pStyle w:val="Style_6"/>
              <w:ind w:firstLine="0" w:left="0" w:right="-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</w:t>
            </w:r>
            <w:r>
              <w:rPr>
                <w:rFonts w:ascii="PT Astra Serif" w:hAnsi="PT Astra Serif"/>
                <w:sz w:val="28"/>
              </w:rPr>
              <w:t>Укрепление общественного здоровья в муниципальном образовании город Донской</w:t>
            </w:r>
            <w:r>
              <w:rPr>
                <w:rFonts w:ascii="PT Astra Serif" w:hAnsi="PT Astra Serif"/>
                <w:sz w:val="28"/>
              </w:rPr>
              <w:t>»</w:t>
            </w:r>
          </w:p>
          <w:p w14:paraId="86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87030000">
      <w:pPr>
        <w:pStyle w:val="Style_6"/>
        <w:ind w:firstLine="0" w:left="0" w:right="-2"/>
        <w:jc w:val="center"/>
        <w:rPr>
          <w:rFonts w:ascii="PT Astra Serif" w:hAnsi="PT Astra Serif"/>
          <w:b w:val="1"/>
          <w:sz w:val="28"/>
        </w:rPr>
      </w:pPr>
    </w:p>
    <w:p w14:paraId="88030000">
      <w:pPr>
        <w:pStyle w:val="Style_6"/>
        <w:ind w:firstLine="0" w:left="0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Характеристика показателей результативности</w:t>
      </w:r>
    </w:p>
    <w:p w14:paraId="89030000">
      <w:pPr>
        <w:pStyle w:val="Style_6"/>
        <w:ind w:firstLine="851" w:left="0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муниципальной программы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Укрепление общественного здоровья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8A030000">
      <w:pPr>
        <w:pStyle w:val="Style_6"/>
        <w:ind w:firstLine="851" w:left="0" w:right="-2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 муниципальном образовании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8B030000">
      <w:pPr>
        <w:pStyle w:val="Style_6"/>
        <w:ind w:firstLine="851" w:left="0" w:right="-2"/>
        <w:jc w:val="center"/>
        <w:rPr>
          <w:rFonts w:ascii="PT Astra Serif" w:hAnsi="PT Astra Serif"/>
          <w:b w:val="1"/>
          <w:sz w:val="28"/>
        </w:rPr>
      </w:pPr>
    </w:p>
    <w:p w14:paraId="8C030000">
      <w:pPr>
        <w:widowControl w:val="0"/>
        <w:spacing w:after="0" w:line="120" w:lineRule="exact"/>
        <w:ind/>
        <w:outlineLvl w:val="1"/>
        <w:rPr>
          <w:rFonts w:ascii="PT Astra Serif" w:hAnsi="PT Astra Serif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2"/>
        <w:gridCol w:w="1276"/>
        <w:gridCol w:w="6668"/>
        <w:gridCol w:w="2375"/>
      </w:tblGrid>
      <w:tr>
        <w:trPr>
          <w:trHeight w:hRule="atLeast" w:val="568"/>
        </w:trPr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widowControl w:val="0"/>
              <w:spacing w:after="0" w:line="240" w:lineRule="auto"/>
              <w:ind w:hanging="25" w:left="2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widowControl w:val="0"/>
              <w:spacing w:after="0" w:line="240" w:lineRule="auto"/>
              <w:ind w:firstLine="15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Алгоритм формирования показателя 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widowControl w:val="0"/>
              <w:spacing w:after="0" w:line="240" w:lineRule="auto"/>
              <w:ind w:firstLine="34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Описание системы мониторинга показателя</w:t>
            </w:r>
          </w:p>
        </w:tc>
      </w:tr>
      <w:tr>
        <w:trPr>
          <w:trHeight w:hRule="atLeast" w:val="577"/>
        </w:trPr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spacing w:val="-2"/>
              </w:rPr>
              <w:t>Охват населения муниципального образования город Донской ежегодными профилактическими медицинскими осмотрами и диспансеризацией определенных групп взрослого населения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widowControl w:val="0"/>
              <w:spacing w:after="0" w:line="240" w:lineRule="auto"/>
              <w:ind w:hanging="25" w:left="2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widowControl w:val="0"/>
              <w:spacing w:after="0" w:line="240" w:lineRule="auto"/>
              <w:ind w:firstLine="15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формируется по результатам процентного соотношения количества   населения, прошедших профилактический медосмотр и (или) диспансеризацию к общей численности населения муниципального образования город Донской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Статистический </w:t>
            </w:r>
          </w:p>
          <w:p w14:paraId="95030000">
            <w:pPr>
              <w:widowControl w:val="0"/>
              <w:spacing w:after="0" w:line="240" w:lineRule="auto"/>
              <w:ind w:firstLine="34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sz w:val="24"/>
              </w:rPr>
              <w:t>годовой отчет</w:t>
            </w:r>
          </w:p>
        </w:tc>
      </w:tr>
      <w:tr>
        <w:trPr>
          <w:trHeight w:hRule="atLeast" w:val="514"/>
        </w:trPr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widowControl w:val="0"/>
              <w:spacing w:after="0" w:line="240" w:lineRule="auto"/>
              <w:ind w:hanging="25" w:left="2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widowControl w:val="0"/>
              <w:spacing w:after="0" w:line="240" w:lineRule="auto"/>
              <w:ind w:firstLine="15" w:left="0"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</w:rPr>
              <w:t>Показатель формируется по результатам процентного соотношения количества населения, охваченного профилактическими мероприятиями, направленными на снижение распространения неинфекционных и инфекционных заболеваний к общей численности населения муниципального образования город Донской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Статистический </w:t>
            </w:r>
          </w:p>
          <w:p w14:paraId="9A030000">
            <w:pPr>
              <w:widowControl w:val="0"/>
              <w:spacing w:after="0" w:line="240" w:lineRule="auto"/>
              <w:ind w:firstLine="34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sz w:val="24"/>
              </w:rPr>
              <w:t>годовой отчет</w:t>
            </w:r>
          </w:p>
        </w:tc>
      </w:tr>
      <w:tr>
        <w:trPr>
          <w:trHeight w:hRule="atLeast" w:val="143"/>
        </w:trPr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Темпы прироста первичной заболеваемости ожирением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widowControl w:val="0"/>
              <w:spacing w:after="0" w:line="240" w:lineRule="auto"/>
              <w:ind w:hanging="25" w:left="2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widowControl w:val="0"/>
              <w:spacing w:after="0" w:line="240" w:lineRule="auto"/>
              <w:ind w:firstLine="15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формируется по результатам процентного соотношения количества граждан, страдающих от ожирения к общей численности населения муниципального образования город Донской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Статистический </w:t>
            </w:r>
          </w:p>
          <w:p w14:paraId="9F030000">
            <w:pPr>
              <w:widowControl w:val="0"/>
              <w:spacing w:after="0" w:line="240" w:lineRule="auto"/>
              <w:ind w:firstLine="34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sz w:val="24"/>
              </w:rPr>
              <w:t>годовой отчет</w:t>
            </w:r>
          </w:p>
        </w:tc>
      </w:tr>
      <w:tr>
        <w:trPr>
          <w:trHeight w:hRule="atLeast" w:val="487"/>
        </w:trPr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spacing w:after="0"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type="dxa" w:w="6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spacing w:after="0" w:line="240" w:lineRule="auto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формируется путем суммирования количества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Статистический </w:t>
            </w:r>
          </w:p>
          <w:p w14:paraId="A403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>годовой отчет</w:t>
            </w:r>
          </w:p>
        </w:tc>
      </w:tr>
    </w:tbl>
    <w:p w14:paraId="A503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sectPr>
      <w:headerReference r:id="rId6" w:type="default"/>
      <w:pgSz w:h="11906" w:orient="landscape" w:w="16838"/>
      <w:pgMar w:bottom="993" w:footer="709" w:gutter="0" w:header="568" w:left="1134" w:right="1134" w:top="1135"/>
      <w:pgNumType w:start="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footer"/>
    <w:basedOn w:val="Style_7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7_ch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ConsPlusNormal"/>
    <w:link w:val="Style_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16" w:type="paragraph">
    <w:name w:val="footnote reference"/>
    <w:link w:val="Style_16_ch"/>
    <w:rPr>
      <w:rFonts w:ascii="Times New Roman" w:hAnsi="Times New Roman"/>
      <w:vertAlign w:val="superscript"/>
    </w:rPr>
  </w:style>
  <w:style w:styleId="Style_16_ch" w:type="character">
    <w:name w:val="footnote reference"/>
    <w:link w:val="Style_16"/>
    <w:rPr>
      <w:rFonts w:ascii="Times New Roman" w:hAnsi="Times New Roman"/>
      <w:vertAlign w:val="superscript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7" w:type="paragraph">
    <w:name w:val="page number"/>
    <w:basedOn w:val="Style_18"/>
    <w:link w:val="Style_17_ch"/>
  </w:style>
  <w:style w:styleId="Style_17_ch" w:type="character">
    <w:name w:val="page number"/>
    <w:basedOn w:val="Style_18_ch"/>
    <w:link w:val="Style_17"/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2"/>
    <w:basedOn w:val="Style_7"/>
    <w:link w:val="Style_20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0_ch" w:type="character">
    <w:name w:val="Body Text 2"/>
    <w:basedOn w:val="Style_7_ch"/>
    <w:link w:val="Style_20"/>
    <w:rPr>
      <w:rFonts w:ascii="Times New Roman" w:hAnsi="Times New Roman"/>
      <w:sz w:val="28"/>
    </w:rPr>
  </w:style>
  <w:style w:styleId="Style_21" w:type="paragraph">
    <w:name w:val="ConsPlusTitle"/>
    <w:link w:val="Style_21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21_ch" w:type="character">
    <w:name w:val="ConsPlusTitle"/>
    <w:link w:val="Style_21"/>
    <w:rPr>
      <w:rFonts w:ascii="Times New Roman" w:hAnsi="Times New Roman"/>
      <w:b w:val="1"/>
      <w:sz w:val="24"/>
    </w:rPr>
  </w:style>
  <w:style w:styleId="Style_22" w:type="paragraph">
    <w:name w:val="Normal (Web)"/>
    <w:basedOn w:val="Style_7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7_ch"/>
    <w:link w:val="Style_22"/>
    <w:rPr>
      <w:rFonts w:ascii="Times New Roman" w:hAnsi="Times New Roman"/>
      <w:sz w:val="24"/>
    </w:rPr>
  </w:style>
  <w:style w:styleId="Style_23" w:type="paragraph">
    <w:name w:val="normaltextrun"/>
    <w:basedOn w:val="Style_18"/>
    <w:link w:val="Style_23_ch"/>
  </w:style>
  <w:style w:styleId="Style_23_ch" w:type="character">
    <w:name w:val="normaltextrun"/>
    <w:basedOn w:val="Style_18_ch"/>
    <w:link w:val="Style_23"/>
  </w:style>
  <w:style w:styleId="Style_24" w:type="paragraph">
    <w:name w:val="heading 5"/>
    <w:next w:val="Style_7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5" w:type="paragraph">
    <w:name w:val="heading 1"/>
    <w:basedOn w:val="Style_7"/>
    <w:next w:val="Style_7"/>
    <w:link w:val="Style_2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5_ch" w:type="character">
    <w:name w:val="heading 1"/>
    <w:basedOn w:val="Style_7_ch"/>
    <w:link w:val="Style_25"/>
    <w:rPr>
      <w:rFonts w:asciiTheme="majorAscii" w:hAnsiTheme="majorHAnsi"/>
      <w:color w:themeColor="accent1" w:themeShade="BF" w:val="2E75B5"/>
      <w:sz w:val="32"/>
    </w:rPr>
  </w:style>
  <w:style w:styleId="Style_26" w:type="paragraph">
    <w:name w:val="Hyperlink"/>
    <w:basedOn w:val="Style_18"/>
    <w:link w:val="Style_26_ch"/>
    <w:rPr>
      <w:color w:themeColor="hyperlink" w:val="0563C1"/>
      <w:u w:val="single"/>
    </w:rPr>
  </w:style>
  <w:style w:styleId="Style_26_ch" w:type="character">
    <w:name w:val="Hyperlink"/>
    <w:basedOn w:val="Style_18_ch"/>
    <w:link w:val="Style_26"/>
    <w:rPr>
      <w:color w:themeColor="hyperlink" w:val="0563C1"/>
      <w:u w:val="single"/>
    </w:rPr>
  </w:style>
  <w:style w:styleId="Style_27" w:type="paragraph">
    <w:name w:val="Footnote"/>
    <w:basedOn w:val="Style_7"/>
    <w:link w:val="Style_27_ch"/>
    <w:pPr>
      <w:spacing w:after="0" w:line="240" w:lineRule="auto"/>
      <w:ind/>
    </w:pPr>
    <w:rPr>
      <w:rFonts w:ascii="Calibri" w:hAnsi="Calibri"/>
      <w:sz w:val="20"/>
    </w:rPr>
  </w:style>
  <w:style w:styleId="Style_27_ch" w:type="character">
    <w:name w:val="Footnote"/>
    <w:basedOn w:val="Style_7_ch"/>
    <w:link w:val="Style_27"/>
    <w:rPr>
      <w:rFonts w:ascii="Calibri" w:hAnsi="Calibri"/>
      <w:sz w:val="20"/>
    </w:rPr>
  </w:style>
  <w:style w:styleId="Style_28" w:type="paragraph">
    <w:name w:val="toc 1"/>
    <w:next w:val="Style_7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Balloon Text"/>
    <w:basedOn w:val="Style_7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7_ch"/>
    <w:link w:val="Style_30"/>
    <w:rPr>
      <w:rFonts w:ascii="Segoe UI" w:hAnsi="Segoe UI"/>
      <w:sz w:val="18"/>
    </w:rPr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7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Стиль Знак"/>
    <w:basedOn w:val="Style_7"/>
    <w:next w:val="Style_34"/>
    <w:link w:val="Style_33_ch"/>
    <w:pPr>
      <w:spacing w:after="160" w:line="240" w:lineRule="exact"/>
      <w:ind/>
    </w:pPr>
    <w:rPr>
      <w:rFonts w:ascii="Times New Roman" w:hAnsi="Times New Roman"/>
      <w:sz w:val="24"/>
    </w:rPr>
  </w:style>
  <w:style w:styleId="Style_33_ch" w:type="character">
    <w:name w:val="Стиль Знак"/>
    <w:basedOn w:val="Style_7_ch"/>
    <w:link w:val="Style_33"/>
    <w:rPr>
      <w:rFonts w:ascii="Times New Roman" w:hAnsi="Times New Roman"/>
      <w:sz w:val="24"/>
    </w:rPr>
  </w:style>
  <w:style w:styleId="Style_35" w:type="paragraph">
    <w:name w:val="fontstyle01"/>
    <w:link w:val="Style_35_ch"/>
    <w:rPr>
      <w:rFonts w:ascii="Times New Roman" w:hAnsi="Times New Roman"/>
      <w:b w:val="0"/>
      <w:i w:val="0"/>
      <w:color w:val="000000"/>
      <w:sz w:val="28"/>
    </w:rPr>
  </w:style>
  <w:style w:styleId="Style_35_ch" w:type="character">
    <w:name w:val="fontstyle01"/>
    <w:link w:val="Style_35"/>
    <w:rPr>
      <w:rFonts w:ascii="Times New Roman" w:hAnsi="Times New Roman"/>
      <w:b w:val="0"/>
      <w:i w:val="0"/>
      <w:color w:val="000000"/>
      <w:sz w:val="28"/>
    </w:rPr>
  </w:style>
  <w:style w:styleId="Style_36" w:type="paragraph">
    <w:name w:val="toc 5"/>
    <w:next w:val="Style_7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7" w:type="paragraph">
    <w:name w:val="Subtitle"/>
    <w:next w:val="Style_7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7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7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No Spacing"/>
    <w:link w:val="Style_40_ch"/>
    <w:pPr>
      <w:spacing w:after="0" w:line="240" w:lineRule="auto"/>
      <w:ind/>
    </w:pPr>
    <w:rPr>
      <w:rFonts w:ascii="Times New Roman" w:hAnsi="Times New Roman"/>
      <w:sz w:val="28"/>
    </w:rPr>
  </w:style>
  <w:style w:styleId="Style_40_ch" w:type="character">
    <w:name w:val="No Spacing"/>
    <w:link w:val="Style_40"/>
    <w:rPr>
      <w:rFonts w:ascii="Times New Roman" w:hAnsi="Times New Roman"/>
      <w:sz w:val="28"/>
    </w:rPr>
  </w:style>
  <w:style w:styleId="Style_34" w:type="paragraph">
    <w:name w:val="heading 2"/>
    <w:basedOn w:val="Style_7"/>
    <w:next w:val="Style_7"/>
    <w:link w:val="Style_34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4_ch" w:type="character">
    <w:name w:val="heading 2"/>
    <w:basedOn w:val="Style_7_ch"/>
    <w:link w:val="Style_34"/>
    <w:rPr>
      <w:rFonts w:asciiTheme="majorAscii" w:hAnsiTheme="majorHAnsi"/>
      <w:b w:val="1"/>
      <w:color w:themeColor="accent1" w:val="5B9BD5"/>
      <w:sz w:val="26"/>
    </w:rPr>
  </w:style>
  <w:style w:styleId="Style_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1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2025-02-07T08:44:18Z</dcterms:modified>
</cp:coreProperties>
</file>