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                                                                </w:t>
      </w:r>
    </w:p>
    <w:p w14:paraId="03000000">
      <w:pPr>
        <w:spacing w:after="0" w:line="240" w:lineRule="auto"/>
        <w:ind w:firstLine="709" w:left="0"/>
        <w:rPr>
          <w:rFonts w:ascii="PT Astra Serif" w:hAnsi="PT Astra Serif"/>
          <w:b w:val="1"/>
          <w:sz w:val="28"/>
        </w:rPr>
      </w:pPr>
    </w:p>
    <w:p w14:paraId="04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05000000">
      <w:pPr>
        <w:spacing w:after="0" w:line="240" w:lineRule="auto"/>
        <w:ind w:firstLine="709" w:left="0"/>
        <w:jc w:val="center"/>
        <w:rPr>
          <w:rFonts w:ascii="PT Astra Serif" w:hAnsi="PT Astra Serif"/>
          <w:b w:val="1"/>
          <w:sz w:val="28"/>
        </w:rPr>
      </w:pPr>
    </w:p>
    <w:p w14:paraId="06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7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08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9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A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B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C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D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E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0F000000">
      <w:pPr>
        <w:pStyle w:val="Style_2"/>
        <w:tabs>
          <w:tab w:leader="none" w:pos="4677" w:val="center"/>
          <w:tab w:leader="none" w:pos="6435" w:val="left"/>
        </w:tabs>
        <w:ind/>
        <w:rPr>
          <w:rFonts w:ascii="PT Astra Serif" w:hAnsi="PT Astra Serif"/>
          <w:b w:val="1"/>
        </w:rPr>
      </w:pPr>
    </w:p>
    <w:p w14:paraId="10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О внесении изменений в постановление администрации муниципального образования город Донской от 17.01.2023 № 30 «</w:t>
      </w:r>
      <w:r>
        <w:rPr>
          <w:rFonts w:ascii="PT Astra Serif" w:hAnsi="PT Astra Serif"/>
          <w:b w:val="1"/>
        </w:rPr>
        <w:t xml:space="preserve">Об утверждении муниципальной программы </w:t>
      </w:r>
    </w:p>
    <w:p w14:paraId="11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  <w:r>
        <w:rPr>
          <w:rFonts w:ascii="PT Astra Serif" w:hAnsi="PT Astra Serif"/>
          <w:b w:val="1"/>
        </w:rPr>
        <w:t>«</w:t>
      </w:r>
      <w:r>
        <w:rPr>
          <w:rFonts w:ascii="PT Astra Serif" w:hAnsi="PT Astra Serif"/>
          <w:b w:val="1"/>
        </w:rPr>
        <w:t xml:space="preserve">Доступная среда </w:t>
      </w:r>
      <w:r>
        <w:rPr>
          <w:rFonts w:ascii="PT Astra Serif" w:hAnsi="PT Astra Serif"/>
          <w:b w:val="1"/>
        </w:rPr>
        <w:t>в муниципальном образовании город Донской»</w:t>
      </w:r>
    </w:p>
    <w:p w14:paraId="12000000">
      <w:pPr>
        <w:pStyle w:val="Style_2"/>
        <w:tabs>
          <w:tab w:leader="none" w:pos="4677" w:val="center"/>
          <w:tab w:leader="none" w:pos="6435" w:val="left"/>
        </w:tabs>
        <w:ind/>
        <w:jc w:val="center"/>
        <w:rPr>
          <w:rFonts w:ascii="PT Astra Serif" w:hAnsi="PT Astra Serif"/>
          <w:b w:val="1"/>
        </w:rPr>
      </w:pPr>
    </w:p>
    <w:p w14:paraId="13000000">
      <w:pPr>
        <w:pStyle w:val="Style_3"/>
        <w:tabs>
          <w:tab w:leader="none" w:pos="993" w:val="left"/>
          <w:tab w:leader="none" w:pos="1276" w:val="left"/>
        </w:tabs>
        <w:spacing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Style w:val="Style_4_ch"/>
          <w:rFonts w:ascii="PT Astra Serif" w:hAnsi="PT Astra Serif"/>
          <w:color w:val="000000"/>
          <w:sz w:val="28"/>
          <w:highlight w:val="white"/>
        </w:rPr>
        <w:t>В соответствии с Федеральным законом РФ от 06.10.2003 №131-ФЗ «Об общих принципах организации местного самоуправления в Российской Федерации», решением Собрания депутатов муниципального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 образования город Донской от 23.12.2024 № 4-2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 «О бюджете муниципального о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>бразования город Донской на 2025 год и на плановый период 2026 и 2027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 годов», 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>решением Собрания депутатов муниципального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 образования город Донской от 23.12.2024  № 4-4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 «О внесении изменений в решение Собрания депутатов муниципального образов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>ания город Донской от 25.12.2023 № 56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>-1 «О бюджете муниципального о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>бразования город Донской на 2024 год и на плановый период 2025 и 2026</w:t>
      </w:r>
      <w:r>
        <w:rPr>
          <w:rStyle w:val="Style_4_ch"/>
          <w:rFonts w:ascii="PT Astra Serif" w:hAnsi="PT Astra Serif"/>
          <w:color w:val="000000"/>
          <w:sz w:val="28"/>
          <w:highlight w:val="white"/>
        </w:rPr>
        <w:t xml:space="preserve"> годов»,  на основании Устава муниципального образования город Донской администрация муниципального образования город Донской ПОСТАНОВЛЯЕТ:</w:t>
      </w:r>
      <w:r>
        <w:rPr>
          <w:rFonts w:ascii="PT Astra Serif" w:hAnsi="PT Astra Serif"/>
          <w:sz w:val="28"/>
        </w:rPr>
        <w:t xml:space="preserve"> </w:t>
      </w:r>
    </w:p>
    <w:p w14:paraId="14000000">
      <w:pPr>
        <w:pStyle w:val="Style_3"/>
        <w:tabs>
          <w:tab w:leader="none" w:pos="993" w:val="left"/>
          <w:tab w:leader="none" w:pos="1276" w:val="left"/>
        </w:tabs>
        <w:spacing w:line="240" w:lineRule="auto"/>
        <w:ind w:firstLine="709" w:left="0"/>
        <w:jc w:val="both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color w:val="000000"/>
          <w:sz w:val="28"/>
        </w:rPr>
        <w:t xml:space="preserve">Внести в постановление 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>от 17.01.2023 № 3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 xml:space="preserve"> «Об утверждении муниципальной программы «</w:t>
      </w:r>
      <w:r>
        <w:rPr>
          <w:rFonts w:ascii="PT Astra Serif" w:hAnsi="PT Astra Serif"/>
          <w:sz w:val="28"/>
        </w:rPr>
        <w:t>Доступная среда в муниципал</w:t>
      </w:r>
      <w:r>
        <w:rPr>
          <w:rFonts w:ascii="PT Astra Serif" w:hAnsi="PT Astra Serif"/>
          <w:sz w:val="28"/>
        </w:rPr>
        <w:t>ьном образовании город Донской</w:t>
      </w:r>
      <w:r>
        <w:rPr>
          <w:rFonts w:ascii="PT Astra Serif" w:hAnsi="PT Astra Serif"/>
          <w:sz w:val="28"/>
        </w:rPr>
        <w:t xml:space="preserve">» </w:t>
      </w:r>
      <w:r>
        <w:rPr>
          <w:rFonts w:ascii="PT Astra Serif" w:hAnsi="PT Astra Serif"/>
          <w:color w:val="000000"/>
          <w:sz w:val="28"/>
        </w:rPr>
        <w:t>следующие изменения:</w:t>
      </w:r>
    </w:p>
    <w:p w14:paraId="15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в при</w:t>
      </w:r>
      <w:r>
        <w:rPr>
          <w:rFonts w:ascii="PT Astra Serif" w:hAnsi="PT Astra Serif"/>
          <w:sz w:val="28"/>
        </w:rPr>
        <w:t xml:space="preserve">ложении к </w:t>
      </w:r>
      <w:r>
        <w:rPr>
          <w:rFonts w:ascii="PT Astra Serif" w:hAnsi="PT Astra Serif"/>
          <w:sz w:val="28"/>
        </w:rPr>
        <w:t>муниципальной программе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val="FF0000"/>
          <w:sz w:val="28"/>
        </w:rPr>
        <w:t xml:space="preserve"> </w:t>
      </w:r>
    </w:p>
    <w:tbl>
      <w:tblPr>
        <w:tblStyle w:val="Style_5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02"/>
        <w:gridCol w:w="6237"/>
      </w:tblGrid>
      <w:tr>
        <w:trPr>
          <w:trHeight w:hRule="atLeast" w:val="1066"/>
        </w:trPr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руб.</w:t>
            </w:r>
          </w:p>
          <w:p w14:paraId="18000000">
            <w:pPr>
              <w:widowControl w:val="0"/>
              <w:spacing w:after="0" w:line="240" w:lineRule="auto"/>
              <w:ind/>
              <w:jc w:val="both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</w:t>
            </w:r>
            <w:r>
              <w:rPr>
                <w:rFonts w:ascii="PT Astra Serif" w:hAnsi="PT Astra Serif"/>
                <w:sz w:val="24"/>
              </w:rPr>
              <w:t>по муниципальной программе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2 164 848</w:t>
            </w:r>
            <w:r>
              <w:rPr>
                <w:rFonts w:ascii="PT Astra Serif" w:hAnsi="PT Astra Serif"/>
                <w:sz w:val="24"/>
              </w:rPr>
              <w:t>,48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</w:p>
          <w:p w14:paraId="1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 по годам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 – 72 415,00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125 285,00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1 555 475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1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– 411 673,48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– 0,00</w:t>
            </w:r>
          </w:p>
          <w:p w14:paraId="21000000">
            <w:pPr>
              <w:spacing w:after="0" w:line="240" w:lineRule="auto"/>
              <w:ind/>
              <w:jc w:val="both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– 0,00</w:t>
            </w:r>
          </w:p>
        </w:tc>
      </w:tr>
    </w:tbl>
    <w:p w14:paraId="22000000">
      <w:pPr>
        <w:spacing w:after="0" w:line="240" w:lineRule="auto"/>
        <w:ind w:firstLine="709" w:left="0"/>
        <w:jc w:val="both"/>
        <w:rPr>
          <w:rFonts w:ascii="PT Astra Serif" w:hAnsi="PT Astra Serif"/>
          <w:color w:val="FF0000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раздел 2</w:t>
      </w:r>
      <w:r>
        <w:rPr>
          <w:rFonts w:ascii="PT Astra Serif" w:hAnsi="PT Astra Serif"/>
          <w:sz w:val="28"/>
        </w:rPr>
        <w:t xml:space="preserve"> изложить в н</w:t>
      </w:r>
      <w:r>
        <w:rPr>
          <w:rFonts w:ascii="PT Astra Serif" w:hAnsi="PT Astra Serif"/>
          <w:sz w:val="28"/>
        </w:rPr>
        <w:t>овой редакции</w:t>
      </w:r>
      <w:r>
        <w:rPr>
          <w:rFonts w:ascii="PT Astra Serif" w:hAnsi="PT Astra Serif"/>
          <w:sz w:val="28"/>
        </w:rPr>
        <w:t>; раздел 3 изложить в но</w:t>
      </w:r>
      <w:r>
        <w:rPr>
          <w:rFonts w:ascii="PT Astra Serif" w:hAnsi="PT Astra Serif"/>
          <w:sz w:val="28"/>
        </w:rPr>
        <w:t>вой редакции; раздел 4 изложить в новой редакции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(приложение 1);</w:t>
      </w:r>
    </w:p>
    <w:p w14:paraId="24000000">
      <w:pPr>
        <w:spacing w:after="0" w:line="240" w:lineRule="auto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в приложении 1 муниципальной программы</w:t>
      </w:r>
      <w:r>
        <w:rPr>
          <w:rFonts w:ascii="PT Astra Serif" w:hAnsi="PT Astra Serif"/>
          <w:sz w:val="28"/>
        </w:rPr>
        <w:t xml:space="preserve"> раздел 1 строку «Объемы финансового обеспечения за весь период реализации, рублей» изложить в новой редакции:</w:t>
      </w:r>
    </w:p>
    <w:tbl>
      <w:tblPr>
        <w:tblStyle w:val="Style_5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933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руб.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Всего </w:t>
            </w:r>
            <w:r>
              <w:rPr>
                <w:rFonts w:ascii="PT Astra Serif" w:hAnsi="PT Astra Serif"/>
                <w:sz w:val="24"/>
              </w:rPr>
              <w:t>по муниципальной программе</w:t>
            </w:r>
          </w:p>
          <w:p w14:paraId="2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2 164 848</w:t>
            </w:r>
            <w:r>
              <w:rPr>
                <w:rFonts w:ascii="PT Astra Serif" w:hAnsi="PT Astra Serif"/>
                <w:sz w:val="24"/>
              </w:rPr>
              <w:t>,48</w:t>
            </w:r>
            <w:r>
              <w:rPr>
                <w:rFonts w:ascii="PT Astra Serif" w:hAnsi="PT Astra Serif"/>
                <w:sz w:val="24"/>
              </w:rPr>
              <w:t xml:space="preserve">, </w:t>
            </w:r>
          </w:p>
          <w:p w14:paraId="2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 том числе по годам</w:t>
            </w:r>
          </w:p>
          <w:p w14:paraId="2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 – 72 415,00</w:t>
            </w:r>
          </w:p>
          <w:p w14:paraId="2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125 285,00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1 555 475</w:t>
            </w:r>
            <w:r>
              <w:rPr>
                <w:rFonts w:ascii="PT Astra Serif" w:hAnsi="PT Astra Serif"/>
                <w:sz w:val="24"/>
              </w:rPr>
              <w:t>,00</w:t>
            </w:r>
          </w:p>
          <w:p w14:paraId="2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– 411 673,48</w:t>
            </w:r>
          </w:p>
          <w:p w14:paraId="2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– 0,00</w:t>
            </w:r>
          </w:p>
          <w:p w14:paraId="2E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– 0,00</w:t>
            </w:r>
          </w:p>
          <w:p w14:paraId="2F000000">
            <w:pPr>
              <w:spacing w:after="0" w:line="240" w:lineRule="auto"/>
              <w:ind/>
              <w:rPr>
                <w:rFonts w:ascii="PT Astra Serif" w:hAnsi="PT Astra Serif"/>
              </w:rPr>
            </w:pPr>
          </w:p>
        </w:tc>
      </w:tr>
    </w:tbl>
    <w:p w14:paraId="30000000">
      <w:pPr>
        <w:pStyle w:val="Style_6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раздел 2 изложить в новой редакции, </w:t>
      </w:r>
      <w:r>
        <w:rPr>
          <w:rFonts w:ascii="PT Astra Serif" w:hAnsi="PT Astra Serif"/>
          <w:b w:val="0"/>
          <w:sz w:val="28"/>
        </w:rPr>
        <w:t>раздел 3</w:t>
      </w:r>
      <w:r>
        <w:rPr>
          <w:rFonts w:ascii="PT Astra Serif" w:hAnsi="PT Astra Serif"/>
          <w:b w:val="0"/>
          <w:sz w:val="28"/>
        </w:rPr>
        <w:t xml:space="preserve"> изложить в новой редакции</w:t>
      </w:r>
      <w:r>
        <w:rPr>
          <w:rFonts w:ascii="PT Astra Serif" w:hAnsi="PT Astra Serif"/>
          <w:b w:val="0"/>
          <w:sz w:val="28"/>
        </w:rPr>
        <w:t xml:space="preserve"> (приложение</w:t>
      </w:r>
      <w:r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2)</w:t>
      </w:r>
      <w:r>
        <w:rPr>
          <w:rFonts w:ascii="PT Astra Serif" w:hAnsi="PT Astra Serif"/>
          <w:b w:val="0"/>
          <w:sz w:val="28"/>
        </w:rPr>
        <w:t>.</w:t>
      </w:r>
    </w:p>
    <w:p w14:paraId="31000000">
      <w:pPr>
        <w:pStyle w:val="Style_6"/>
        <w:ind w:firstLine="709" w:left="0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 xml:space="preserve">. 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Донской. </w:t>
      </w:r>
    </w:p>
    <w:p w14:paraId="32000000">
      <w:pPr>
        <w:pStyle w:val="Style_6"/>
        <w:ind w:firstLine="709" w:left="0"/>
        <w:jc w:val="both"/>
        <w:rPr>
          <w:rFonts w:ascii="PT Astra Serif" w:hAnsi="PT Astra Serif"/>
          <w:b w:val="0"/>
          <w:color w:val="FF000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 xml:space="preserve">. </w:t>
      </w:r>
      <w:r>
        <w:rPr>
          <w:rFonts w:ascii="PT Astra Serif" w:hAnsi="PT Astra Serif"/>
          <w:b w:val="0"/>
          <w:sz w:val="28"/>
        </w:rPr>
        <w:t>Постановление вступает в силу со дня опубликования.</w:t>
      </w:r>
    </w:p>
    <w:p w14:paraId="33000000">
      <w:pPr>
        <w:pStyle w:val="Style_6"/>
        <w:rPr>
          <w:rFonts w:ascii="PT Astra Serif" w:hAnsi="PT Astra Serif"/>
          <w:sz w:val="28"/>
        </w:rPr>
      </w:pPr>
    </w:p>
    <w:p w14:paraId="34000000">
      <w:pPr>
        <w:pStyle w:val="Style_6"/>
        <w:rPr>
          <w:rFonts w:ascii="PT Astra Serif" w:hAnsi="PT Astra Serif"/>
          <w:sz w:val="28"/>
        </w:rPr>
      </w:pPr>
    </w:p>
    <w:p w14:paraId="35000000">
      <w:pPr>
        <w:pStyle w:val="Style_6"/>
        <w:rPr>
          <w:rFonts w:ascii="PT Astra Serif" w:hAnsi="PT Astra Serif"/>
          <w:sz w:val="28"/>
        </w:rPr>
      </w:pPr>
    </w:p>
    <w:tbl>
      <w:tblPr>
        <w:tblStyle w:val="Style_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30"/>
        <w:gridCol w:w="4583"/>
      </w:tblGrid>
      <w:tr>
        <w:tc>
          <w:tcPr>
            <w:tcW w:type="dxa" w:w="46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00000">
            <w:pPr>
              <w:pStyle w:val="Style_6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Глава</w:t>
            </w:r>
            <w:r>
              <w:rPr>
                <w:rFonts w:ascii="PT Astra Serif" w:hAnsi="PT Astra Serif"/>
                <w:sz w:val="28"/>
              </w:rPr>
              <w:t xml:space="preserve"> администрации</w:t>
            </w:r>
          </w:p>
          <w:p w14:paraId="37000000">
            <w:pPr>
              <w:pStyle w:val="Style_6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муниципального образования</w:t>
            </w:r>
          </w:p>
          <w:p w14:paraId="38000000">
            <w:pPr>
              <w:pStyle w:val="Style_6"/>
              <w:ind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Донской</w:t>
            </w:r>
          </w:p>
        </w:tc>
        <w:tc>
          <w:tcPr>
            <w:tcW w:type="dxa" w:w="458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pStyle w:val="Style_6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3A000000">
            <w:pPr>
              <w:pStyle w:val="Style_6"/>
              <w:ind/>
              <w:jc w:val="right"/>
              <w:rPr>
                <w:rFonts w:ascii="PT Astra Serif" w:hAnsi="PT Astra Serif"/>
                <w:sz w:val="28"/>
              </w:rPr>
            </w:pPr>
          </w:p>
          <w:p w14:paraId="3B000000">
            <w:pPr>
              <w:pStyle w:val="Style_6"/>
              <w:ind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С.Г. Кулик</w:t>
            </w:r>
          </w:p>
          <w:p w14:paraId="3C000000">
            <w:pPr>
              <w:pStyle w:val="Style_6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3D000000">
      <w:pPr>
        <w:sectPr>
          <w:pgSz w:h="16838" w:orient="portrait" w:w="11906"/>
          <w:pgMar w:bottom="1701" w:footer="709" w:gutter="0" w:header="561" w:left="1559" w:right="1134" w:top="851"/>
          <w:pgNumType w:start="4"/>
        </w:sectPr>
      </w:pPr>
    </w:p>
    <w:tbl>
      <w:tblPr>
        <w:tblStyle w:val="Style_7"/>
        <w:tblInd w:type="dxa" w:w="1017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94"/>
      </w:tblGrid>
      <w:tr>
        <w:tc>
          <w:tcPr>
            <w:tcW w:type="dxa" w:w="439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r>
              <w:rPr>
                <w:rFonts w:ascii="PT Astra Serif" w:hAnsi="PT Astra Serif"/>
                <w:sz w:val="28"/>
              </w:rPr>
              <w:t xml:space="preserve">риложение </w:t>
            </w:r>
            <w:r>
              <w:rPr>
                <w:rFonts w:ascii="PT Astra Serif" w:hAnsi="PT Astra Serif"/>
                <w:sz w:val="28"/>
              </w:rPr>
              <w:t xml:space="preserve">1 </w:t>
            </w:r>
          </w:p>
          <w:p w14:paraId="3F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постановлению администрации </w:t>
            </w:r>
          </w:p>
          <w:p w14:paraId="40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муниципального образования </w:t>
            </w:r>
          </w:p>
          <w:p w14:paraId="41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город Донской </w:t>
            </w:r>
          </w:p>
          <w:p w14:paraId="42000000">
            <w:pPr>
              <w:pStyle w:val="Style_8"/>
              <w:spacing w:after="0" w:line="100" w:lineRule="atLeast"/>
              <w:ind w:firstLine="0" w:left="0"/>
              <w:jc w:val="lef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_______202</w:t>
            </w:r>
            <w:r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________</w:t>
            </w:r>
          </w:p>
          <w:p w14:paraId="43000000">
            <w:pPr>
              <w:pStyle w:val="Style_8"/>
              <w:spacing w:after="0" w:line="100" w:lineRule="atLeast"/>
              <w:ind w:firstLine="0" w:left="0"/>
              <w:jc w:val="left"/>
              <w:rPr>
                <w:rFonts w:ascii="PT Astra Serif" w:hAnsi="PT Astra Serif"/>
                <w:sz w:val="28"/>
              </w:rPr>
            </w:pPr>
          </w:p>
          <w:p w14:paraId="44000000">
            <w:pPr>
              <w:spacing w:after="0" w:line="240" w:lineRule="auto"/>
              <w:ind/>
              <w:rPr>
                <w:rFonts w:ascii="PT Astra Serif" w:hAnsi="PT Astra Serif"/>
                <w:sz w:val="28"/>
              </w:rPr>
            </w:pPr>
          </w:p>
          <w:p w14:paraId="45000000">
            <w:pPr>
              <w:spacing w:after="0" w:line="240" w:lineRule="auto"/>
              <w:ind/>
            </w:pPr>
          </w:p>
        </w:tc>
      </w:tr>
    </w:tbl>
    <w:p w14:paraId="4600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4700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4800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49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 Показатели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муниципальной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программы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Aharoni" w:hAnsi="Aharoni"/>
          <w:b w:val="1"/>
          <w:sz w:val="28"/>
        </w:rPr>
        <w:t>«</w:t>
      </w:r>
      <w:r>
        <w:rPr>
          <w:rFonts w:ascii="PT Astra Serif" w:hAnsi="PT Astra Serif"/>
          <w:b w:val="1"/>
          <w:sz w:val="28"/>
        </w:rPr>
        <w:t>Доступная среда</w:t>
      </w:r>
    </w:p>
    <w:p w14:paraId="4A000000">
      <w:pPr>
        <w:widowControl w:val="0"/>
        <w:spacing w:after="0" w:line="240" w:lineRule="auto"/>
        <w:ind w:firstLine="0" w:left="360"/>
        <w:jc w:val="center"/>
        <w:rPr>
          <w:rFonts w:ascii="Aharoni" w:hAnsi="Aharoni"/>
          <w:b w:val="1"/>
          <w:sz w:val="28"/>
        </w:rPr>
      </w:pP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в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муниципальном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образовании</w:t>
      </w:r>
      <w:r>
        <w:rPr>
          <w:rFonts w:ascii="Aharoni" w:hAnsi="Aharoni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город Донской</w:t>
      </w:r>
      <w:r>
        <w:rPr>
          <w:rFonts w:ascii="Aharoni" w:hAnsi="Aharoni"/>
          <w:b w:val="1"/>
          <w:sz w:val="28"/>
        </w:rPr>
        <w:t>»</w:t>
      </w:r>
    </w:p>
    <w:p w14:paraId="4B000000">
      <w:pPr>
        <w:widowControl w:val="0"/>
        <w:spacing w:after="0" w:line="240" w:lineRule="auto"/>
        <w:ind w:firstLine="720" w:left="0"/>
        <w:jc w:val="center"/>
        <w:rPr>
          <w:rFonts w:ascii="Aharoni" w:hAnsi="Aharoni"/>
          <w:sz w:val="28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1743"/>
        <w:gridCol w:w="1092"/>
        <w:gridCol w:w="2694"/>
        <w:gridCol w:w="1275"/>
        <w:gridCol w:w="1134"/>
        <w:gridCol w:w="709"/>
        <w:gridCol w:w="709"/>
        <w:gridCol w:w="709"/>
        <w:gridCol w:w="708"/>
        <w:gridCol w:w="709"/>
        <w:gridCol w:w="677"/>
        <w:gridCol w:w="2341"/>
      </w:tblGrid>
      <w:tr>
        <w:trPr>
          <w:trHeight w:hRule="atLeast" w:val="20"/>
          <w:tblHeader/>
        </w:trPr>
        <w:tc>
          <w:tcPr>
            <w:tcW w:type="dxa" w:w="5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№ п/п</w:t>
            </w:r>
          </w:p>
        </w:tc>
        <w:tc>
          <w:tcPr>
            <w:tcW w:type="dxa" w:w="283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Наименование структурного элемента программы/ 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Задачи структурного элемента программы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Базовое значение показателя</w:t>
            </w:r>
          </w:p>
          <w:p w14:paraId="5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(2021) </w:t>
            </w:r>
          </w:p>
        </w:tc>
        <w:tc>
          <w:tcPr>
            <w:tcW w:type="dxa" w:w="422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 xml:space="preserve">Целевые значения показателей 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18"/>
              </w:rPr>
            </w:pPr>
            <w:r>
              <w:rPr>
                <w:rFonts w:ascii="PT Astra Serif" w:hAnsi="PT Astra Serif"/>
                <w:b w:val="1"/>
                <w:sz w:val="18"/>
              </w:rPr>
              <w:t>Ответственный исполнитель</w:t>
            </w:r>
          </w:p>
        </w:tc>
      </w:tr>
      <w:tr>
        <w:trPr>
          <w:trHeight w:hRule="atLeast" w:val="1053"/>
          <w:tblHeader/>
        </w:trPr>
        <w:tc>
          <w:tcPr>
            <w:tcW w:type="dxa" w:w="5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83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показателя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  <w:p w14:paraId="5D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  <w:p w14:paraId="5E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96"/>
          <w:tblHeader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11</w:t>
            </w:r>
          </w:p>
        </w:tc>
      </w:tr>
      <w:tr>
        <w:trPr>
          <w:trHeight w:hRule="atLeast" w:val="102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1.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</w:p>
        </w:tc>
        <w:tc>
          <w:tcPr>
            <w:tcW w:type="dxa" w:w="127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Цель:</w:t>
            </w:r>
            <w:r>
              <w:rPr>
                <w:rFonts w:ascii="Calibri" w:hAnsi="Calibri"/>
                <w:b w:val="1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Создание условий для обеспечения беспрепятственного доступа инвалидов к муниципальным объектам социальной инфраструктуры в сфере образования, культуры, спорта, физической культуры и молодежной политики (далее - в приоритетных сферах жизнедеятельности инвалидов) и преодоление социальной разобщенности в обществе </w:t>
            </w:r>
          </w:p>
        </w:tc>
      </w:tr>
      <w:tr>
        <w:trPr>
          <w:trHeight w:hRule="atLeast" w:val="28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</w:t>
            </w:r>
          </w:p>
        </w:tc>
        <w:tc>
          <w:tcPr>
            <w:tcW w:type="dxa" w:w="1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PT Astra Serif" w:hAnsi="PT Astra Serif"/>
                <w:b w:val="1"/>
                <w:spacing w:val="-2"/>
                <w:sz w:val="24"/>
              </w:rPr>
            </w:pPr>
          </w:p>
        </w:tc>
        <w:tc>
          <w:tcPr>
            <w:tcW w:type="dxa" w:w="1275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pacing w:val="-2"/>
                <w:sz w:val="24"/>
              </w:rPr>
              <w:t>Комплекс процессных мероприятий «Реализация мероприятий по доступной среде»</w:t>
            </w:r>
          </w:p>
        </w:tc>
      </w:tr>
      <w:tr>
        <w:trPr>
          <w:trHeight w:hRule="atLeast" w:val="3804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1.1.1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</w:p>
          <w:p w14:paraId="73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</w:t>
            </w:r>
          </w:p>
          <w:p w14:paraId="7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Доля муниципальных объектов социальной инфраструктуры в приоритетных сферах жизнедеятельности инвалидов, доступных для инвалидов (в общей численности муниципальных объектов социальной инфраструктуры в приоритетных сферах жизнедеятельности инвалидов)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8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A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8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8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8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8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8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88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8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8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  <w:tr>
        <w:trPr>
          <w:trHeight w:hRule="atLeast" w:val="38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1.1.2</w:t>
            </w:r>
          </w:p>
        </w:tc>
        <w:tc>
          <w:tcPr>
            <w:tcW w:type="dxa" w:w="28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2</w:t>
            </w:r>
          </w:p>
          <w:p w14:paraId="8E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Обеспечение условий для социализации и интеграции инвалидов в общество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Количество социокультурных и спортивных мероприятий с участием инвалидов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98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type="dxa" w:w="2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</w:tr>
    </w:tbl>
    <w:p w14:paraId="9A000000">
      <w:pPr>
        <w:widowControl w:val="0"/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9B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3. Структура муниципальной программы</w:t>
      </w:r>
      <w:r>
        <w:rPr>
          <w:rFonts w:ascii="Calibri" w:hAnsi="Calibri"/>
          <w:sz w:val="28"/>
        </w:rPr>
        <w:t xml:space="preserve"> </w:t>
      </w:r>
    </w:p>
    <w:p w14:paraId="9C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«Доступная среда в муниципальном образовании город Донской»</w:t>
      </w:r>
    </w:p>
    <w:p w14:paraId="9D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67"/>
        <w:gridCol w:w="7290"/>
        <w:gridCol w:w="2980"/>
      </w:tblGrid>
      <w:tr>
        <w:trPr>
          <w:trHeight w:hRule="atLeast" w:val="562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7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</w:t>
            </w:r>
          </w:p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и структурного элемента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Связь с показателями </w:t>
            </w:r>
          </w:p>
        </w:tc>
      </w:tr>
      <w:tr>
        <w:trPr>
          <w:trHeight w:hRule="atLeast" w:val="70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7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0"/>
              <w:spacing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272"/>
        </w:trPr>
        <w:tc>
          <w:tcPr>
            <w:tcW w:type="dxa" w:w="150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 w:val="1"/>
                <w:spacing w:val="-2"/>
                <w:sz w:val="24"/>
              </w:rPr>
              <w:t>«Реализация мероприятий по доступной среде»</w:t>
            </w:r>
          </w:p>
        </w:tc>
      </w:tr>
      <w:tr>
        <w:trPr>
          <w:trHeight w:hRule="atLeast" w:val="403"/>
        </w:trPr>
        <w:tc>
          <w:tcPr>
            <w:tcW w:type="dxa" w:w="120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Ответственный исполнитель:  </w:t>
            </w:r>
          </w:p>
          <w:p w14:paraId="A7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Комитет культуры, спорта и молодежной политики администрации муниципального образования город Донской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Срок реализации:</w:t>
            </w:r>
          </w:p>
          <w:p w14:paraId="A9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2022-2027</w:t>
            </w:r>
          </w:p>
        </w:tc>
      </w:tr>
      <w:tr>
        <w:trPr>
          <w:trHeight w:hRule="atLeast" w:val="834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</w:p>
          <w:p w14:paraId="AB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</w:t>
            </w:r>
          </w:p>
        </w:tc>
        <w:tc>
          <w:tcPr>
            <w:tcW w:type="dxa" w:w="7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степени доступности муниципальных объектов социальной инфраструктуры в приоритетных сферах жизнедеятельности инвалидов</w:t>
            </w:r>
          </w:p>
          <w:p w14:paraId="AD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</w:p>
          <w:p w14:paraId="A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  <w:p w14:paraId="B0000000">
            <w:pPr>
              <w:widowControl w:val="0"/>
              <w:spacing w:line="240" w:lineRule="auto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1030"/>
        </w:trPr>
        <w:tc>
          <w:tcPr>
            <w:tcW w:type="dxa" w:w="4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sz w:val="24"/>
                <w:u w:val="single"/>
              </w:rPr>
            </w:pP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2</w:t>
            </w:r>
          </w:p>
          <w:p w14:paraId="B200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Обеспечение условий для социализации и интеграции инвалидов в общество </w:t>
            </w:r>
          </w:p>
        </w:tc>
        <w:tc>
          <w:tcPr>
            <w:tcW w:type="dxa" w:w="7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социальной активности, преодоление самоизоляции инвалидов</w:t>
            </w:r>
          </w:p>
        </w:tc>
        <w:tc>
          <w:tcPr>
            <w:tcW w:type="dxa" w:w="2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tabs>
                <w:tab w:leader="none" w:pos="654" w:val="left"/>
              </w:tabs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</w:tr>
    </w:tbl>
    <w:p w14:paraId="B500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B6000000">
      <w:pPr>
        <w:widowControl w:val="0"/>
        <w:spacing w:after="0" w:line="240" w:lineRule="auto"/>
        <w:ind/>
        <w:rPr>
          <w:rFonts w:ascii="PT Astra Serif" w:hAnsi="PT Astra Serif"/>
          <w:b w:val="1"/>
          <w:sz w:val="24"/>
        </w:rPr>
      </w:pPr>
    </w:p>
    <w:p w14:paraId="B7000000">
      <w:pPr>
        <w:widowControl w:val="0"/>
        <w:spacing w:after="0" w:line="240" w:lineRule="auto"/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4. Финансовое обеспечение муниципальной программы </w:t>
      </w:r>
    </w:p>
    <w:p w14:paraId="B8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«Доступная среда в муниципальном образовании город Донской»</w:t>
      </w:r>
    </w:p>
    <w:p w14:paraId="B9000000">
      <w:pPr>
        <w:widowControl w:val="0"/>
        <w:spacing w:after="0" w:line="240" w:lineRule="auto"/>
        <w:ind w:firstLine="0" w:left="720"/>
        <w:contextualSpacing w:val="1"/>
        <w:jc w:val="center"/>
        <w:rPr>
          <w:rFonts w:ascii="PT Astra Serif" w:hAnsi="PT Astra Serif"/>
          <w:b w:val="1"/>
          <w:sz w:val="24"/>
        </w:rPr>
      </w:pPr>
    </w:p>
    <w:tbl>
      <w:tblPr>
        <w:tblStyle w:val="Style_5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5"/>
        <w:gridCol w:w="1287"/>
        <w:gridCol w:w="1522"/>
        <w:gridCol w:w="1492"/>
        <w:gridCol w:w="1149"/>
        <w:gridCol w:w="1359"/>
        <w:gridCol w:w="1278"/>
        <w:gridCol w:w="1985"/>
      </w:tblGrid>
      <w:tr>
        <w:trPr>
          <w:tblHeader/>
        </w:trPr>
        <w:tc>
          <w:tcPr>
            <w:tcW w:type="dxa" w:w="49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муниципальной программы, </w:t>
            </w:r>
          </w:p>
          <w:p w14:paraId="BB00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источники финансового обеспечения</w:t>
            </w:r>
          </w:p>
        </w:tc>
        <w:tc>
          <w:tcPr>
            <w:tcW w:type="dxa" w:w="1007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 w:firstLine="709" w:left="0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Объем финансового обеспечения по годам реализации,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49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2022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2023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spacing w:after="0" w:line="240" w:lineRule="auto"/>
              <w:ind w:firstLine="70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00000">
            <w:pPr>
              <w:spacing w:after="0" w:line="240" w:lineRule="auto"/>
              <w:ind w:firstLine="709" w:left="0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 w:firstLine="709" w:left="0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3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spacing w:after="0" w:line="240" w:lineRule="auto"/>
              <w:ind w:firstLine="70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spacing w:after="0" w:line="240" w:lineRule="auto"/>
              <w:ind w:firstLine="70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 w:firstLine="70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 w:firstLine="70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 w:firstLine="70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>
          <w:trHeight w:hRule="atLeast" w:val="365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по муниципальной программе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72 415,00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125 285,00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  <w:p w14:paraId="D0000000">
            <w:pPr>
              <w:spacing w:after="0" w:line="240" w:lineRule="auto"/>
              <w:ind/>
              <w:rPr>
                <w:rFonts w:ascii="Calibri" w:hAnsi="Calibri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1 555 475</w:t>
            </w:r>
            <w:r>
              <w:rPr>
                <w:rFonts w:ascii="PT Astra Serif" w:hAnsi="PT Astra Serif"/>
                <w:b w:val="1"/>
                <w:sz w:val="20"/>
              </w:rPr>
              <w:t>,00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  <w:p w14:paraId="D2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411 673,48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</w:p>
          <w:p w14:paraId="D4000000">
            <w:pPr>
              <w:spacing w:after="0" w:line="240" w:lineRule="auto"/>
              <w:ind/>
              <w:rPr>
                <w:rFonts w:ascii="Calibri" w:hAnsi="Calibri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0,00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</w:p>
          <w:p w14:paraId="D6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700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2 164 848</w:t>
            </w:r>
            <w:r>
              <w:rPr>
                <w:rFonts w:ascii="PT Astra Serif" w:hAnsi="PT Astra Serif"/>
                <w:b w:val="1"/>
                <w:sz w:val="20"/>
              </w:rPr>
              <w:t>,48</w:t>
            </w:r>
          </w:p>
        </w:tc>
      </w:tr>
      <w:tr>
        <w:trPr>
          <w:trHeight w:hRule="atLeast" w:val="70"/>
        </w:trPr>
        <w:tc>
          <w:tcPr>
            <w:tcW w:type="dxa" w:w="1503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spacing w:val="-2"/>
                <w:sz w:val="24"/>
              </w:rPr>
              <w:t>в том числе:</w:t>
            </w:r>
          </w:p>
        </w:tc>
      </w:tr>
      <w:tr>
        <w:trPr>
          <w:trHeight w:hRule="atLeast" w:val="328"/>
        </w:trPr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rFonts w:ascii="PT Astra Serif" w:hAnsi="PT Astra Serif"/>
                <w:spacing w:val="-2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бюджет МО город Донской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72 415,00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125 285,00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DD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1 555 475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DF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411 673,48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  <w:p w14:paraId="E1000000">
            <w:pPr>
              <w:spacing w:after="0" w:line="240" w:lineRule="auto"/>
              <w:ind/>
              <w:rPr>
                <w:rFonts w:ascii="Calibri" w:hAnsi="Calibri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  <w:p w14:paraId="E3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400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2 164 848</w:t>
            </w:r>
            <w:r>
              <w:rPr>
                <w:rFonts w:ascii="PT Astra Serif" w:hAnsi="PT Astra Serif"/>
                <w:sz w:val="20"/>
              </w:rPr>
              <w:t>,48</w:t>
            </w:r>
          </w:p>
        </w:tc>
      </w:tr>
    </w:tbl>
    <w:p w14:paraId="E5000000">
      <w:pPr>
        <w:sectPr>
          <w:pgSz w:h="11906" w:orient="landscape" w:w="16838"/>
          <w:pgMar w:bottom="1134" w:footer="709" w:gutter="0" w:header="561" w:left="1701" w:right="851" w:top="1559"/>
          <w:pgNumType w:start="4"/>
        </w:sectPr>
      </w:pPr>
    </w:p>
    <w:p w14:paraId="E6000000">
      <w:pPr>
        <w:spacing w:after="0" w:line="240" w:lineRule="auto"/>
        <w:ind/>
        <w:jc w:val="both"/>
        <w:rPr>
          <w:rFonts w:ascii="PT Astra Serif" w:hAnsi="PT Astra Serif"/>
          <w:sz w:val="23"/>
        </w:rPr>
      </w:pPr>
    </w:p>
    <w:tbl>
      <w:tblPr>
        <w:tblStyle w:val="Style_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7896"/>
        <w:gridCol w:w="6390"/>
      </w:tblGrid>
      <w:tr>
        <w:tc>
          <w:tcPr>
            <w:tcW w:type="dxa" w:w="789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E7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E8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E9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EA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  <w:p w14:paraId="EB000000">
            <w:pPr>
              <w:widowControl w:val="0"/>
              <w:spacing w:after="0" w:line="240" w:lineRule="auto"/>
              <w:ind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639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tbl>
            <w:tblPr>
              <w:tblStyle w:val="Style_7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6174"/>
            </w:tblGrid>
            <w:tr>
              <w:tc>
                <w:tcPr>
                  <w:tcW w:type="dxa" w:w="6174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EC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Приложение 2</w:t>
                  </w:r>
                </w:p>
                <w:p w14:paraId="ED000000">
                  <w:pPr>
                    <w:widowControl w:val="0"/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к постановлению администрации</w:t>
                  </w:r>
                </w:p>
                <w:p w14:paraId="EE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муниципального образования</w:t>
                  </w:r>
                  <w:r>
                    <w:rPr>
                      <w:rFonts w:ascii="PT Astra Serif" w:hAnsi="PT Astra Serif"/>
                      <w:sz w:val="28"/>
                    </w:rPr>
                    <w:t xml:space="preserve"> </w:t>
                  </w:r>
                </w:p>
                <w:p w14:paraId="EF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город Донской</w:t>
                  </w:r>
                </w:p>
                <w:p w14:paraId="F0000000">
                  <w:pPr>
                    <w:spacing w:after="0" w:line="240" w:lineRule="auto"/>
                    <w:ind/>
                    <w:rPr>
                      <w:rFonts w:ascii="PT Astra Serif" w:hAnsi="PT Astra Serif"/>
                      <w:sz w:val="28"/>
                    </w:rPr>
                  </w:pPr>
                  <w:r>
                    <w:rPr>
                      <w:rFonts w:ascii="PT Astra Serif" w:hAnsi="PT Astra Serif"/>
                      <w:sz w:val="28"/>
                    </w:rPr>
                    <w:t>от__________202</w:t>
                  </w:r>
                  <w:r>
                    <w:rPr>
                      <w:rFonts w:ascii="PT Astra Serif" w:hAnsi="PT Astra Serif"/>
                      <w:sz w:val="28"/>
                    </w:rPr>
                    <w:t>5</w:t>
                  </w:r>
                  <w:r>
                    <w:rPr>
                      <w:rFonts w:ascii="PT Astra Serif" w:hAnsi="PT Astra Serif"/>
                      <w:sz w:val="28"/>
                    </w:rPr>
                    <w:t xml:space="preserve"> №___________</w:t>
                  </w:r>
                </w:p>
              </w:tc>
            </w:tr>
          </w:tbl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tbl>
      <w:tblPr>
        <w:tblStyle w:val="Style_5"/>
        <w:tblInd w:type="dxa" w:w="507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16"/>
      </w:tblGrid>
      <w:tr>
        <w:tc>
          <w:tcPr>
            <w:tcW w:type="dxa" w:w="92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tbl>
            <w:tblPr>
              <w:tblStyle w:val="Style_7"/>
              <w:tblBorders>
                <w:top w:color="000000" w:val="nil"/>
                <w:left w:color="000000" w:val="nil"/>
                <w:bottom w:color="000000" w:val="nil"/>
                <w:right w:color="000000" w:val="nil"/>
                <w:insideH w:color="000000" w:val="nil"/>
                <w:insideV w:color="000000" w:val="nil"/>
              </w:tblBorders>
              <w:tblLayout w:type="fixed"/>
            </w:tblPr>
            <w:tblGrid>
              <w:gridCol w:w="9923"/>
            </w:tblGrid>
            <w:tr>
              <w:tc>
                <w:tcPr>
                  <w:tcW w:type="dxa" w:w="9923"/>
                  <w:tcBorders>
                    <w:top w:color="000000" w:val="nil"/>
                    <w:left w:color="000000" w:val="nil"/>
                    <w:bottom w:color="000000" w:val="nil"/>
                    <w:right w:color="000000" w:val="nil"/>
                  </w:tcBorders>
                </w:tcPr>
                <w:p w14:paraId="F2000000">
                  <w:pPr>
                    <w:widowControl w:val="0"/>
                    <w:spacing w:after="0" w:line="240" w:lineRule="auto"/>
                    <w:ind w:firstLine="0" w:left="720"/>
                    <w:contextualSpacing w:val="1"/>
                    <w:rPr>
                      <w:rFonts w:ascii="PT Astra Serif" w:hAnsi="PT Astra Serif"/>
                      <w:sz w:val="24"/>
                    </w:rPr>
                  </w:pPr>
                </w:p>
              </w:tc>
            </w:tr>
          </w:tbl>
          <w:p w14:paraId="F3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14:paraId="F4000000">
      <w:pPr>
        <w:spacing w:after="0" w:line="240" w:lineRule="auto"/>
        <w:ind/>
        <w:contextualSpacing w:val="1"/>
        <w:rPr>
          <w:rFonts w:ascii="PT Astra Serif" w:hAnsi="PT Astra Serif"/>
          <w:b w:val="1"/>
          <w:sz w:val="28"/>
        </w:rPr>
      </w:pPr>
    </w:p>
    <w:p w14:paraId="F5000000">
      <w:pPr>
        <w:spacing w:after="0" w:line="240" w:lineRule="auto"/>
        <w:ind w:firstLine="0" w:left="720"/>
        <w:contextualSpacing w:val="1"/>
        <w:rPr>
          <w:rFonts w:ascii="PT Astra Serif" w:hAnsi="PT Astra Serif"/>
          <w:b w:val="1"/>
          <w:sz w:val="28"/>
        </w:rPr>
      </w:pPr>
    </w:p>
    <w:p w14:paraId="F6000000">
      <w:pPr>
        <w:spacing w:after="0" w:line="240" w:lineRule="auto"/>
        <w:ind w:firstLine="0" w:left="720"/>
        <w:contextualSpacing w:val="1"/>
        <w:rPr>
          <w:rFonts w:ascii="PT Astra Serif" w:hAnsi="PT Astra Serif"/>
          <w:b w:val="1"/>
          <w:sz w:val="28"/>
        </w:rPr>
      </w:pPr>
    </w:p>
    <w:p w14:paraId="F7000000">
      <w:pPr>
        <w:spacing w:after="0" w:line="240" w:lineRule="auto"/>
        <w:ind w:firstLine="0" w:left="360"/>
        <w:contextualSpacing w:val="1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2.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 xml:space="preserve">Перечень мероприятий (результатов) комплекса процессных мероприятий </w:t>
      </w:r>
    </w:p>
    <w:p w14:paraId="F800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«Реализация мероприятий по доступной среде»</w:t>
      </w:r>
    </w:p>
    <w:p w14:paraId="F900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709"/>
        <w:gridCol w:w="4668"/>
        <w:gridCol w:w="2845"/>
        <w:gridCol w:w="992"/>
        <w:gridCol w:w="992"/>
        <w:gridCol w:w="851"/>
        <w:gridCol w:w="567"/>
        <w:gridCol w:w="142"/>
        <w:gridCol w:w="567"/>
        <w:gridCol w:w="283"/>
        <w:gridCol w:w="142"/>
        <w:gridCol w:w="425"/>
        <w:gridCol w:w="284"/>
        <w:gridCol w:w="425"/>
        <w:gridCol w:w="212"/>
        <w:gridCol w:w="213"/>
        <w:gridCol w:w="425"/>
      </w:tblGrid>
      <w:tr>
        <w:trPr>
          <w:trHeight w:hRule="atLeast" w:val="314"/>
        </w:trPr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14:paraId="FB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type="dxa" w:w="4668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284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Характеристика (описание мероприятия, результата)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type="dxa" w:w="453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>
        <w:trPr>
          <w:trHeight w:hRule="atLeast" w:val="380"/>
        </w:trPr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4668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2845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92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92"/>
            <w:tcBorders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992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637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638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>
        <w:trPr>
          <w:trHeight w:hRule="atLeast" w:val="61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99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6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type="dxa" w:w="6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</w:tr>
      <w:tr>
        <w:trPr>
          <w:trHeight w:hRule="atLeast" w:val="61"/>
        </w:trPr>
        <w:tc>
          <w:tcPr>
            <w:tcW w:type="dxa" w:w="14742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6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 xml:space="preserve"> </w:t>
            </w:r>
            <w:r>
              <w:rPr>
                <w:rFonts w:ascii="PT Astra Serif" w:hAnsi="PT Astra Serif"/>
                <w:b w:val="1"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</w:t>
            </w:r>
          </w:p>
        </w:tc>
      </w:tr>
      <w:tr>
        <w:trPr>
          <w:trHeight w:hRule="atLeast" w:val="61"/>
        </w:trPr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8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19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>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type="dxa" w:w="284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A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степени доступности муниципальных объектов социальной инфраструктуры в приоритетных сферах жизнедеятельности инвалидов</w:t>
            </w:r>
          </w:p>
          <w:p w14:paraId="1B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80</w:t>
            </w:r>
            <w:r>
              <w:rPr>
                <w:rFonts w:ascii="PT Astra Serif" w:hAnsi="PT Astra Serif"/>
                <w:sz w:val="20"/>
              </w:rPr>
              <w:tab/>
            </w:r>
            <w:r>
              <w:rPr>
                <w:rFonts w:ascii="PT Astra Serif" w:hAnsi="PT Astra Serif"/>
                <w:sz w:val="20"/>
              </w:rPr>
              <w:tab/>
            </w:r>
            <w:r>
              <w:rPr>
                <w:rFonts w:ascii="PT Astra Serif" w:hAnsi="PT Astra Serif"/>
                <w:sz w:val="20"/>
              </w:rPr>
              <w:tab/>
            </w:r>
            <w:r>
              <w:rPr>
                <w:rFonts w:ascii="PT Astra Serif" w:hAnsi="PT Astra Serif"/>
                <w:sz w:val="20"/>
              </w:rPr>
              <w:tab/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85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90</w:t>
            </w:r>
          </w:p>
        </w:tc>
        <w:tc>
          <w:tcPr>
            <w:tcW w:type="dxa" w:w="851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92</w:t>
            </w:r>
          </w:p>
        </w:tc>
        <w:tc>
          <w:tcPr>
            <w:tcW w:type="dxa" w:w="637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638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92"/>
        </w:trPr>
        <w:tc>
          <w:tcPr>
            <w:tcW w:type="dxa" w:w="14742"/>
            <w:gridSpan w:val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4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Обеспечение условий для социализации и интеграции инвалидов в общество </w:t>
            </w:r>
          </w:p>
          <w:p w14:paraId="25010000">
            <w:pPr>
              <w:spacing w:after="0" w:line="240" w:lineRule="auto"/>
              <w:ind/>
              <w:rPr>
                <w:rFonts w:ascii="PT Astra Serif" w:hAnsi="PT Astra Serif"/>
                <w:b w:val="1"/>
                <w:color w:val="FF0000"/>
                <w:sz w:val="20"/>
              </w:rPr>
            </w:pPr>
          </w:p>
        </w:tc>
      </w:tr>
      <w:tr>
        <w:trPr>
          <w:trHeight w:hRule="atLeast" w:val="832"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</w:t>
            </w:r>
          </w:p>
        </w:tc>
        <w:tc>
          <w:tcPr>
            <w:tcW w:type="dxa" w:w="4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7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2.1</w:t>
            </w:r>
          </w:p>
          <w:p w14:paraId="28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type="dxa" w:w="2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9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>Повышение социальной активности, преодоление самоизоляции инвалидов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8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type="dxa" w:w="4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14:paraId="32010000">
      <w:pPr>
        <w:spacing w:after="0" w:line="240" w:lineRule="auto"/>
        <w:ind/>
        <w:rPr>
          <w:rFonts w:ascii="PT Astra Serif" w:hAnsi="PT Astra Serif"/>
          <w:b w:val="1"/>
          <w:sz w:val="28"/>
        </w:rPr>
      </w:pPr>
    </w:p>
    <w:p w14:paraId="33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3. Финансовое обеспечение комплекса процессных мероприятий </w:t>
      </w:r>
    </w:p>
    <w:p w14:paraId="34010000">
      <w:pPr>
        <w:spacing w:after="0" w:line="240" w:lineRule="auto"/>
        <w:ind/>
        <w:jc w:val="center"/>
        <w:rPr>
          <w:rFonts w:ascii="PT Astra Serif" w:hAnsi="PT Astra Serif"/>
          <w:b w:val="1"/>
          <w:spacing w:val="-2"/>
          <w:sz w:val="28"/>
        </w:rPr>
      </w:pPr>
      <w:r>
        <w:rPr>
          <w:rFonts w:ascii="PT Astra Serif" w:hAnsi="PT Astra Serif"/>
          <w:b w:val="1"/>
          <w:spacing w:val="-2"/>
          <w:sz w:val="28"/>
        </w:rPr>
        <w:t>«Реализация мероприятий по доступной среде»</w:t>
      </w:r>
    </w:p>
    <w:p w14:paraId="35010000">
      <w:pPr>
        <w:spacing w:after="0" w:line="240" w:lineRule="auto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5"/>
        <w:tblInd w:type="dxa" w:w="5"/>
        <w:tblLayout w:type="fixed"/>
        <w:tblCellMar>
          <w:top w:type="dxa" w:w="9"/>
          <w:left w:type="dxa" w:w="0"/>
          <w:right w:type="dxa" w:w="46"/>
        </w:tblCellMar>
      </w:tblPr>
      <w:tblGrid>
        <w:gridCol w:w="850"/>
        <w:gridCol w:w="6511"/>
        <w:gridCol w:w="850"/>
        <w:gridCol w:w="153"/>
        <w:gridCol w:w="1134"/>
        <w:gridCol w:w="1134"/>
        <w:gridCol w:w="1134"/>
        <w:gridCol w:w="850"/>
        <w:gridCol w:w="284"/>
        <w:gridCol w:w="567"/>
        <w:gridCol w:w="283"/>
        <w:gridCol w:w="850"/>
      </w:tblGrid>
      <w:tr>
        <w:trPr>
          <w:trHeight w:hRule="atLeast" w:val="314"/>
        </w:trPr>
        <w:tc>
          <w:tcPr>
            <w:tcW w:type="dxa" w:w="7361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6389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>
        <w:trPr>
          <w:trHeight w:hRule="atLeast" w:val="386"/>
        </w:trPr>
        <w:tc>
          <w:tcPr>
            <w:tcW w:type="dxa" w:w="7361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/>
        </w:tc>
        <w:tc>
          <w:tcPr>
            <w:tcW w:type="dxa" w:w="10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type="dxa" w:w="11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>
        <w:trPr>
          <w:trHeight w:hRule="atLeast" w:val="61"/>
        </w:trPr>
        <w:tc>
          <w:tcPr>
            <w:tcW w:type="dxa" w:w="7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10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type="dxa" w:w="11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>
        <w:trPr>
          <w:trHeight w:hRule="atLeast" w:val="282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8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b w:val="1"/>
                <w:sz w:val="20"/>
                <w:u w:val="single"/>
              </w:rPr>
            </w:pPr>
          </w:p>
        </w:tc>
        <w:tc>
          <w:tcPr>
            <w:tcW w:type="dxa" w:w="1375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9010000">
            <w:pPr>
              <w:widowControl w:val="0"/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Оснащение муниципальных объектов социальной инфраструктуры в приоритетных сферах жизнедеятельности инвалидов приспособлениями и устройствами для обеспечения доступа инвалидов</w:t>
            </w:r>
          </w:p>
          <w:p w14:paraId="4A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7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B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14:paraId="4C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>Проведение мероприятий по оснащению объектов в муниципальных учреждениях спорта и культуры приспособлениями и устройствами для обеспечения доступа инвалидов, в том числе разработка проектно-сметной документации</w:t>
            </w:r>
          </w:p>
        </w:tc>
        <w:tc>
          <w:tcPr>
            <w:tcW w:type="dxa" w:w="10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72 415,00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E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125 285,00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4F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1 555 475</w:t>
            </w:r>
            <w:r>
              <w:rPr>
                <w:rFonts w:ascii="PT Astra Serif" w:hAnsi="PT Astra Serif"/>
                <w:b w:val="1"/>
                <w:sz w:val="20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411673,48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0</w:t>
            </w:r>
          </w:p>
        </w:tc>
        <w:tc>
          <w:tcPr>
            <w:tcW w:type="dxa" w:w="11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2 164 848</w:t>
            </w:r>
            <w:r>
              <w:rPr>
                <w:rFonts w:ascii="PT Astra Serif" w:hAnsi="PT Astra Serif"/>
                <w:b w:val="1"/>
                <w:sz w:val="20"/>
              </w:rPr>
              <w:t>,48</w:t>
            </w:r>
          </w:p>
        </w:tc>
      </w:tr>
      <w:tr>
        <w:trPr>
          <w:trHeight w:hRule="atLeast" w:val="61"/>
        </w:trPr>
        <w:tc>
          <w:tcPr>
            <w:tcW w:type="dxa" w:w="7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4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0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72 415,00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6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125 285,00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7010000">
            <w:pPr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1 555 475</w:t>
            </w:r>
            <w:r>
              <w:rPr>
                <w:rFonts w:ascii="PT Astra Serif" w:hAnsi="PT Astra Serif"/>
                <w:sz w:val="20"/>
              </w:rPr>
              <w:t>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8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411673,48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2 164 848</w:t>
            </w:r>
            <w:r>
              <w:rPr>
                <w:rFonts w:ascii="PT Astra Serif" w:hAnsi="PT Astra Serif"/>
                <w:sz w:val="20"/>
              </w:rPr>
              <w:t>,48</w:t>
            </w:r>
          </w:p>
        </w:tc>
      </w:tr>
      <w:tr>
        <w:trPr>
          <w:trHeight w:hRule="atLeast" w:val="61"/>
        </w:trP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5C010000">
            <w:pPr>
              <w:spacing w:after="0" w:line="240" w:lineRule="auto"/>
              <w:ind/>
              <w:rPr>
                <w:rFonts w:ascii="PT Astra Serif" w:hAnsi="PT Astra Serif"/>
                <w:b w:val="1"/>
                <w:sz w:val="20"/>
                <w:u w:val="single"/>
              </w:rPr>
            </w:pPr>
          </w:p>
        </w:tc>
        <w:tc>
          <w:tcPr>
            <w:tcW w:type="dxa" w:w="13750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D010000">
            <w:pPr>
              <w:spacing w:after="0" w:line="240" w:lineRule="auto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Задача 2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 xml:space="preserve">Обеспечение условий для социализации и интеграции инвалидов в общество </w:t>
            </w:r>
          </w:p>
          <w:p w14:paraId="5E010000">
            <w:pPr>
              <w:spacing w:after="0" w:line="240" w:lineRule="auto"/>
              <w:ind/>
              <w:rPr>
                <w:rFonts w:ascii="PT Astra Serif" w:hAnsi="PT Astra Serif"/>
                <w:color w:val="FF0000"/>
                <w:sz w:val="20"/>
              </w:rPr>
            </w:pPr>
          </w:p>
        </w:tc>
      </w:tr>
      <w:tr>
        <w:trPr>
          <w:trHeight w:hRule="atLeast" w:val="61"/>
        </w:trPr>
        <w:tc>
          <w:tcPr>
            <w:tcW w:type="dxa" w:w="7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5F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 w:firstLine="49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2.1</w:t>
            </w:r>
          </w:p>
          <w:p w14:paraId="60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4"/>
              </w:rPr>
              <w:t>Организация и проведение мероприятий социокультурной и спортивной направленности с участием инвалидов</w:t>
            </w:r>
          </w:p>
        </w:tc>
        <w:tc>
          <w:tcPr>
            <w:tcW w:type="dxa" w:w="10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61"/>
        </w:trPr>
        <w:tc>
          <w:tcPr>
            <w:tcW w:type="dxa" w:w="73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8010000">
            <w:pPr>
              <w:tabs>
                <w:tab w:leader="none" w:pos="420" w:val="left"/>
                <w:tab w:leader="none" w:pos="1276" w:val="left"/>
              </w:tabs>
              <w:spacing w:after="0" w:line="240" w:lineRule="auto"/>
              <w:ind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0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left w:type="dxa" w:w="0"/>
              <w:right w:type="dxa" w:w="46"/>
            </w:tcMar>
          </w:tcPr>
          <w:p w14:paraId="6B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1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0"/>
              <w:right w:type="dxa" w:w="46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14:paraId="70010000">
      <w:pPr>
        <w:widowControl w:val="0"/>
        <w:spacing w:after="0" w:line="240" w:lineRule="auto"/>
        <w:ind/>
        <w:outlineLvl w:val="1"/>
        <w:rPr>
          <w:rFonts w:ascii="PT Astra Serif" w:hAnsi="PT Astra Serif"/>
          <w:sz w:val="24"/>
        </w:rPr>
      </w:pPr>
    </w:p>
    <w:p w14:paraId="71010000">
      <w:pPr>
        <w:widowControl w:val="0"/>
        <w:spacing w:after="0" w:line="240" w:lineRule="auto"/>
        <w:ind w:firstLine="851" w:left="0" w:right="-2"/>
        <w:jc w:val="center"/>
        <w:rPr>
          <w:rFonts w:ascii="PT Astra Serif" w:hAnsi="PT Astra Serif"/>
          <w:b w:val="1"/>
          <w:sz w:val="24"/>
        </w:rPr>
      </w:pPr>
    </w:p>
    <w:p w14:paraId="72010000">
      <w:pPr>
        <w:widowControl w:val="0"/>
        <w:spacing w:after="0" w:line="240" w:lineRule="auto"/>
        <w:ind w:firstLine="851" w:left="0" w:right="-2"/>
        <w:jc w:val="center"/>
        <w:rPr>
          <w:rFonts w:ascii="PT Astra Serif" w:hAnsi="PT Astra Serif"/>
          <w:b w:val="1"/>
          <w:sz w:val="24"/>
        </w:rPr>
      </w:pPr>
    </w:p>
    <w:sectPr>
      <w:headerReference r:id="rId1" w:type="default"/>
      <w:pgSz w:h="11906" w:orient="landscape" w:w="16838"/>
      <w:pgMar w:bottom="1134" w:footer="709" w:gutter="0" w:header="561" w:left="1701" w:right="851" w:top="1559"/>
      <w:pgNumType w:start="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Стиль Знак"/>
    <w:basedOn w:val="Style_9"/>
    <w:next w:val="Style_16"/>
    <w:link w:val="Style_15_ch"/>
    <w:pPr>
      <w:spacing w:after="160" w:line="240" w:lineRule="exact"/>
      <w:ind/>
    </w:pPr>
    <w:rPr>
      <w:rFonts w:ascii="Times New Roman" w:hAnsi="Times New Roman"/>
      <w:sz w:val="24"/>
    </w:rPr>
  </w:style>
  <w:style w:styleId="Style_15_ch" w:type="character">
    <w:name w:val="Стиль Знак"/>
    <w:basedOn w:val="Style_9_ch"/>
    <w:link w:val="Style_15"/>
    <w:rPr>
      <w:rFonts w:ascii="Times New Roman" w:hAnsi="Times New Roman"/>
      <w:sz w:val="24"/>
    </w:rPr>
  </w:style>
  <w:style w:styleId="Style_17" w:type="paragraph">
    <w:name w:val="footnote reference"/>
    <w:link w:val="Style_17_ch"/>
    <w:rPr>
      <w:rFonts w:ascii="Times New Roman" w:hAnsi="Times New Roman"/>
      <w:vertAlign w:val="superscript"/>
    </w:rPr>
  </w:style>
  <w:style w:styleId="Style_17_ch" w:type="character">
    <w:name w:val="footnote reference"/>
    <w:link w:val="Style_17"/>
    <w:rPr>
      <w:rFonts w:ascii="Times New Roman" w:hAnsi="Times New Roman"/>
      <w:vertAlign w:val="superscript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Body Text 2"/>
    <w:basedOn w:val="Style_9"/>
    <w:link w:val="Style_20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0_ch" w:type="character">
    <w:name w:val="Body Text 2"/>
    <w:basedOn w:val="Style_9_ch"/>
    <w:link w:val="Style_20"/>
    <w:rPr>
      <w:rFonts w:ascii="Times New Roman" w:hAnsi="Times New Roman"/>
      <w:sz w:val="28"/>
    </w:rPr>
  </w:style>
  <w:style w:styleId="Style_21" w:type="paragraph">
    <w:name w:val="fontstyle01"/>
    <w:link w:val="Style_21_ch"/>
    <w:rPr>
      <w:rFonts w:ascii="Times New Roman" w:hAnsi="Times New Roman"/>
      <w:b w:val="0"/>
      <w:i w:val="0"/>
      <w:color w:val="000000"/>
      <w:sz w:val="28"/>
    </w:rPr>
  </w:style>
  <w:style w:styleId="Style_21_ch" w:type="character">
    <w:name w:val="fontstyle01"/>
    <w:link w:val="Style_21"/>
    <w:rPr>
      <w:rFonts w:ascii="Times New Roman" w:hAnsi="Times New Roman"/>
      <w:b w:val="0"/>
      <w:i w:val="0"/>
      <w:color w:val="000000"/>
      <w:sz w:val="2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9_ch"/>
    <w:link w:val="Style_1"/>
  </w:style>
  <w:style w:styleId="Style_8" w:type="paragraph">
    <w:name w:val="Базовый"/>
    <w:link w:val="Style_8_ch"/>
    <w:pPr>
      <w:spacing w:after="200" w:line="360" w:lineRule="auto"/>
      <w:ind w:firstLine="709" w:left="0"/>
      <w:jc w:val="both"/>
    </w:pPr>
    <w:rPr>
      <w:rFonts w:ascii="Calibri" w:hAnsi="Calibri"/>
      <w:color w:val="00000A"/>
      <w:sz w:val="24"/>
    </w:rPr>
  </w:style>
  <w:style w:styleId="Style_8_ch" w:type="character">
    <w:name w:val="Базовый"/>
    <w:link w:val="Style_8"/>
    <w:rPr>
      <w:rFonts w:ascii="Calibri" w:hAnsi="Calibri"/>
      <w:color w:val="00000A"/>
      <w:sz w:val="24"/>
    </w:rPr>
  </w:style>
  <w:style w:styleId="Style_22" w:type="paragraph">
    <w:name w:val="List Paragraph"/>
    <w:basedOn w:val="Style_9"/>
    <w:link w:val="Style_22_ch"/>
    <w:pPr>
      <w:ind w:firstLine="0" w:left="720"/>
      <w:contextualSpacing w:val="1"/>
    </w:pPr>
  </w:style>
  <w:style w:styleId="Style_22_ch" w:type="character">
    <w:name w:val="List Paragraph"/>
    <w:basedOn w:val="Style_9_ch"/>
    <w:link w:val="Style_22"/>
  </w:style>
  <w:style w:styleId="Style_3" w:type="paragraph">
    <w:name w:val="Абзац списка1"/>
    <w:basedOn w:val="Style_9"/>
    <w:link w:val="Style_3_ch"/>
    <w:pPr>
      <w:spacing w:after="0" w:line="100" w:lineRule="atLeast"/>
      <w:ind w:firstLine="0" w:left="720"/>
    </w:pPr>
    <w:rPr>
      <w:rFonts w:ascii="Calibri" w:hAnsi="Calibri"/>
      <w:color w:val="00000A"/>
      <w:sz w:val="26"/>
    </w:rPr>
  </w:style>
  <w:style w:styleId="Style_3_ch" w:type="character">
    <w:name w:val="Абзац списка1"/>
    <w:basedOn w:val="Style_9_ch"/>
    <w:link w:val="Style_3"/>
    <w:rPr>
      <w:rFonts w:ascii="Calibri" w:hAnsi="Calibri"/>
      <w:color w:val="00000A"/>
      <w:sz w:val="26"/>
    </w:rPr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footer"/>
    <w:basedOn w:val="Style_9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9_ch"/>
    <w:link w:val="Style_24"/>
  </w:style>
  <w:style w:styleId="Style_6" w:type="paragraph">
    <w:name w:val="ConsPlusTitle"/>
    <w:link w:val="Style_6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6_ch" w:type="character">
    <w:name w:val="ConsPlusTitle"/>
    <w:link w:val="Style_6"/>
    <w:rPr>
      <w:rFonts w:ascii="Times New Roman" w:hAnsi="Times New Roman"/>
      <w:b w:val="1"/>
      <w:sz w:val="24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basedOn w:val="Style_9"/>
    <w:next w:val="Style_9"/>
    <w:link w:val="Style_2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6_ch" w:type="character">
    <w:name w:val="heading 1"/>
    <w:basedOn w:val="Style_9_ch"/>
    <w:link w:val="Style_26"/>
    <w:rPr>
      <w:rFonts w:asciiTheme="majorAscii" w:hAnsiTheme="majorHAnsi"/>
      <w:color w:themeColor="accent1" w:themeShade="BF" w:val="2E75B5"/>
      <w:sz w:val="32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9"/>
    <w:link w:val="Style_28_ch"/>
    <w:pPr>
      <w:spacing w:after="0" w:line="240" w:lineRule="auto"/>
      <w:ind/>
    </w:pPr>
    <w:rPr>
      <w:rFonts w:ascii="Calibri" w:hAnsi="Calibri"/>
      <w:sz w:val="20"/>
    </w:rPr>
  </w:style>
  <w:style w:styleId="Style_28_ch" w:type="character">
    <w:name w:val="Footnote"/>
    <w:basedOn w:val="Style_9_ch"/>
    <w:link w:val="Style_28"/>
    <w:rPr>
      <w:rFonts w:ascii="Calibri" w:hAnsi="Calibri"/>
      <w:sz w:val="20"/>
    </w:rPr>
  </w:style>
  <w:style w:styleId="Style_29" w:type="paragraph">
    <w:name w:val="toc 1"/>
    <w:next w:val="Style_9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No Spacing"/>
    <w:link w:val="Style_2"/>
    <w:rPr>
      <w:rFonts w:ascii="Times New Roman" w:hAnsi="Times New Roman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9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4" w:type="paragraph">
    <w:name w:val="normaltextrun"/>
    <w:basedOn w:val="Style_12"/>
    <w:link w:val="Style_4_ch"/>
  </w:style>
  <w:style w:styleId="Style_4_ch" w:type="character">
    <w:name w:val="normaltextrun"/>
    <w:basedOn w:val="Style_12_ch"/>
    <w:link w:val="Style_4"/>
  </w:style>
  <w:style w:styleId="Style_32" w:type="paragraph">
    <w:name w:val="eop"/>
    <w:basedOn w:val="Style_12"/>
    <w:link w:val="Style_32_ch"/>
  </w:style>
  <w:style w:styleId="Style_32_ch" w:type="character">
    <w:name w:val="eop"/>
    <w:basedOn w:val="Style_12_ch"/>
    <w:link w:val="Style_32"/>
  </w:style>
  <w:style w:styleId="Style_33" w:type="paragraph">
    <w:name w:val="toc 8"/>
    <w:next w:val="Style_9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4_ch" w:type="character">
    <w:name w:val="ConsPlusNormal"/>
    <w:link w:val="Style_34"/>
    <w:rPr>
      <w:rFonts w:ascii="Arial" w:hAnsi="Arial"/>
      <w:sz w:val="20"/>
    </w:rPr>
  </w:style>
  <w:style w:styleId="Style_35" w:type="paragraph">
    <w:name w:val="Normal (Web)"/>
    <w:basedOn w:val="Style_9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Normal (Web)"/>
    <w:basedOn w:val="Style_9_ch"/>
    <w:link w:val="Style_35"/>
    <w:rPr>
      <w:rFonts w:ascii="Times New Roman" w:hAnsi="Times New Roman"/>
      <w:sz w:val="24"/>
    </w:rPr>
  </w:style>
  <w:style w:styleId="Style_36" w:type="paragraph">
    <w:name w:val="toc 5"/>
    <w:next w:val="Style_9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page number"/>
    <w:basedOn w:val="Style_12"/>
    <w:link w:val="Style_37_ch"/>
  </w:style>
  <w:style w:styleId="Style_37_ch" w:type="character">
    <w:name w:val="page number"/>
    <w:basedOn w:val="Style_12_ch"/>
    <w:link w:val="Style_37"/>
  </w:style>
  <w:style w:styleId="Style_38" w:type="paragraph">
    <w:name w:val="Subtitle"/>
    <w:next w:val="Style_9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next w:val="Style_9"/>
    <w:link w:val="Style_3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9_ch" w:type="character">
    <w:name w:val="Title"/>
    <w:link w:val="Style_39"/>
    <w:rPr>
      <w:rFonts w:ascii="XO Thames" w:hAnsi="XO Thames"/>
      <w:b w:val="1"/>
      <w:caps w:val="1"/>
      <w:sz w:val="40"/>
    </w:rPr>
  </w:style>
  <w:style w:styleId="Style_40" w:type="paragraph">
    <w:name w:val="heading 4"/>
    <w:next w:val="Style_9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Strong"/>
    <w:link w:val="Style_41_ch"/>
    <w:rPr>
      <w:b w:val="1"/>
    </w:rPr>
  </w:style>
  <w:style w:styleId="Style_41_ch" w:type="character">
    <w:name w:val="Strong"/>
    <w:link w:val="Style_41"/>
    <w:rPr>
      <w:b w:val="1"/>
    </w:rPr>
  </w:style>
  <w:style w:styleId="Style_16" w:type="paragraph">
    <w:name w:val="heading 2"/>
    <w:basedOn w:val="Style_9"/>
    <w:next w:val="Style_9"/>
    <w:link w:val="Style_1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16_ch" w:type="character">
    <w:name w:val="heading 2"/>
    <w:basedOn w:val="Style_9_ch"/>
    <w:link w:val="Style_16"/>
    <w:rPr>
      <w:rFonts w:asciiTheme="majorAscii" w:hAnsiTheme="majorHAnsi"/>
      <w:b w:val="1"/>
      <w:color w:themeColor="accent1" w:val="5B9BD5"/>
      <w:sz w:val="26"/>
    </w:rPr>
  </w:style>
  <w:style w:styleId="Style_42" w:type="paragraph">
    <w:name w:val="Balloon Text"/>
    <w:basedOn w:val="Style_9"/>
    <w:link w:val="Style_42_ch"/>
    <w:pPr>
      <w:spacing w:after="0" w:line="240" w:lineRule="auto"/>
      <w:ind/>
    </w:pPr>
    <w:rPr>
      <w:rFonts w:ascii="Segoe UI" w:hAnsi="Segoe UI"/>
      <w:sz w:val="18"/>
    </w:rPr>
  </w:style>
  <w:style w:styleId="Style_42_ch" w:type="character">
    <w:name w:val="Balloon Text"/>
    <w:basedOn w:val="Style_9_ch"/>
    <w:link w:val="Style_42"/>
    <w:rPr>
      <w:rFonts w:ascii="Segoe UI" w:hAnsi="Segoe UI"/>
      <w:sz w:val="18"/>
    </w:rPr>
  </w:style>
  <w:style w:styleId="Style_7" w:type="table">
    <w:name w:val="Table Grid"/>
    <w:basedOn w:val="Style_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2025-02-07T08:47:31Z</dcterms:modified>
</cp:coreProperties>
</file>