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2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3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4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5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6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7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8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9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A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B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C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D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E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0F000000">
      <w:pPr>
        <w:pStyle w:val="Style_1"/>
        <w:widowControl w:val="0"/>
        <w:spacing w:after="0" w:line="100" w:lineRule="atLeast"/>
        <w:ind w:firstLine="0" w:left="0"/>
        <w:jc w:val="center"/>
        <w:rPr>
          <w:rFonts w:ascii="PT Astra Serif" w:hAnsi="PT Astra Serif"/>
          <w:b w:val="1"/>
          <w:color w:val="000000"/>
          <w:sz w:val="28"/>
        </w:rPr>
      </w:pPr>
    </w:p>
    <w:p w14:paraId="10000000">
      <w:pPr>
        <w:pStyle w:val="Style_1"/>
        <w:widowControl w:val="0"/>
        <w:spacing w:after="0" w:line="100" w:lineRule="atLeast"/>
        <w:ind w:firstLine="0" w:left="0"/>
        <w:rPr>
          <w:rFonts w:ascii="PT Astra Serif" w:hAnsi="PT Astra Serif"/>
          <w:b w:val="1"/>
          <w:color w:val="000000"/>
          <w:sz w:val="28"/>
        </w:rPr>
      </w:pPr>
    </w:p>
    <w:p w14:paraId="11000000">
      <w:pPr>
        <w:ind w:right="13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изменений в постановление администрации муниципального образования город Донской от </w:t>
      </w:r>
      <w:r>
        <w:rPr>
          <w:rFonts w:ascii="PT Astra Serif" w:hAnsi="PT Astra Serif"/>
          <w:b w:val="1"/>
          <w:sz w:val="28"/>
        </w:rPr>
        <w:t>17</w:t>
      </w:r>
      <w:r>
        <w:rPr>
          <w:rFonts w:ascii="PT Astra Serif" w:hAnsi="PT Astra Serif"/>
          <w:b w:val="1"/>
          <w:sz w:val="28"/>
        </w:rPr>
        <w:t>.</w:t>
      </w:r>
      <w:r>
        <w:rPr>
          <w:rFonts w:ascii="PT Astra Serif" w:hAnsi="PT Astra Serif"/>
          <w:b w:val="1"/>
          <w:sz w:val="28"/>
        </w:rPr>
        <w:t>0</w:t>
      </w:r>
      <w:r>
        <w:rPr>
          <w:rFonts w:ascii="PT Astra Serif" w:hAnsi="PT Astra Serif"/>
          <w:b w:val="1"/>
          <w:sz w:val="28"/>
        </w:rPr>
        <w:t>1</w:t>
      </w:r>
      <w:r>
        <w:rPr>
          <w:rFonts w:ascii="PT Astra Serif" w:hAnsi="PT Astra Serif"/>
          <w:b w:val="1"/>
          <w:sz w:val="28"/>
        </w:rPr>
        <w:t>.202</w:t>
      </w:r>
      <w:r>
        <w:rPr>
          <w:rFonts w:ascii="PT Astra Serif" w:hAnsi="PT Astra Serif"/>
          <w:b w:val="1"/>
          <w:sz w:val="28"/>
        </w:rPr>
        <w:t>5</w:t>
      </w:r>
      <w:r>
        <w:rPr>
          <w:rFonts w:ascii="PT Astra Serif" w:hAnsi="PT Astra Serif"/>
          <w:b w:val="1"/>
          <w:sz w:val="28"/>
        </w:rPr>
        <w:t xml:space="preserve"> № </w:t>
      </w:r>
      <w:r>
        <w:rPr>
          <w:rFonts w:ascii="PT Astra Serif" w:hAnsi="PT Astra Serif"/>
          <w:b w:val="1"/>
          <w:sz w:val="28"/>
        </w:rPr>
        <w:t>31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12000000">
      <w:pPr>
        <w:ind w:right="138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 w:val="1"/>
          <w:sz w:val="28"/>
        </w:rPr>
        <w:t>«Прием заявлений и зачисление в муниципальные образовательные учреждения, реализующие программы общего образования»</w:t>
      </w:r>
    </w:p>
    <w:p w14:paraId="13000000">
      <w:pPr>
        <w:pStyle w:val="Style_1"/>
        <w:spacing w:after="0" w:line="100" w:lineRule="atLeast"/>
        <w:ind/>
        <w:jc w:val="center"/>
        <w:rPr>
          <w:rFonts w:ascii="PT Astra Serif" w:hAnsi="PT Astra Serif"/>
          <w:b w:val="1"/>
          <w:color w:val="000000"/>
          <w:sz w:val="28"/>
        </w:rPr>
      </w:pPr>
    </w:p>
    <w:p w14:paraId="14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rFonts w:ascii="PT Astra Serif" w:hAnsi="PT Astra Serif"/>
          <w:b w:val="0"/>
          <w:color w:val="000000"/>
          <w:sz w:val="28"/>
        </w:rPr>
      </w:pPr>
      <w:r>
        <w:rPr>
          <w:rFonts w:ascii="PT Astra Serif" w:hAnsi="PT Astra Serif"/>
          <w:b w:val="0"/>
          <w:color w:val="000000"/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приказом </w:t>
      </w:r>
      <w:r>
        <w:rPr>
          <w:rFonts w:ascii="PT Astra Serif" w:hAnsi="PT Astra Serif"/>
          <w:b w:val="0"/>
          <w:color w:val="000000"/>
          <w:sz w:val="28"/>
        </w:rPr>
        <w:t>Минпросвещения</w:t>
      </w:r>
      <w:r>
        <w:rPr>
          <w:rFonts w:ascii="PT Astra Serif" w:hAnsi="PT Astra Serif"/>
          <w:b w:val="0"/>
          <w:color w:val="000000"/>
          <w:sz w:val="28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на основании Устава муниципального образования город Донской администрация муниципального образования город Донской  ПОСТАНОВЛЯЕТ</w:t>
      </w:r>
      <w:r>
        <w:rPr>
          <w:rFonts w:ascii="PT Astra Serif" w:hAnsi="PT Astra Serif"/>
          <w:b w:val="0"/>
          <w:color w:val="000000"/>
          <w:sz w:val="28"/>
        </w:rPr>
        <w:t>:</w:t>
      </w:r>
    </w:p>
    <w:p w14:paraId="15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Внести в постановление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от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.202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</w:rPr>
        <w:t>31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</w:rPr>
        <w:t>«Прием заявлений и зачисление в муниципальные образовательные учреждения, реализующие программы общего образования»</w:t>
      </w:r>
      <w:r>
        <w:rPr>
          <w:rFonts w:ascii="PT Astra Serif" w:hAnsi="PT Astra Serif"/>
          <w:sz w:val="28"/>
        </w:rPr>
        <w:t xml:space="preserve"> следующ</w:t>
      </w:r>
      <w:r>
        <w:rPr>
          <w:rFonts w:ascii="PT Astra Serif" w:hAnsi="PT Astra Serif"/>
          <w:sz w:val="28"/>
        </w:rPr>
        <w:t>ие</w:t>
      </w:r>
      <w:r>
        <w:rPr>
          <w:rFonts w:ascii="PT Astra Serif" w:hAnsi="PT Astra Serif"/>
          <w:sz w:val="28"/>
        </w:rPr>
        <w:t xml:space="preserve"> изменени</w:t>
      </w:r>
      <w:r>
        <w:rPr>
          <w:rFonts w:ascii="PT Astra Serif" w:hAnsi="PT Astra Serif"/>
          <w:sz w:val="28"/>
        </w:rPr>
        <w:t>я</w:t>
      </w:r>
      <w:r>
        <w:rPr>
          <w:rFonts w:ascii="PT Astra Serif" w:hAnsi="PT Astra Serif"/>
          <w:sz w:val="28"/>
        </w:rPr>
        <w:t>:</w:t>
      </w:r>
    </w:p>
    <w:p w14:paraId="16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2"/>
          <w:sz w:val="28"/>
        </w:rPr>
        <w:t>1.1.</w:t>
      </w:r>
      <w:r>
        <w:rPr>
          <w:rFonts w:ascii="PT Astra Serif" w:hAnsi="PT Astra Serif"/>
          <w:spacing w:val="10"/>
          <w:sz w:val="28"/>
        </w:rPr>
        <w:t xml:space="preserve"> пункт 445 </w:t>
      </w:r>
      <w:r>
        <w:rPr>
          <w:rFonts w:ascii="PT Astra Serif" w:hAnsi="PT Astra Serif"/>
          <w:spacing w:val="-2"/>
          <w:sz w:val="28"/>
        </w:rPr>
        <w:t xml:space="preserve">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7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«445. </w:t>
      </w:r>
      <w:r>
        <w:rPr>
          <w:rFonts w:ascii="PT Astra Serif" w:hAnsi="PT Astra Serif"/>
          <w:sz w:val="28"/>
        </w:rPr>
        <w:t>Результатом предоставления варианта Услуги является решение о предоставлении Услуги.</w:t>
      </w:r>
    </w:p>
    <w:p w14:paraId="18000000">
      <w:pPr>
        <w:pStyle w:val="Style_3"/>
        <w:tabs>
          <w:tab w:leader="none" w:pos="1021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9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rFonts w:ascii="PT Astra Serif" w:hAnsi="PT Astra Serif"/>
          <w:spacing w:val="10"/>
          <w:sz w:val="28"/>
        </w:rPr>
        <w:t>»;</w:t>
      </w:r>
    </w:p>
    <w:p w14:paraId="1A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</w:t>
      </w:r>
      <w:r>
        <w:rPr>
          <w:rFonts w:ascii="PT Astra Serif" w:hAnsi="PT Astra Serif"/>
          <w:spacing w:val="-2"/>
          <w:sz w:val="28"/>
        </w:rPr>
        <w:t xml:space="preserve">пункт 454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B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«454. </w:t>
      </w: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</w:t>
      </w:r>
      <w:r>
        <w:rPr>
          <w:rFonts w:ascii="PT Astra Serif" w:hAnsi="PT Astra Serif"/>
          <w:spacing w:val="10"/>
          <w:sz w:val="28"/>
        </w:rPr>
        <w:t>»;</w:t>
      </w:r>
    </w:p>
    <w:p w14:paraId="1C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1.3. </w:t>
      </w:r>
      <w:r>
        <w:rPr>
          <w:rFonts w:ascii="PT Astra Serif" w:hAnsi="PT Astra Serif"/>
          <w:spacing w:val="-2"/>
          <w:sz w:val="28"/>
        </w:rPr>
        <w:t xml:space="preserve">пункт 459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D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«459. Услуга н</w:t>
      </w:r>
      <w:r>
        <w:rPr>
          <w:rFonts w:ascii="PT Astra Serif" w:hAnsi="PT Astra Serif"/>
          <w:sz w:val="28"/>
        </w:rPr>
        <w:t>е предусматривает возможности предоставления результата Услуги по выбору заявителя, независимо от его места жительства или места пребывания.</w:t>
      </w:r>
      <w:r>
        <w:rPr>
          <w:rFonts w:ascii="PT Astra Serif" w:hAnsi="PT Astra Serif"/>
          <w:spacing w:val="10"/>
          <w:sz w:val="28"/>
        </w:rPr>
        <w:t>»;</w:t>
      </w:r>
    </w:p>
    <w:p w14:paraId="1E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1.4. пункт 461</w:t>
      </w:r>
      <w:r>
        <w:rPr>
          <w:rFonts w:ascii="PT Astra Serif" w:hAnsi="PT Astra Serif"/>
          <w:spacing w:val="10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</w:t>
      </w:r>
      <w:r>
        <w:rPr>
          <w:rFonts w:ascii="PT Astra Serif" w:hAnsi="PT Astra Serif"/>
          <w:spacing w:val="-2"/>
          <w:sz w:val="28"/>
        </w:rPr>
        <w:t xml:space="preserve">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1F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«461. </w:t>
      </w:r>
      <w:r>
        <w:rPr>
          <w:rFonts w:ascii="PT Astra Serif" w:hAnsi="PT Astra Serif"/>
          <w:sz w:val="28"/>
        </w:rPr>
        <w:t>Результатом предоставления варианта Услуги является решение о предоставлении Услуги.</w:t>
      </w:r>
    </w:p>
    <w:p w14:paraId="20000000">
      <w:pPr>
        <w:pStyle w:val="Style_3"/>
        <w:tabs>
          <w:tab w:leader="none" w:pos="1021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1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  <w:r>
        <w:rPr>
          <w:rFonts w:ascii="PT Astra Serif" w:hAnsi="PT Astra Serif"/>
          <w:spacing w:val="10"/>
          <w:sz w:val="28"/>
        </w:rPr>
        <w:t>»;</w:t>
      </w:r>
    </w:p>
    <w:p w14:paraId="22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1.5. </w:t>
      </w:r>
      <w:r>
        <w:rPr>
          <w:rFonts w:ascii="PT Astra Serif" w:hAnsi="PT Astra Serif"/>
          <w:spacing w:val="-2"/>
          <w:sz w:val="28"/>
        </w:rPr>
        <w:t xml:space="preserve">пункт 470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23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«470. </w:t>
      </w:r>
      <w:r>
        <w:rPr>
          <w:rFonts w:ascii="PT Astra Serif" w:hAnsi="PT Astra Serif"/>
          <w:sz w:val="28"/>
        </w:rPr>
        <w:t>Срок регистрации заявления и документов, необходимых для предоставления Услуги, составляет в Учреждении – 1 рабочий день, следующий за днем поступления заявления и документов.</w:t>
      </w:r>
      <w:r>
        <w:rPr>
          <w:rFonts w:ascii="PT Astra Serif" w:hAnsi="PT Astra Serif"/>
          <w:spacing w:val="10"/>
          <w:sz w:val="28"/>
        </w:rPr>
        <w:t>»;</w:t>
      </w:r>
    </w:p>
    <w:p w14:paraId="24000000">
      <w:pPr>
        <w:pStyle w:val="Style_3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 xml:space="preserve">1.6. </w:t>
      </w:r>
      <w:r>
        <w:rPr>
          <w:rFonts w:ascii="PT Astra Serif" w:hAnsi="PT Astra Serif"/>
          <w:spacing w:val="-2"/>
          <w:sz w:val="28"/>
        </w:rPr>
        <w:t xml:space="preserve">пункт 475 приложения к </w:t>
      </w:r>
      <w:r>
        <w:rPr>
          <w:rFonts w:ascii="PT Astra Serif" w:hAnsi="PT Astra Serif"/>
          <w:spacing w:val="-2"/>
          <w:sz w:val="28"/>
        </w:rPr>
        <w:t>постановлению</w:t>
      </w:r>
      <w:r>
        <w:rPr>
          <w:rFonts w:ascii="PT Astra Serif" w:hAnsi="PT Astra Serif"/>
          <w:spacing w:val="-2"/>
          <w:sz w:val="28"/>
        </w:rPr>
        <w:t xml:space="preserve"> изложить </w:t>
      </w:r>
      <w:r>
        <w:rPr>
          <w:rFonts w:ascii="PT Astra Serif" w:hAnsi="PT Astra Serif"/>
          <w:spacing w:val="10"/>
          <w:sz w:val="28"/>
        </w:rPr>
        <w:t>в новой редакции:</w:t>
      </w:r>
    </w:p>
    <w:p w14:paraId="25000000">
      <w:pPr>
        <w:pStyle w:val="Style_3"/>
        <w:tabs>
          <w:tab w:leader="none" w:pos="993" w:val="left"/>
          <w:tab w:leader="none" w:pos="1134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10"/>
          <w:sz w:val="28"/>
        </w:rPr>
        <w:t>«475. Услуга н</w:t>
      </w:r>
      <w:r>
        <w:rPr>
          <w:rFonts w:ascii="PT Astra Serif" w:hAnsi="PT Astra Serif"/>
          <w:sz w:val="28"/>
        </w:rPr>
        <w:t>е предусматривает возможности предоставления результата Услуги по выбору заявителя, независимо от его места жительства или места пребывания.</w:t>
      </w:r>
      <w:r>
        <w:rPr>
          <w:rFonts w:ascii="PT Astra Serif" w:hAnsi="PT Astra Serif"/>
          <w:spacing w:val="10"/>
          <w:sz w:val="28"/>
        </w:rPr>
        <w:t>».</w:t>
      </w:r>
    </w:p>
    <w:p w14:paraId="26000000">
      <w:pPr>
        <w:pStyle w:val="Style_3"/>
        <w:numPr>
          <w:ilvl w:val="0"/>
          <w:numId w:val="1"/>
        </w:numPr>
        <w:tabs>
          <w:tab w:leader="none" w:pos="0" w:val="left"/>
          <w:tab w:leader="none" w:pos="993" w:val="left"/>
        </w:tabs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27000000">
      <w:pPr>
        <w:pStyle w:val="Style_3"/>
        <w:numPr>
          <w:ilvl w:val="0"/>
          <w:numId w:val="1"/>
        </w:numPr>
        <w:tabs>
          <w:tab w:leader="none" w:pos="993" w:val="left"/>
        </w:tabs>
        <w:ind w:firstLine="709" w:left="0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color w:val="000000"/>
          <w:sz w:val="28"/>
        </w:rPr>
        <w:t>Постановление вступает в силу со дня опубликования.</w:t>
      </w:r>
    </w:p>
    <w:p w14:paraId="28000000">
      <w:pPr>
        <w:pStyle w:val="Style_1"/>
        <w:spacing w:after="0" w:line="240" w:lineRule="auto"/>
        <w:ind/>
        <w:rPr>
          <w:rFonts w:ascii="PT Astra Serif" w:hAnsi="PT Astra Serif"/>
          <w:color w:val="000000"/>
          <w:sz w:val="28"/>
        </w:rPr>
      </w:pPr>
    </w:p>
    <w:p w14:paraId="29000000">
      <w:pPr>
        <w:pStyle w:val="Style_1"/>
        <w:spacing w:after="0" w:line="240" w:lineRule="auto"/>
        <w:ind w:firstLine="0" w:left="0"/>
        <w:rPr>
          <w:rFonts w:ascii="PT Astra Serif" w:hAnsi="PT Astra Serif"/>
          <w:color w:val="000000"/>
          <w:sz w:val="28"/>
        </w:rPr>
      </w:pPr>
    </w:p>
    <w:tbl>
      <w:tblPr>
        <w:tblStyle w:val="Style_4"/>
        <w:tblInd w:type="dxa" w:w="-8"/>
        <w:tblLayout w:type="fixed"/>
        <w:tblCellMar>
          <w:left w:type="dxa" w:w="10"/>
          <w:right w:type="dxa" w:w="10"/>
        </w:tblCellMar>
      </w:tblPr>
      <w:tblGrid>
        <w:gridCol w:w="3701"/>
        <w:gridCol w:w="5662"/>
      </w:tblGrid>
      <w:tr>
        <w:tc>
          <w:tcPr>
            <w:tcW w:type="dxa" w:w="3701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2A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 xml:space="preserve">Глава администрации </w:t>
            </w:r>
          </w:p>
          <w:p w14:paraId="2B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муниципального образования</w:t>
            </w:r>
          </w:p>
          <w:p w14:paraId="2C000000">
            <w:pPr>
              <w:pStyle w:val="Style_1"/>
              <w:widowControl w:val="0"/>
              <w:tabs>
                <w:tab w:leader="none" w:pos="1445" w:val="left"/>
              </w:tabs>
              <w:spacing w:after="0" w:line="100" w:lineRule="atLeast"/>
              <w:ind w:firstLine="0" w:left="0"/>
              <w:jc w:val="center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город Донской</w:t>
            </w:r>
          </w:p>
        </w:tc>
        <w:tc>
          <w:tcPr>
            <w:tcW w:type="dxa" w:w="5662"/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bottom"/>
          </w:tcPr>
          <w:p w14:paraId="2D000000">
            <w:pPr>
              <w:pStyle w:val="Style_1"/>
              <w:widowControl w:val="0"/>
              <w:spacing w:after="0" w:line="100" w:lineRule="atLeast"/>
              <w:ind w:firstLine="0" w:left="0"/>
              <w:jc w:val="right"/>
              <w:rPr>
                <w:rFonts w:ascii="PT Astra Serif" w:hAnsi="PT Astra Serif"/>
                <w:color w:val="000000"/>
                <w:sz w:val="28"/>
              </w:rPr>
            </w:pPr>
          </w:p>
          <w:p w14:paraId="2E000000">
            <w:pPr>
              <w:pStyle w:val="Style_1"/>
              <w:widowControl w:val="0"/>
              <w:spacing w:after="0" w:line="100" w:lineRule="atLeast"/>
              <w:ind/>
              <w:jc w:val="right"/>
              <w:rPr>
                <w:rFonts w:ascii="PT Astra Serif" w:hAnsi="PT Astra Serif"/>
                <w:color w:val="000000"/>
                <w:sz w:val="28"/>
              </w:rPr>
            </w:pPr>
            <w:r>
              <w:rPr>
                <w:rFonts w:ascii="PT Astra Serif" w:hAnsi="PT Astra Serif"/>
                <w:b w:val="1"/>
                <w:color w:val="000000"/>
                <w:sz w:val="28"/>
              </w:rPr>
              <w:t>С.Г. Кулик</w:t>
            </w:r>
          </w:p>
        </w:tc>
      </w:tr>
    </w:tbl>
    <w:p w14:paraId="2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nt Style13"/>
    <w:link w:val="Style_12_ch"/>
    <w:rPr>
      <w:rFonts w:ascii="Arial" w:hAnsi="Arial"/>
      <w:sz w:val="22"/>
    </w:rPr>
  </w:style>
  <w:style w:styleId="Style_12_ch" w:type="character">
    <w:name w:val="Font Style13"/>
    <w:link w:val="Style_12"/>
    <w:rPr>
      <w:rFonts w:ascii="Arial" w:hAnsi="Arial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Базовый"/>
    <w:link w:val="Style_1_ch"/>
    <w:pPr>
      <w:spacing w:line="360" w:lineRule="auto"/>
      <w:ind w:firstLine="709" w:left="0"/>
      <w:jc w:val="both"/>
    </w:pPr>
    <w:rPr>
      <w:rFonts w:ascii="Calibri" w:hAnsi="Calibri"/>
      <w:color w:val="00000A"/>
      <w:sz w:val="24"/>
    </w:rPr>
  </w:style>
  <w:style w:styleId="Style_1_ch" w:type="character">
    <w:name w:val="Базовый"/>
    <w:link w:val="Style_1"/>
    <w:rPr>
      <w:rFonts w:ascii="Calibri" w:hAnsi="Calibri"/>
      <w:color w:val="00000A"/>
      <w:sz w:val="24"/>
    </w:rPr>
  </w:style>
  <w:style w:styleId="Style_14" w:type="paragraph">
    <w:name w:val="ConsPlusTitle"/>
    <w:link w:val="Style_1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4_ch" w:type="character">
    <w:name w:val="ConsPlusTitle"/>
    <w:link w:val="Style_14"/>
    <w:rPr>
      <w:rFonts w:ascii="Arial" w:hAnsi="Arial"/>
      <w:b w:val="1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widowControl w:val="0"/>
      <w:spacing w:after="60" w:before="240"/>
      <w:ind/>
      <w:outlineLvl w:val="0"/>
    </w:pPr>
    <w:rPr>
      <w:rFonts w:ascii="Arial" w:hAnsi="Arial"/>
      <w:b w:val="1"/>
      <w:color w:val="000000"/>
      <w:sz w:val="32"/>
    </w:rPr>
  </w:style>
  <w:style w:styleId="Style_2_ch" w:type="character">
    <w:name w:val="heading 1"/>
    <w:basedOn w:val="Style_5_ch"/>
    <w:link w:val="Style_2"/>
    <w:rPr>
      <w:rFonts w:ascii="Arial" w:hAnsi="Arial"/>
      <w:b w:val="1"/>
      <w:color w:val="000000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M16"/>
    <w:basedOn w:val="Style_5"/>
    <w:next w:val="Style_5"/>
    <w:link w:val="Style_21_ch"/>
    <w:pPr>
      <w:widowControl w:val="0"/>
      <w:ind/>
    </w:pPr>
    <w:rPr>
      <w:rFonts w:ascii="Arial" w:hAnsi="Arial"/>
    </w:rPr>
  </w:style>
  <w:style w:styleId="Style_21_ch" w:type="character">
    <w:name w:val="CM16"/>
    <w:basedOn w:val="Style_5_ch"/>
    <w:link w:val="Style_21"/>
    <w:rPr>
      <w:rFonts w:ascii="Arial" w:hAnsi="Arial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2025-02-07T08:49:10Z</dcterms:modified>
</cp:coreProperties>
</file>