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  <w:bookmarkStart w:id="0" w:name="_GoBack"/>
      <w:bookmarkEnd w:id="0"/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Default="00F27269" w:rsidP="00F27269">
      <w:pPr>
        <w:jc w:val="center"/>
        <w:rPr>
          <w:rFonts w:ascii="PT Astra Serif" w:hAnsi="PT Astra Serif" w:cs="Arial"/>
          <w:b/>
          <w:szCs w:val="28"/>
        </w:rPr>
      </w:pPr>
    </w:p>
    <w:p w:rsidR="00F27269" w:rsidRPr="00474037" w:rsidRDefault="00F27269" w:rsidP="00F27269">
      <w:pPr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  </w:t>
      </w:r>
      <w:r w:rsidRPr="00560D90">
        <w:rPr>
          <w:rFonts w:ascii="PT Astra Serif" w:hAnsi="PT Astra Serif" w:cs="Arial"/>
          <w:b/>
          <w:szCs w:val="28"/>
        </w:rPr>
        <w:t xml:space="preserve">О внесении изменений в постановление администрации муниципального образования город Донской </w:t>
      </w:r>
      <w:r w:rsidRPr="00A84964">
        <w:rPr>
          <w:rFonts w:ascii="PT Astra Serif" w:hAnsi="PT Astra Serif" w:cs="Arial"/>
          <w:b/>
          <w:szCs w:val="28"/>
        </w:rPr>
        <w:t>от</w:t>
      </w:r>
      <w:r>
        <w:rPr>
          <w:rFonts w:ascii="PT Astra Serif" w:hAnsi="PT Astra Serif" w:cs="Arial"/>
          <w:b/>
          <w:szCs w:val="28"/>
        </w:rPr>
        <w:t xml:space="preserve"> 09.04.2024</w:t>
      </w:r>
      <w:r w:rsidRPr="00A84964">
        <w:rPr>
          <w:rFonts w:ascii="PT Astra Serif" w:hAnsi="PT Astra Serif" w:cs="Arial"/>
          <w:b/>
          <w:szCs w:val="28"/>
        </w:rPr>
        <w:t xml:space="preserve"> года № 415</w:t>
      </w:r>
      <w:r w:rsidRPr="00560D90">
        <w:rPr>
          <w:rFonts w:ascii="PT Astra Serif" w:hAnsi="PT Astra Serif" w:cs="Arial"/>
          <w:szCs w:val="28"/>
        </w:rPr>
        <w:t xml:space="preserve"> </w:t>
      </w:r>
      <w:r>
        <w:rPr>
          <w:rFonts w:ascii="PT Astra Serif" w:hAnsi="PT Astra Serif" w:cs="Arial"/>
          <w:szCs w:val="28"/>
        </w:rPr>
        <w:t>«</w:t>
      </w:r>
      <w:r w:rsidRPr="00474037">
        <w:rPr>
          <w:rFonts w:ascii="PT Astra Serif" w:hAnsi="PT Astra Serif" w:cs="Arial"/>
          <w:b/>
          <w:szCs w:val="28"/>
        </w:rPr>
        <w:t xml:space="preserve">Об утверждении Положения о системе оплаты труда работников </w:t>
      </w:r>
    </w:p>
    <w:p w:rsidR="00F27269" w:rsidRPr="00560D90" w:rsidRDefault="00F27269" w:rsidP="00F27269">
      <w:pPr>
        <w:jc w:val="center"/>
        <w:rPr>
          <w:rFonts w:ascii="PT Astra Serif" w:hAnsi="PT Astra Serif" w:cs="Arial"/>
          <w:b/>
          <w:szCs w:val="28"/>
        </w:rPr>
      </w:pPr>
      <w:r w:rsidRPr="00474037">
        <w:rPr>
          <w:rFonts w:ascii="PT Astra Serif" w:hAnsi="PT Astra Serif" w:cs="Arial"/>
          <w:b/>
          <w:szCs w:val="28"/>
        </w:rPr>
        <w:t>муниципального казенного учреждения «Единая дежурно-диспетчерская служба муниципального образования город Донской»</w:t>
      </w:r>
    </w:p>
    <w:p w:rsidR="00F27269" w:rsidRPr="00560D90" w:rsidRDefault="00F27269" w:rsidP="00F27269">
      <w:pPr>
        <w:jc w:val="center"/>
        <w:rPr>
          <w:rFonts w:ascii="PT Astra Serif" w:hAnsi="PT Astra Serif" w:cs="Arial"/>
          <w:szCs w:val="28"/>
        </w:rPr>
      </w:pPr>
    </w:p>
    <w:p w:rsidR="00F27269" w:rsidRDefault="00F27269" w:rsidP="00F27269">
      <w:pPr>
        <w:tabs>
          <w:tab w:val="left" w:pos="720"/>
        </w:tabs>
        <w:spacing w:line="276" w:lineRule="auto"/>
        <w:ind w:firstLine="700"/>
        <w:jc w:val="both"/>
      </w:pPr>
      <w:r>
        <w:rPr>
          <w:rFonts w:ascii="PT Astra Serif" w:hAnsi="PT Astra Serif" w:cs="Arial"/>
          <w:szCs w:val="28"/>
        </w:rPr>
        <w:t>В</w:t>
      </w:r>
      <w:r w:rsidRPr="00560D90">
        <w:rPr>
          <w:rFonts w:ascii="PT Astra Serif" w:hAnsi="PT Astra Serif" w:cs="Arial"/>
          <w:szCs w:val="28"/>
        </w:rPr>
        <w:t xml:space="preserve"> соответствии с распоряжением правительства Тульской области от </w:t>
      </w:r>
      <w:r w:rsidRPr="00BE1B94">
        <w:rPr>
          <w:rFonts w:ascii="PT Astra Serif" w:hAnsi="PT Astra Serif" w:cs="Arial"/>
          <w:szCs w:val="28"/>
        </w:rPr>
        <w:t>13.06.2024 года № 233-р «Об индексации заработной платы работников государственных учреждений (организаций) Тульской области, статьей 33 Устава муниципального образования город Донской, на основании постановления администрации муниципального образования город Донской от 14.06.2024 года № 690 «</w:t>
      </w:r>
      <w:r w:rsidRPr="00560D90">
        <w:rPr>
          <w:rFonts w:ascii="PT Astra Serif" w:hAnsi="PT Astra Serif" w:cs="Arial"/>
          <w:szCs w:val="28"/>
        </w:rPr>
        <w:t>Об индексации заработанной платы работников муниципальных учреждений, муниципальных унитарных предприятий муниципального образования город Донской» администрация муниципального образования город Донской ПОСТАНОВЛЯЕТ:</w:t>
      </w:r>
      <w:r w:rsidRPr="003370B7">
        <w:t xml:space="preserve"> </w:t>
      </w:r>
    </w:p>
    <w:p w:rsidR="00F27269" w:rsidRPr="00B72EEB" w:rsidRDefault="00F27269" w:rsidP="00F27269">
      <w:pPr>
        <w:tabs>
          <w:tab w:val="left" w:pos="720"/>
        </w:tabs>
        <w:spacing w:line="276" w:lineRule="auto"/>
        <w:ind w:firstLine="700"/>
        <w:jc w:val="both"/>
        <w:rPr>
          <w:rFonts w:ascii="PT Astra Serif" w:hAnsi="PT Astra Serif" w:cs="Arial"/>
          <w:szCs w:val="28"/>
        </w:rPr>
      </w:pPr>
      <w:r w:rsidRPr="00560D90">
        <w:rPr>
          <w:rFonts w:ascii="PT Astra Serif" w:hAnsi="PT Astra Serif" w:cs="Arial"/>
          <w:szCs w:val="28"/>
        </w:rPr>
        <w:t xml:space="preserve">1. </w:t>
      </w:r>
      <w:r>
        <w:rPr>
          <w:rFonts w:ascii="PT Astra Serif" w:hAnsi="PT Astra Serif" w:cs="Arial"/>
          <w:szCs w:val="28"/>
        </w:rPr>
        <w:t>Внести в</w:t>
      </w:r>
      <w:r w:rsidRPr="00560D90">
        <w:rPr>
          <w:rFonts w:ascii="PT Astra Serif" w:hAnsi="PT Astra Serif" w:cs="Arial"/>
          <w:szCs w:val="28"/>
        </w:rPr>
        <w:t xml:space="preserve">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09</w:t>
      </w:r>
      <w:r w:rsidRPr="00560D90">
        <w:rPr>
          <w:rFonts w:ascii="PT Astra Serif" w:hAnsi="PT Astra Serif" w:cs="Arial"/>
          <w:szCs w:val="28"/>
        </w:rPr>
        <w:t>.</w:t>
      </w:r>
      <w:r>
        <w:rPr>
          <w:rFonts w:ascii="PT Astra Serif" w:hAnsi="PT Astra Serif" w:cs="Arial"/>
          <w:szCs w:val="28"/>
        </w:rPr>
        <w:t>04</w:t>
      </w:r>
      <w:r w:rsidRPr="00560D90">
        <w:rPr>
          <w:rFonts w:ascii="PT Astra Serif" w:hAnsi="PT Astra Serif" w:cs="Arial"/>
          <w:szCs w:val="28"/>
        </w:rPr>
        <w:t>.20</w:t>
      </w:r>
      <w:r>
        <w:rPr>
          <w:rFonts w:ascii="PT Astra Serif" w:hAnsi="PT Astra Serif" w:cs="Arial"/>
          <w:szCs w:val="28"/>
        </w:rPr>
        <w:t>24</w:t>
      </w:r>
      <w:r w:rsidRPr="00560D90">
        <w:rPr>
          <w:rFonts w:ascii="PT Astra Serif" w:hAnsi="PT Astra Serif" w:cs="Arial"/>
          <w:szCs w:val="28"/>
        </w:rPr>
        <w:t xml:space="preserve"> года № </w:t>
      </w:r>
      <w:r>
        <w:rPr>
          <w:rFonts w:ascii="PT Astra Serif" w:hAnsi="PT Astra Serif" w:cs="Arial"/>
          <w:szCs w:val="28"/>
        </w:rPr>
        <w:t>415</w:t>
      </w:r>
      <w:r w:rsidRPr="00560D90">
        <w:rPr>
          <w:rFonts w:ascii="PT Astra Serif" w:hAnsi="PT Astra Serif" w:cs="Arial"/>
          <w:szCs w:val="28"/>
        </w:rPr>
        <w:t xml:space="preserve"> </w:t>
      </w:r>
      <w:r w:rsidRPr="00B72EEB">
        <w:rPr>
          <w:rFonts w:ascii="PT Astra Serif" w:hAnsi="PT Astra Serif" w:cs="Arial"/>
          <w:szCs w:val="28"/>
        </w:rPr>
        <w:t>«Об утверждении Положения о системе оплаты труда работников муниципального казенного учреждения «Единая дежурно-диспетчерская служба муниципального образования город Донской» следующие изменения:</w:t>
      </w:r>
      <w:r w:rsidRPr="00B72EEB">
        <w:rPr>
          <w:rFonts w:ascii="PT Astra Serif" w:hAnsi="PT Astra Serif" w:cs="Arial"/>
          <w:color w:val="FF0000"/>
          <w:szCs w:val="28"/>
        </w:rPr>
        <w:t xml:space="preserve"> </w:t>
      </w: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  <w:r>
        <w:rPr>
          <w:rFonts w:ascii="PT Astra Serif" w:hAnsi="PT Astra Serif" w:cs="Arial"/>
          <w:color w:val="000000"/>
          <w:szCs w:val="28"/>
        </w:rPr>
        <w:lastRenderedPageBreak/>
        <w:t>таблицу пункта 2 раздела 2.2.</w:t>
      </w:r>
      <w:r w:rsidRPr="00793FBF">
        <w:rPr>
          <w:rFonts w:ascii="PT Astra Serif" w:hAnsi="PT Astra Serif" w:cs="Arial"/>
          <w:color w:val="000000"/>
          <w:szCs w:val="28"/>
        </w:rPr>
        <w:t xml:space="preserve"> </w:t>
      </w:r>
      <w:r>
        <w:rPr>
          <w:rFonts w:ascii="PT Astra Serif" w:hAnsi="PT Astra Serif" w:cs="Arial"/>
          <w:color w:val="000000"/>
          <w:szCs w:val="28"/>
        </w:rPr>
        <w:t>изложить в новой редакции:</w:t>
      </w: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</w:p>
    <w:tbl>
      <w:tblPr>
        <w:tblW w:w="94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83"/>
        <w:gridCol w:w="4772"/>
      </w:tblGrid>
      <w:tr w:rsidR="00F27269" w:rsidRPr="0020022E" w:rsidTr="009862F5">
        <w:trPr>
          <w:cantSplit/>
          <w:trHeight w:val="3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  <w:p w:rsidR="00F27269" w:rsidRPr="0020022E" w:rsidRDefault="00F27269" w:rsidP="009862F5">
            <w:pPr>
              <w:pStyle w:val="ConsPlusCell"/>
              <w:ind w:firstLine="7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(рублей)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Руководители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13</w:t>
            </w:r>
            <w:r>
              <w:rPr>
                <w:rFonts w:ascii="PT Astra Serif" w:hAnsi="PT Astra Serif"/>
                <w:sz w:val="28"/>
                <w:szCs w:val="28"/>
              </w:rPr>
              <w:t>726</w:t>
            </w:r>
            <w:r w:rsidRPr="0020022E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Оперативный дежурный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8340</w:t>
            </w:r>
            <w:r w:rsidRPr="0020022E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Диспетчер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8115</w:t>
            </w:r>
            <w:r w:rsidRPr="0020022E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  <w:r>
        <w:rPr>
          <w:rFonts w:ascii="PT Astra Serif" w:hAnsi="PT Astra Serif" w:cs="Arial"/>
          <w:color w:val="000000"/>
          <w:szCs w:val="28"/>
        </w:rPr>
        <w:t>таблицу пункта 2 раздела 2.3.</w:t>
      </w:r>
      <w:r w:rsidRPr="00793FBF">
        <w:rPr>
          <w:rFonts w:ascii="PT Astra Serif" w:hAnsi="PT Astra Serif" w:cs="Arial"/>
          <w:color w:val="000000"/>
          <w:szCs w:val="28"/>
        </w:rPr>
        <w:t xml:space="preserve"> </w:t>
      </w:r>
      <w:r>
        <w:rPr>
          <w:rFonts w:ascii="PT Astra Serif" w:hAnsi="PT Astra Serif" w:cs="Arial"/>
          <w:color w:val="000000"/>
          <w:szCs w:val="28"/>
        </w:rPr>
        <w:t>изложить в новой редакции:</w:t>
      </w: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089"/>
        <w:gridCol w:w="3285"/>
        <w:gridCol w:w="2113"/>
      </w:tblGrid>
      <w:tr w:rsidR="00F27269" w:rsidRPr="0020022E" w:rsidTr="009862F5">
        <w:trPr>
          <w:jc w:val="center"/>
        </w:trPr>
        <w:tc>
          <w:tcPr>
            <w:tcW w:w="692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b/>
                <w:bCs/>
                <w:szCs w:val="28"/>
              </w:rPr>
            </w:pPr>
            <w:r w:rsidRPr="0020022E">
              <w:rPr>
                <w:rFonts w:ascii="PT Astra Serif" w:hAnsi="PT Astra Serif" w:cs="Arial"/>
                <w:b/>
                <w:bCs/>
                <w:szCs w:val="28"/>
              </w:rPr>
              <w:t>№</w:t>
            </w:r>
          </w:p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b/>
                <w:bCs/>
                <w:szCs w:val="28"/>
              </w:rPr>
            </w:pPr>
            <w:r w:rsidRPr="0020022E">
              <w:rPr>
                <w:rFonts w:ascii="PT Astra Serif" w:hAnsi="PT Astra Serif" w:cs="Arial"/>
                <w:b/>
                <w:bCs/>
                <w:szCs w:val="28"/>
              </w:rPr>
              <w:t>п/п</w:t>
            </w:r>
          </w:p>
        </w:tc>
        <w:tc>
          <w:tcPr>
            <w:tcW w:w="3089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b/>
                <w:bCs/>
                <w:szCs w:val="28"/>
              </w:rPr>
            </w:pPr>
            <w:r w:rsidRPr="0020022E">
              <w:rPr>
                <w:rFonts w:ascii="PT Astra Serif" w:hAnsi="PT Astra Serif" w:cs="Arial"/>
                <w:b/>
                <w:bCs/>
                <w:szCs w:val="28"/>
              </w:rPr>
              <w:t>Квалификационный уровень</w:t>
            </w:r>
          </w:p>
        </w:tc>
        <w:tc>
          <w:tcPr>
            <w:tcW w:w="3285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b/>
                <w:bCs/>
                <w:szCs w:val="28"/>
              </w:rPr>
            </w:pPr>
            <w:r w:rsidRPr="0020022E">
              <w:rPr>
                <w:rFonts w:ascii="PT Astra Serif" w:hAnsi="PT Astra Serif" w:cs="Arial"/>
                <w:b/>
                <w:bCs/>
                <w:szCs w:val="28"/>
              </w:rPr>
              <w:t>Профессии рабочих</w:t>
            </w:r>
          </w:p>
        </w:tc>
        <w:tc>
          <w:tcPr>
            <w:tcW w:w="2113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b/>
                <w:bCs/>
                <w:szCs w:val="28"/>
              </w:rPr>
            </w:pPr>
            <w:r w:rsidRPr="0020022E">
              <w:rPr>
                <w:rFonts w:ascii="PT Astra Serif" w:hAnsi="PT Astra Serif" w:cs="Arial"/>
                <w:b/>
                <w:bCs/>
                <w:szCs w:val="28"/>
              </w:rPr>
              <w:t>Размер должностного оклада (рублей)</w:t>
            </w:r>
          </w:p>
        </w:tc>
      </w:tr>
      <w:tr w:rsidR="00F27269" w:rsidRPr="0020022E" w:rsidTr="009862F5">
        <w:trPr>
          <w:jc w:val="center"/>
        </w:trPr>
        <w:tc>
          <w:tcPr>
            <w:tcW w:w="692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outlineLvl w:val="1"/>
              <w:rPr>
                <w:rFonts w:ascii="PT Astra Serif" w:hAnsi="PT Astra Serif" w:cs="Arial"/>
                <w:szCs w:val="28"/>
              </w:rPr>
            </w:pPr>
            <w:r w:rsidRPr="0020022E">
              <w:rPr>
                <w:rFonts w:ascii="PT Astra Serif" w:hAnsi="PT Astra Serif" w:cs="Arial"/>
                <w:szCs w:val="28"/>
              </w:rPr>
              <w:t>1.</w:t>
            </w:r>
          </w:p>
        </w:tc>
        <w:tc>
          <w:tcPr>
            <w:tcW w:w="3089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szCs w:val="28"/>
              </w:rPr>
            </w:pPr>
            <w:r w:rsidRPr="0020022E">
              <w:rPr>
                <w:rFonts w:ascii="PT Astra Serif" w:hAnsi="PT Astra Serif" w:cs="Arial"/>
                <w:szCs w:val="28"/>
              </w:rPr>
              <w:t>1 квалификационный уровень</w:t>
            </w:r>
          </w:p>
        </w:tc>
        <w:tc>
          <w:tcPr>
            <w:tcW w:w="3285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szCs w:val="28"/>
              </w:rPr>
            </w:pPr>
            <w:r w:rsidRPr="0020022E">
              <w:rPr>
                <w:rFonts w:ascii="PT Astra Serif" w:hAnsi="PT Astra Serif"/>
                <w:szCs w:val="28"/>
              </w:rPr>
              <w:t>Уборщик служебных помещений</w:t>
            </w:r>
          </w:p>
        </w:tc>
        <w:tc>
          <w:tcPr>
            <w:tcW w:w="2113" w:type="dxa"/>
            <w:shd w:val="clear" w:color="auto" w:fill="auto"/>
          </w:tcPr>
          <w:p w:rsidR="00F27269" w:rsidRPr="0020022E" w:rsidRDefault="00F27269" w:rsidP="009862F5">
            <w:pPr>
              <w:tabs>
                <w:tab w:val="left" w:pos="142"/>
              </w:tabs>
              <w:jc w:val="center"/>
              <w:outlineLvl w:val="1"/>
              <w:rPr>
                <w:rFonts w:ascii="PT Astra Serif" w:hAnsi="PT Astra Serif" w:cs="Arial"/>
                <w:szCs w:val="28"/>
              </w:rPr>
            </w:pPr>
            <w:r w:rsidRPr="0020022E">
              <w:rPr>
                <w:rFonts w:ascii="PT Astra Serif" w:hAnsi="PT Astra Serif" w:cs="Arial"/>
                <w:szCs w:val="28"/>
              </w:rPr>
              <w:t>5</w:t>
            </w:r>
            <w:r>
              <w:rPr>
                <w:rFonts w:ascii="PT Astra Serif" w:hAnsi="PT Astra Serif" w:cs="Arial"/>
                <w:szCs w:val="28"/>
              </w:rPr>
              <w:t>558</w:t>
            </w:r>
            <w:r w:rsidRPr="0020022E">
              <w:rPr>
                <w:rFonts w:ascii="PT Astra Serif" w:hAnsi="PT Astra Serif" w:cs="Arial"/>
                <w:szCs w:val="28"/>
              </w:rPr>
              <w:t>,00</w:t>
            </w:r>
          </w:p>
        </w:tc>
      </w:tr>
    </w:tbl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  <w:r>
        <w:rPr>
          <w:rFonts w:ascii="PT Astra Serif" w:hAnsi="PT Astra Serif" w:cs="Arial"/>
          <w:color w:val="000000"/>
          <w:szCs w:val="28"/>
        </w:rPr>
        <w:t>таблицу пункта 5 раздела 5.4.</w:t>
      </w:r>
      <w:r w:rsidRPr="00793FBF">
        <w:rPr>
          <w:rFonts w:ascii="PT Astra Serif" w:hAnsi="PT Astra Serif" w:cs="Arial"/>
          <w:color w:val="000000"/>
          <w:szCs w:val="28"/>
        </w:rPr>
        <w:t xml:space="preserve"> </w:t>
      </w:r>
      <w:r>
        <w:rPr>
          <w:rFonts w:ascii="PT Astra Serif" w:hAnsi="PT Astra Serif" w:cs="Arial"/>
          <w:color w:val="000000"/>
          <w:szCs w:val="28"/>
        </w:rPr>
        <w:t>изложить в новой редакции:</w:t>
      </w:r>
    </w:p>
    <w:p w:rsidR="00F27269" w:rsidRDefault="00F27269" w:rsidP="00F27269">
      <w:pPr>
        <w:tabs>
          <w:tab w:val="left" w:pos="142"/>
        </w:tabs>
        <w:ind w:firstLine="720"/>
        <w:jc w:val="both"/>
        <w:outlineLvl w:val="1"/>
        <w:rPr>
          <w:rFonts w:ascii="PT Astra Serif" w:hAnsi="PT Astra Serif" w:cs="Arial"/>
          <w:color w:val="000000"/>
          <w:szCs w:val="28"/>
        </w:rPr>
      </w:pPr>
    </w:p>
    <w:tbl>
      <w:tblPr>
        <w:tblW w:w="94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83"/>
        <w:gridCol w:w="4772"/>
      </w:tblGrid>
      <w:tr w:rsidR="00F27269" w:rsidRPr="0020022E" w:rsidTr="009862F5">
        <w:trPr>
          <w:cantSplit/>
          <w:trHeight w:val="3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  <w:p w:rsidR="00F27269" w:rsidRPr="0020022E" w:rsidRDefault="00F27269" w:rsidP="009862F5">
            <w:pPr>
              <w:pStyle w:val="ConsPlusCell"/>
              <w:ind w:firstLine="7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0022E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(рублей)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Руководители</w:t>
            </w:r>
          </w:p>
        </w:tc>
      </w:tr>
      <w:tr w:rsidR="00F27269" w:rsidRPr="0020022E" w:rsidTr="009862F5">
        <w:trPr>
          <w:cantSplit/>
          <w:trHeight w:val="3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 w:rsidRPr="0020022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ind w:firstLine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69" w:rsidRPr="0020022E" w:rsidRDefault="00F27269" w:rsidP="009862F5">
            <w:pPr>
              <w:pStyle w:val="ConsPlusCel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11667</w:t>
            </w:r>
            <w:r w:rsidRPr="0020022E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F27269" w:rsidRDefault="00F27269" w:rsidP="00F27269">
      <w:pPr>
        <w:ind w:firstLine="708"/>
        <w:rPr>
          <w:rFonts w:ascii="PT Astra Serif" w:hAnsi="PT Astra Serif" w:cs="Arial"/>
          <w:szCs w:val="28"/>
        </w:rPr>
      </w:pPr>
    </w:p>
    <w:p w:rsidR="00F27269" w:rsidRDefault="00F27269" w:rsidP="00F27269">
      <w:pPr>
        <w:tabs>
          <w:tab w:val="left" w:pos="720"/>
        </w:tabs>
        <w:spacing w:line="276" w:lineRule="auto"/>
        <w:jc w:val="both"/>
        <w:rPr>
          <w:rFonts w:ascii="PT Astra Serif" w:hAnsi="PT Astra Serif" w:cs="Arial"/>
          <w:color w:val="000000"/>
          <w:szCs w:val="28"/>
        </w:rPr>
      </w:pPr>
      <w:r w:rsidRPr="00D27A1E">
        <w:rPr>
          <w:rFonts w:ascii="PT Astra Serif" w:hAnsi="PT Astra Serif" w:cs="Arial"/>
          <w:color w:val="000000"/>
          <w:szCs w:val="28"/>
        </w:rPr>
        <w:tab/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F27269" w:rsidRDefault="00F27269" w:rsidP="00F27269">
      <w:pPr>
        <w:tabs>
          <w:tab w:val="left" w:pos="720"/>
        </w:tabs>
        <w:spacing w:line="276" w:lineRule="auto"/>
        <w:jc w:val="both"/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Cs w:val="28"/>
        </w:rPr>
        <w:tab/>
      </w:r>
      <w:r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>3</w:t>
      </w:r>
      <w:r w:rsidRPr="00D27A1E"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 xml:space="preserve">. Постановление вступает в силу со дня </w:t>
      </w:r>
      <w:r w:rsidR="00D24B59"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>подписания</w:t>
      </w:r>
      <w:r w:rsidRPr="00D27A1E"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 xml:space="preserve"> и распространяется на правоотношения</w:t>
      </w:r>
      <w:r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>, возникшие</w:t>
      </w:r>
      <w:r w:rsidRPr="00D27A1E"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 xml:space="preserve"> с 1 </w:t>
      </w:r>
      <w:r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>октября 2024</w:t>
      </w:r>
      <w:r w:rsidRPr="00D27A1E"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  <w:t xml:space="preserve"> года.</w:t>
      </w:r>
    </w:p>
    <w:p w:rsidR="00F27269" w:rsidRDefault="00F27269" w:rsidP="00F27269">
      <w:pPr>
        <w:tabs>
          <w:tab w:val="left" w:pos="720"/>
        </w:tabs>
        <w:spacing w:line="276" w:lineRule="auto"/>
        <w:jc w:val="both"/>
        <w:rPr>
          <w:rFonts w:ascii="PT Astra Serif" w:hAnsi="PT Astra Serif" w:cs="Arial"/>
          <w:color w:val="000000"/>
          <w:spacing w:val="2"/>
          <w:szCs w:val="28"/>
          <w:shd w:val="clear" w:color="auto" w:fill="FFFFFF"/>
        </w:rPr>
      </w:pPr>
    </w:p>
    <w:p w:rsidR="00F27269" w:rsidRPr="00D27A1E" w:rsidRDefault="00F27269" w:rsidP="00F27269">
      <w:pPr>
        <w:tabs>
          <w:tab w:val="left" w:pos="720"/>
        </w:tabs>
        <w:spacing w:line="276" w:lineRule="auto"/>
        <w:jc w:val="both"/>
        <w:rPr>
          <w:rFonts w:ascii="PT Astra Serif" w:hAnsi="PT Astra Serif" w:cs="Arial"/>
          <w:color w:val="000000"/>
          <w:szCs w:val="28"/>
        </w:rPr>
      </w:pPr>
    </w:p>
    <w:p w:rsidR="00F27269" w:rsidRPr="00D27A1E" w:rsidRDefault="00F27269" w:rsidP="00F27269">
      <w:pPr>
        <w:rPr>
          <w:rFonts w:ascii="PT Astra Serif" w:hAnsi="PT Astra Serif" w:cs="Arial"/>
          <w:b/>
          <w:color w:val="000000"/>
          <w:szCs w:val="28"/>
        </w:rPr>
      </w:pPr>
      <w:r w:rsidRPr="00D27A1E">
        <w:rPr>
          <w:rFonts w:ascii="PT Astra Serif" w:hAnsi="PT Astra Serif" w:cs="Arial"/>
          <w:b/>
          <w:color w:val="000000"/>
          <w:szCs w:val="28"/>
        </w:rPr>
        <w:t xml:space="preserve">       Глава администрации</w:t>
      </w:r>
    </w:p>
    <w:p w:rsidR="00F27269" w:rsidRPr="00560D90" w:rsidRDefault="00F27269" w:rsidP="00F27269">
      <w:pPr>
        <w:rPr>
          <w:rFonts w:ascii="PT Astra Serif" w:hAnsi="PT Astra Serif" w:cs="Arial"/>
          <w:b/>
          <w:szCs w:val="28"/>
        </w:rPr>
      </w:pPr>
      <w:r w:rsidRPr="00560D90">
        <w:rPr>
          <w:rFonts w:ascii="PT Astra Serif" w:hAnsi="PT Astra Serif" w:cs="Arial"/>
          <w:b/>
          <w:szCs w:val="28"/>
        </w:rPr>
        <w:t>муниципального образования</w:t>
      </w:r>
    </w:p>
    <w:p w:rsidR="00F27269" w:rsidRPr="00560D90" w:rsidRDefault="00F27269" w:rsidP="00F27269">
      <w:pPr>
        <w:rPr>
          <w:rFonts w:ascii="PT Astra Serif" w:hAnsi="PT Astra Serif" w:cs="Arial"/>
          <w:b/>
          <w:szCs w:val="28"/>
        </w:rPr>
      </w:pPr>
      <w:r w:rsidRPr="00560D90">
        <w:rPr>
          <w:rFonts w:ascii="PT Astra Serif" w:hAnsi="PT Astra Serif" w:cs="Arial"/>
          <w:b/>
          <w:szCs w:val="28"/>
        </w:rPr>
        <w:t xml:space="preserve">              город Донской</w:t>
      </w:r>
      <w:r w:rsidRPr="00560D90">
        <w:rPr>
          <w:rFonts w:ascii="PT Astra Serif" w:hAnsi="PT Astra Serif" w:cs="Arial"/>
          <w:b/>
          <w:szCs w:val="28"/>
        </w:rPr>
        <w:tab/>
      </w:r>
      <w:r>
        <w:rPr>
          <w:rFonts w:ascii="PT Astra Serif" w:hAnsi="PT Astra Serif" w:cs="Arial"/>
          <w:b/>
          <w:szCs w:val="28"/>
        </w:rPr>
        <w:t xml:space="preserve">  </w:t>
      </w:r>
      <w:r w:rsidRPr="00560D90">
        <w:rPr>
          <w:rFonts w:ascii="PT Astra Serif" w:hAnsi="PT Astra Serif" w:cs="Arial"/>
          <w:b/>
          <w:szCs w:val="28"/>
        </w:rPr>
        <w:tab/>
        <w:t xml:space="preserve">                                       </w:t>
      </w:r>
      <w:r>
        <w:rPr>
          <w:rFonts w:ascii="PT Astra Serif" w:hAnsi="PT Astra Serif" w:cs="Arial"/>
          <w:b/>
          <w:szCs w:val="28"/>
        </w:rPr>
        <w:t xml:space="preserve">          С.Г.Кулик</w:t>
      </w:r>
    </w:p>
    <w:p w:rsidR="00081CE8" w:rsidRDefault="00081CE8" w:rsidP="00F27269">
      <w:pPr>
        <w:jc w:val="center"/>
      </w:pPr>
    </w:p>
    <w:sectPr w:rsidR="00081CE8" w:rsidSect="0008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9"/>
    <w:rsid w:val="00081CE8"/>
    <w:rsid w:val="004840AB"/>
    <w:rsid w:val="00C243EC"/>
    <w:rsid w:val="00D24B59"/>
    <w:rsid w:val="00F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1FE44-2580-4F66-9105-BDD14C57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27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Юлия Гордеева</cp:lastModifiedBy>
  <cp:revision>2</cp:revision>
  <dcterms:created xsi:type="dcterms:W3CDTF">2024-10-10T08:58:00Z</dcterms:created>
  <dcterms:modified xsi:type="dcterms:W3CDTF">2024-10-10T08:58:00Z</dcterms:modified>
</cp:coreProperties>
</file>