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line="276" w:lineRule="auto"/>
        <w:ind w:firstLine="708" w:left="1416"/>
        <w:rPr>
          <w:rFonts w:ascii="PT Astra Serif" w:hAnsi="PT Astra Serif"/>
          <w:b w:val="1"/>
          <w:i w:val="1"/>
          <w:sz w:val="28"/>
        </w:rPr>
      </w:pPr>
    </w:p>
    <w:p w14:paraId="02000000">
      <w:pPr>
        <w:pStyle w:val="Style_1"/>
        <w:tabs>
          <w:tab w:leader="none" w:pos="4005" w:val="left"/>
        </w:tabs>
        <w:spacing w:line="276" w:lineRule="auto"/>
        <w:ind w:firstLine="708" w:left="1416"/>
        <w:rPr>
          <w:rFonts w:ascii="PT Astra Serif" w:hAnsi="PT Astra Serif"/>
          <w:b w:val="1"/>
          <w:i w:val="1"/>
          <w:sz w:val="28"/>
        </w:rPr>
      </w:pPr>
    </w:p>
    <w:p w14:paraId="03000000">
      <w:pPr>
        <w:pStyle w:val="Style_1"/>
        <w:spacing w:line="276" w:lineRule="auto"/>
        <w:ind w:firstLine="708" w:left="1416"/>
        <w:rPr>
          <w:rFonts w:ascii="PT Astra Serif" w:hAnsi="PT Astra Serif"/>
          <w:b w:val="1"/>
          <w:sz w:val="28"/>
        </w:rPr>
      </w:pPr>
    </w:p>
    <w:p w14:paraId="04000000">
      <w:pPr>
        <w:pStyle w:val="Style_1"/>
        <w:spacing w:line="276" w:lineRule="auto"/>
        <w:ind w:firstLine="708" w:left="1416"/>
        <w:rPr>
          <w:rFonts w:ascii="PT Astra Serif" w:hAnsi="PT Astra Serif"/>
          <w:b w:val="1"/>
          <w:sz w:val="28"/>
        </w:rPr>
      </w:pPr>
    </w:p>
    <w:p w14:paraId="05000000">
      <w:pPr>
        <w:pStyle w:val="Style_1"/>
        <w:spacing w:line="276" w:lineRule="auto"/>
        <w:ind w:firstLine="708" w:left="1416"/>
        <w:rPr>
          <w:rFonts w:ascii="PT Astra Serif" w:hAnsi="PT Astra Serif"/>
          <w:b w:val="1"/>
          <w:sz w:val="28"/>
        </w:rPr>
      </w:pPr>
    </w:p>
    <w:p w14:paraId="06000000">
      <w:pPr>
        <w:pStyle w:val="Style_1"/>
        <w:spacing w:line="276" w:lineRule="auto"/>
        <w:ind w:firstLine="708" w:left="1416"/>
        <w:rPr>
          <w:rFonts w:ascii="PT Astra Serif" w:hAnsi="PT Astra Serif"/>
          <w:b w:val="1"/>
          <w:sz w:val="28"/>
        </w:rPr>
      </w:pPr>
    </w:p>
    <w:p w14:paraId="07000000">
      <w:pPr>
        <w:pStyle w:val="Style_1"/>
        <w:spacing w:line="276" w:lineRule="auto"/>
        <w:ind w:firstLine="708" w:left="1416"/>
        <w:rPr>
          <w:rFonts w:ascii="PT Astra Serif" w:hAnsi="PT Astra Serif"/>
          <w:b w:val="1"/>
          <w:sz w:val="28"/>
        </w:rPr>
      </w:pPr>
    </w:p>
    <w:p w14:paraId="08000000">
      <w:pPr>
        <w:pStyle w:val="Style_1"/>
        <w:spacing w:line="276" w:lineRule="auto"/>
        <w:ind w:firstLine="708" w:left="1416"/>
        <w:rPr>
          <w:rFonts w:ascii="PT Astra Serif" w:hAnsi="PT Astra Serif"/>
          <w:b w:val="1"/>
          <w:sz w:val="28"/>
        </w:rPr>
      </w:pPr>
    </w:p>
    <w:p w14:paraId="09000000">
      <w:pPr>
        <w:pStyle w:val="Style_1"/>
        <w:spacing w:line="276" w:lineRule="auto"/>
        <w:ind w:firstLine="708" w:left="1416"/>
        <w:rPr>
          <w:rFonts w:ascii="PT Astra Serif" w:hAnsi="PT Astra Serif"/>
          <w:b w:val="1"/>
          <w:sz w:val="28"/>
        </w:rPr>
      </w:pPr>
    </w:p>
    <w:p w14:paraId="0A000000">
      <w:pPr>
        <w:pStyle w:val="Style_1"/>
        <w:spacing w:line="276" w:lineRule="auto"/>
        <w:ind w:firstLine="708" w:left="1416"/>
        <w:rPr>
          <w:rFonts w:ascii="PT Astra Serif" w:hAnsi="PT Astra Serif"/>
          <w:b w:val="1"/>
          <w:sz w:val="28"/>
        </w:rPr>
      </w:pPr>
    </w:p>
    <w:p w14:paraId="0B000000">
      <w:pPr>
        <w:pStyle w:val="Style_1"/>
        <w:spacing w:line="276" w:lineRule="auto"/>
        <w:ind w:firstLine="708" w:left="1416"/>
        <w:rPr>
          <w:rFonts w:ascii="PT Astra Serif" w:hAnsi="PT Astra Serif"/>
          <w:b w:val="1"/>
          <w:sz w:val="28"/>
        </w:rPr>
      </w:pPr>
    </w:p>
    <w:p w14:paraId="0C000000">
      <w:pPr>
        <w:pStyle w:val="Style_1"/>
        <w:spacing w:line="276" w:lineRule="auto"/>
        <w:ind w:firstLine="708" w:left="1416"/>
        <w:rPr>
          <w:rFonts w:ascii="PT Astra Serif" w:hAnsi="PT Astra Serif"/>
          <w:b w:val="1"/>
          <w:sz w:val="28"/>
        </w:rPr>
      </w:pPr>
    </w:p>
    <w:p w14:paraId="0D000000">
      <w:pPr>
        <w:pStyle w:val="Style_1"/>
        <w:spacing w:line="276" w:lineRule="auto"/>
        <w:ind w:firstLine="708" w:left="1416"/>
        <w:rPr>
          <w:rFonts w:ascii="PT Astra Serif" w:hAnsi="PT Astra Serif"/>
          <w:b w:val="1"/>
          <w:sz w:val="28"/>
        </w:rPr>
      </w:pPr>
    </w:p>
    <w:p w14:paraId="0E000000">
      <w:pPr>
        <w:pStyle w:val="Style_1"/>
        <w:spacing w:line="276" w:lineRule="auto"/>
        <w:ind w:firstLine="708" w:left="1416"/>
        <w:rPr>
          <w:rFonts w:ascii="PT Astra Serif" w:hAnsi="PT Astra Serif"/>
          <w:b w:val="1"/>
          <w:sz w:val="28"/>
        </w:rPr>
      </w:pPr>
    </w:p>
    <w:p w14:paraId="0F000000">
      <w:pPr>
        <w:pStyle w:val="Style_1"/>
        <w:spacing w:line="276" w:lineRule="auto"/>
        <w:ind w:firstLine="708" w:left="1416"/>
        <w:rPr>
          <w:rFonts w:ascii="PT Astra Serif" w:hAnsi="PT Astra Serif"/>
          <w:b w:val="1"/>
          <w:sz w:val="28"/>
        </w:rPr>
      </w:pPr>
    </w:p>
    <w:p w14:paraId="10000000">
      <w:pPr>
        <w:pStyle w:val="Style_1"/>
        <w:spacing w:line="276" w:lineRule="auto"/>
        <w:ind w:firstLine="708" w:left="1416"/>
        <w:rPr>
          <w:rFonts w:ascii="PT Astra Serif" w:hAnsi="PT Astra Serif"/>
          <w:b w:val="1"/>
          <w:sz w:val="28"/>
        </w:rPr>
      </w:pPr>
    </w:p>
    <w:p w14:paraId="11000000">
      <w:pPr>
        <w:spacing w:after="0"/>
        <w:ind/>
        <w:jc w:val="center"/>
        <w:rPr>
          <w:rFonts w:ascii="PT Astra Serif" w:hAnsi="PT Astra Serif"/>
          <w:b w:val="1"/>
          <w:spacing w:val="2"/>
          <w:sz w:val="28"/>
        </w:rPr>
      </w:pPr>
      <w:r>
        <w:rPr>
          <w:rFonts w:ascii="PT Astra Serif" w:hAnsi="PT Astra Serif"/>
          <w:b w:val="1"/>
          <w:spacing w:val="2"/>
          <w:sz w:val="28"/>
        </w:rPr>
        <w:t>Об утверждении административного регламента</w:t>
      </w:r>
    </w:p>
    <w:p w14:paraId="12000000">
      <w:pPr>
        <w:spacing w:after="0"/>
        <w:ind/>
        <w:jc w:val="center"/>
        <w:rPr>
          <w:rFonts w:ascii="PT Astra Serif" w:hAnsi="PT Astra Serif"/>
          <w:b w:val="1"/>
          <w:spacing w:val="2"/>
          <w:sz w:val="28"/>
        </w:rPr>
      </w:pPr>
      <w:r>
        <w:rPr>
          <w:rFonts w:ascii="PT Astra Serif" w:hAnsi="PT Astra Serif"/>
          <w:b w:val="1"/>
          <w:spacing w:val="2"/>
          <w:sz w:val="28"/>
        </w:rPr>
        <w:t xml:space="preserve">предоставления муниципальной услуги </w:t>
      </w:r>
      <w:r>
        <w:rPr>
          <w:rFonts w:ascii="PT Astra Serif" w:hAnsi="PT Astra Serif"/>
          <w:b w:val="1"/>
          <w:spacing w:val="2"/>
          <w:sz w:val="28"/>
        </w:rPr>
        <w:t>«</w:t>
      </w:r>
      <w:r>
        <w:rPr>
          <w:rFonts w:ascii="PT Astra Serif" w:hAnsi="PT Astra Serif"/>
          <w:b w:val="1"/>
          <w:spacing w:val="2"/>
          <w:sz w:val="28"/>
        </w:rPr>
        <w:t xml:space="preserve">Предоставление письменных </w:t>
      </w:r>
      <w:r>
        <w:rPr>
          <w:rFonts w:ascii="PT Astra Serif" w:hAnsi="PT Astra Serif"/>
          <w:b w:val="1"/>
          <w:spacing w:val="2"/>
          <w:sz w:val="28"/>
        </w:rPr>
        <w:t>разъяснений налоговым</w:t>
      </w:r>
      <w:r>
        <w:rPr>
          <w:rFonts w:ascii="PT Astra Serif" w:hAnsi="PT Astra Serif"/>
          <w:b w:val="1"/>
          <w:spacing w:val="2"/>
          <w:sz w:val="28"/>
        </w:rPr>
        <w:t xml:space="preserve"> органам, </w:t>
      </w:r>
      <w:r>
        <w:rPr>
          <w:rFonts w:ascii="PT Astra Serif" w:hAnsi="PT Astra Serif"/>
          <w:b w:val="1"/>
          <w:spacing w:val="2"/>
          <w:sz w:val="28"/>
        </w:rPr>
        <w:t>налогоплательщикам</w:t>
      </w:r>
      <w:r>
        <w:rPr>
          <w:rFonts w:ascii="PT Astra Serif" w:hAnsi="PT Astra Serif"/>
          <w:b w:val="1"/>
          <w:spacing w:val="2"/>
          <w:sz w:val="28"/>
        </w:rPr>
        <w:t xml:space="preserve"> и налоговым агентам</w:t>
      </w:r>
      <w:r>
        <w:rPr>
          <w:rFonts w:ascii="PT Astra Serif" w:hAnsi="PT Astra Serif"/>
          <w:b w:val="1"/>
          <w:spacing w:val="2"/>
          <w:sz w:val="28"/>
        </w:rPr>
        <w:t xml:space="preserve"> по вопросам применения </w:t>
      </w:r>
      <w:r>
        <w:rPr>
          <w:rFonts w:ascii="PT Astra Serif" w:hAnsi="PT Astra Serif"/>
          <w:b w:val="1"/>
          <w:spacing w:val="2"/>
          <w:sz w:val="28"/>
        </w:rPr>
        <w:t xml:space="preserve">муниципальных </w:t>
      </w:r>
      <w:r>
        <w:rPr>
          <w:rFonts w:ascii="PT Astra Serif" w:hAnsi="PT Astra Serif"/>
          <w:b w:val="1"/>
          <w:spacing w:val="2"/>
          <w:sz w:val="28"/>
        </w:rPr>
        <w:t xml:space="preserve">нормативных </w:t>
      </w:r>
      <w:r>
        <w:rPr>
          <w:rFonts w:ascii="PT Astra Serif" w:hAnsi="PT Astra Serif"/>
          <w:b w:val="1"/>
          <w:spacing w:val="2"/>
          <w:sz w:val="28"/>
        </w:rPr>
        <w:t xml:space="preserve">правовых </w:t>
      </w:r>
      <w:r>
        <w:rPr>
          <w:rFonts w:ascii="PT Astra Serif" w:hAnsi="PT Astra Serif"/>
          <w:b w:val="1"/>
          <w:spacing w:val="2"/>
          <w:sz w:val="28"/>
        </w:rPr>
        <w:t>актов</w:t>
      </w:r>
      <w:r>
        <w:rPr>
          <w:rFonts w:ascii="PT Astra Serif" w:hAnsi="PT Astra Serif"/>
          <w:b w:val="1"/>
          <w:spacing w:val="2"/>
          <w:sz w:val="28"/>
        </w:rPr>
        <w:t xml:space="preserve"> </w:t>
      </w:r>
      <w:r>
        <w:rPr>
          <w:rFonts w:ascii="PT Astra Serif" w:hAnsi="PT Astra Serif"/>
          <w:b w:val="1"/>
          <w:spacing w:val="2"/>
          <w:sz w:val="28"/>
        </w:rPr>
        <w:t>о местных налогах и сборах»</w:t>
      </w:r>
    </w:p>
    <w:p w14:paraId="13000000">
      <w:pPr>
        <w:spacing w:after="0"/>
        <w:ind w:firstLine="709" w:left="0"/>
        <w:jc w:val="center"/>
        <w:rPr>
          <w:rFonts w:ascii="PT Astra Serif" w:hAnsi="PT Astra Serif"/>
          <w:b w:val="1"/>
          <w:color w:val="000000"/>
          <w:sz w:val="28"/>
        </w:rPr>
      </w:pPr>
    </w:p>
    <w:p w14:paraId="14000000">
      <w:pPr>
        <w:spacing w:after="0"/>
        <w:ind w:firstLine="709" w:left="0"/>
        <w:jc w:val="center"/>
        <w:rPr>
          <w:rFonts w:ascii="PT Astra Serif" w:hAnsi="PT Astra Serif"/>
          <w:b w:val="1"/>
          <w:color w:val="000000"/>
          <w:sz w:val="28"/>
        </w:rPr>
      </w:pPr>
    </w:p>
    <w:p w14:paraId="15000000">
      <w:pPr>
        <w:spacing w:after="0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В соответствии со стать</w:t>
      </w:r>
      <w:r>
        <w:rPr>
          <w:rFonts w:ascii="PT Astra Serif" w:hAnsi="PT Astra Serif"/>
          <w:color w:val="000000"/>
          <w:sz w:val="28"/>
        </w:rPr>
        <w:t>ей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12, 21, </w:t>
      </w:r>
      <w:r>
        <w:rPr>
          <w:rFonts w:ascii="PT Astra Serif" w:hAnsi="PT Astra Serif"/>
          <w:color w:val="000000"/>
          <w:sz w:val="28"/>
        </w:rPr>
        <w:t>34.2</w:t>
      </w:r>
      <w:r>
        <w:rPr>
          <w:rFonts w:ascii="PT Astra Serif" w:hAnsi="PT Astra Serif"/>
          <w:color w:val="000000"/>
          <w:sz w:val="28"/>
        </w:rPr>
        <w:t xml:space="preserve">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PT Astra Serif" w:hAnsi="PT Astra Serif"/>
          <w:spacing w:val="-4"/>
          <w:sz w:val="28"/>
        </w:rPr>
        <w:t>распоряжением Правительства Тульской области от 22.08.2024 № 349-р «О некоторых мерах по повышению эффективности предоставления муниципальных услуг органами местного самоуправления в Тульской области</w:t>
      </w:r>
      <w:r>
        <w:rPr>
          <w:rFonts w:ascii="PT Astra Serif" w:hAnsi="PT Astra Serif"/>
          <w:spacing w:val="-4"/>
          <w:sz w:val="28"/>
        </w:rPr>
        <w:t>»</w:t>
      </w:r>
      <w:r>
        <w:rPr>
          <w:rFonts w:ascii="PT Astra Serif" w:hAnsi="PT Astra Serif"/>
          <w:sz w:val="28"/>
        </w:rPr>
        <w:t>, на основании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Устава муниципального образования город Донской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pacing w:val="2"/>
          <w:sz w:val="28"/>
        </w:rPr>
        <w:t>администрация муниципального образования город Донской</w:t>
      </w:r>
      <w:r>
        <w:rPr>
          <w:rFonts w:ascii="PT Astra Serif" w:hAnsi="PT Astra Serif"/>
          <w:spacing w:val="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ПОСТАНОВЛЯЕТ:</w:t>
      </w:r>
    </w:p>
    <w:p w14:paraId="16000000">
      <w:pPr>
        <w:spacing w:after="0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1. Утвердить</w:t>
      </w:r>
      <w:r>
        <w:rPr>
          <w:rFonts w:ascii="PT Astra Serif" w:hAnsi="PT Astra Serif"/>
          <w:spacing w:val="-4"/>
          <w:sz w:val="28"/>
        </w:rPr>
        <w:t xml:space="preserve"> административный регламент предоставления муниципальной услуги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(приложение)</w:t>
      </w:r>
      <w:r>
        <w:rPr>
          <w:rFonts w:ascii="PT Astra Serif" w:hAnsi="PT Astra Serif"/>
          <w:color w:val="000000"/>
          <w:sz w:val="28"/>
        </w:rPr>
        <w:t>.</w:t>
      </w:r>
    </w:p>
    <w:p w14:paraId="17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Признать утратившим силу постановление администрации муниципального образован</w:t>
      </w:r>
      <w:r>
        <w:rPr>
          <w:rFonts w:ascii="PT Astra Serif" w:hAnsi="PT Astra Serif"/>
          <w:sz w:val="28"/>
        </w:rPr>
        <w:t>ия город Донской от 29.06.2020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№ 566 «Об </w:t>
      </w:r>
      <w:r>
        <w:rPr>
          <w:rFonts w:ascii="PT Astra Serif" w:hAnsi="PT Astra Serif"/>
          <w:sz w:val="28"/>
        </w:rPr>
        <w:t>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муниципального образования город Донской о местных налогах и сборах»</w:t>
      </w:r>
      <w:r>
        <w:rPr>
          <w:rFonts w:ascii="PT Astra Serif" w:hAnsi="PT Astra Serif"/>
          <w:sz w:val="28"/>
        </w:rPr>
        <w:t>.</w:t>
      </w:r>
    </w:p>
    <w:p w14:paraId="18000000">
      <w:pPr>
        <w:spacing w:after="0"/>
        <w:ind w:firstLine="709" w:left="0"/>
        <w:jc w:val="both"/>
        <w:rPr>
          <w:rStyle w:val="Style_2_ch"/>
          <w:rFonts w:ascii="PT Astra Serif" w:hAnsi="PT Astra Serif"/>
          <w:b w:val="0"/>
          <w:sz w:val="28"/>
        </w:rPr>
      </w:pP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 xml:space="preserve">Комитету по </w:t>
      </w:r>
      <w:r>
        <w:rPr>
          <w:rStyle w:val="Style_2_ch"/>
          <w:rFonts w:ascii="PT Astra Serif" w:hAnsi="PT Astra Serif"/>
          <w:b w:val="0"/>
          <w:sz w:val="28"/>
        </w:rPr>
        <w:t>делопроизводств</w:t>
      </w:r>
      <w:r>
        <w:rPr>
          <w:rStyle w:val="Style_2_ch"/>
          <w:rFonts w:ascii="PT Astra Serif" w:hAnsi="PT Astra Serif"/>
          <w:b w:val="0"/>
          <w:sz w:val="28"/>
        </w:rPr>
        <w:t>у</w:t>
      </w:r>
      <w:r>
        <w:rPr>
          <w:rStyle w:val="Style_2_ch"/>
          <w:rFonts w:ascii="PT Astra Serif" w:hAnsi="PT Astra Serif"/>
          <w:b w:val="0"/>
          <w:sz w:val="28"/>
        </w:rPr>
        <w:t xml:space="preserve">, </w:t>
      </w:r>
      <w:r>
        <w:rPr>
          <w:rStyle w:val="Style_2_ch"/>
          <w:rFonts w:ascii="PT Astra Serif" w:hAnsi="PT Astra Serif"/>
          <w:b w:val="0"/>
          <w:sz w:val="28"/>
        </w:rPr>
        <w:t xml:space="preserve">обращениям граждан и информационным технологиям 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</w:t>
      </w:r>
      <w:r>
        <w:rPr>
          <w:rStyle w:val="Style_2_ch"/>
          <w:rFonts w:ascii="PT Astra Serif" w:hAnsi="PT Astra Serif"/>
          <w:b w:val="0"/>
          <w:sz w:val="28"/>
        </w:rPr>
        <w:t xml:space="preserve">в сети </w:t>
      </w:r>
      <w:r>
        <w:rPr>
          <w:rStyle w:val="Style_2_ch"/>
          <w:rFonts w:ascii="PT Astra Serif" w:hAnsi="PT Astra Serif"/>
          <w:b w:val="0"/>
          <w:sz w:val="28"/>
        </w:rPr>
        <w:t>«</w:t>
      </w:r>
      <w:r>
        <w:rPr>
          <w:rStyle w:val="Style_2_ch"/>
          <w:rFonts w:ascii="PT Astra Serif" w:hAnsi="PT Astra Serif"/>
          <w:b w:val="0"/>
          <w:sz w:val="28"/>
        </w:rPr>
        <w:t>Интернет</w:t>
      </w:r>
      <w:r>
        <w:rPr>
          <w:rStyle w:val="Style_2_ch"/>
          <w:rFonts w:ascii="PT Astra Serif" w:hAnsi="PT Astra Serif"/>
          <w:b w:val="0"/>
          <w:sz w:val="28"/>
        </w:rPr>
        <w:t xml:space="preserve">» и </w:t>
      </w:r>
      <w:r>
        <w:rPr>
          <w:rStyle w:val="Style_2_ch"/>
          <w:rFonts w:ascii="PT Astra Serif" w:hAnsi="PT Astra Serif"/>
          <w:b w:val="0"/>
          <w:sz w:val="28"/>
        </w:rPr>
        <w:t>обеспечить его опубликование в газете «Муниципальные вести»</w:t>
      </w:r>
      <w:r>
        <w:rPr>
          <w:rStyle w:val="Style_2_ch"/>
          <w:rFonts w:ascii="PT Astra Serif" w:hAnsi="PT Astra Serif"/>
          <w:b w:val="0"/>
          <w:sz w:val="28"/>
        </w:rPr>
        <w:t>.</w:t>
      </w:r>
    </w:p>
    <w:p w14:paraId="19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>. Постановление вступает в силу со дня о</w:t>
      </w:r>
      <w:r>
        <w:rPr>
          <w:rFonts w:ascii="PT Astra Serif" w:hAnsi="PT Astra Serif"/>
          <w:sz w:val="28"/>
        </w:rPr>
        <w:t>публикования</w:t>
      </w:r>
      <w:r>
        <w:rPr>
          <w:rFonts w:ascii="PT Astra Serif" w:hAnsi="PT Astra Serif"/>
          <w:sz w:val="28"/>
        </w:rPr>
        <w:t>.</w:t>
      </w:r>
    </w:p>
    <w:p w14:paraId="1A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</w:p>
    <w:p w14:paraId="1B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</w:p>
    <w:tbl>
      <w:tblPr>
        <w:tblStyle w:val="Style_3"/>
        <w:tblLayout w:type="fixed"/>
      </w:tblPr>
      <w:tblGrid>
        <w:gridCol w:w="4219"/>
        <w:gridCol w:w="5245"/>
      </w:tblGrid>
      <w:tr>
        <w:tc>
          <w:tcPr>
            <w:tcW w:type="dxa" w:w="4219"/>
            <w:shd w:fill="FFFFFF" w:val="clear"/>
          </w:tcPr>
          <w:p w14:paraId="1C000000">
            <w:pPr>
              <w:spacing w:after="0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</w:t>
            </w:r>
            <w:r>
              <w:rPr>
                <w:rFonts w:ascii="PT Astra Serif" w:hAnsi="PT Astra Serif"/>
                <w:b w:val="1"/>
                <w:sz w:val="28"/>
              </w:rPr>
              <w:t>лав</w:t>
            </w:r>
            <w:r>
              <w:rPr>
                <w:rFonts w:ascii="PT Astra Serif" w:hAnsi="PT Astra Serif"/>
                <w:b w:val="1"/>
                <w:sz w:val="28"/>
              </w:rPr>
              <w:t>а</w:t>
            </w:r>
            <w:r>
              <w:rPr>
                <w:rFonts w:ascii="PT Astra Serif" w:hAnsi="PT Astra Serif"/>
                <w:b w:val="1"/>
                <w:sz w:val="28"/>
              </w:rPr>
              <w:t xml:space="preserve"> администрации</w:t>
            </w:r>
          </w:p>
          <w:p w14:paraId="1D000000">
            <w:pPr>
              <w:spacing w:after="0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муниципального образования</w:t>
            </w:r>
          </w:p>
          <w:p w14:paraId="1E000000">
            <w:pPr>
              <w:spacing w:after="0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город Донской</w:t>
            </w:r>
          </w:p>
        </w:tc>
        <w:tc>
          <w:tcPr>
            <w:tcW w:type="dxa" w:w="5245"/>
            <w:shd w:fill="FFFFFF" w:val="clear"/>
          </w:tcPr>
          <w:p w14:paraId="1F000000">
            <w:pPr>
              <w:spacing w:after="0"/>
              <w:ind w:firstLine="709" w:left="0"/>
              <w:rPr>
                <w:rFonts w:ascii="PT Astra Serif" w:hAnsi="PT Astra Serif"/>
                <w:b w:val="1"/>
                <w:sz w:val="28"/>
              </w:rPr>
            </w:pPr>
          </w:p>
          <w:p w14:paraId="20000000">
            <w:pPr>
              <w:spacing w:after="0"/>
              <w:ind w:firstLine="709" w:left="0"/>
              <w:rPr>
                <w:rFonts w:ascii="PT Astra Serif" w:hAnsi="PT Astra Serif"/>
                <w:b w:val="1"/>
                <w:sz w:val="28"/>
              </w:rPr>
            </w:pPr>
          </w:p>
          <w:p w14:paraId="21000000">
            <w:pPr>
              <w:spacing w:after="0"/>
              <w:ind w:firstLine="709" w:left="0"/>
              <w:jc w:val="right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С.Г. Кулик</w:t>
            </w:r>
          </w:p>
        </w:tc>
      </w:tr>
    </w:tbl>
    <w:p w14:paraId="22000000">
      <w:pPr>
        <w:spacing w:after="0"/>
        <w:ind/>
        <w:jc w:val="right"/>
        <w:rPr>
          <w:rFonts w:ascii="PT Astra Serif" w:hAnsi="PT Astra Serif"/>
          <w:sz w:val="28"/>
        </w:rPr>
      </w:pPr>
    </w:p>
    <w:p w14:paraId="23000000">
      <w:pPr>
        <w:spacing w:after="0"/>
        <w:ind/>
        <w:jc w:val="right"/>
        <w:rPr>
          <w:rFonts w:ascii="PT Astra Serif" w:hAnsi="PT Astra Serif"/>
          <w:sz w:val="28"/>
        </w:rPr>
      </w:pPr>
    </w:p>
    <w:p w14:paraId="24000000">
      <w:pPr>
        <w:spacing w:after="0"/>
        <w:ind/>
        <w:jc w:val="right"/>
        <w:rPr>
          <w:rFonts w:ascii="PT Astra Serif" w:hAnsi="PT Astra Serif"/>
          <w:sz w:val="28"/>
        </w:rPr>
      </w:pPr>
    </w:p>
    <w:p w14:paraId="25000000">
      <w:pPr>
        <w:spacing w:after="0"/>
        <w:ind/>
        <w:jc w:val="right"/>
        <w:rPr>
          <w:rFonts w:ascii="PT Astra Serif" w:hAnsi="PT Astra Serif"/>
          <w:sz w:val="28"/>
        </w:rPr>
      </w:pPr>
    </w:p>
    <w:p w14:paraId="26000000">
      <w:pPr>
        <w:spacing w:after="0"/>
        <w:ind/>
        <w:jc w:val="right"/>
        <w:rPr>
          <w:rFonts w:ascii="PT Astra Serif" w:hAnsi="PT Astra Serif"/>
          <w:sz w:val="28"/>
        </w:rPr>
      </w:pPr>
    </w:p>
    <w:p w14:paraId="27000000">
      <w:pPr>
        <w:spacing w:after="0"/>
        <w:ind/>
        <w:jc w:val="right"/>
        <w:rPr>
          <w:rFonts w:ascii="PT Astra Serif" w:hAnsi="PT Astra Serif"/>
          <w:sz w:val="28"/>
        </w:rPr>
      </w:pPr>
    </w:p>
    <w:p w14:paraId="28000000">
      <w:pPr>
        <w:spacing w:after="0"/>
        <w:ind/>
        <w:jc w:val="right"/>
        <w:rPr>
          <w:rFonts w:ascii="PT Astra Serif" w:hAnsi="PT Astra Serif"/>
          <w:sz w:val="28"/>
        </w:rPr>
      </w:pPr>
    </w:p>
    <w:p w14:paraId="29000000">
      <w:pPr>
        <w:spacing w:after="0"/>
        <w:ind/>
        <w:jc w:val="right"/>
        <w:rPr>
          <w:rFonts w:ascii="PT Astra Serif" w:hAnsi="PT Astra Serif"/>
          <w:sz w:val="28"/>
        </w:rPr>
      </w:pPr>
    </w:p>
    <w:p w14:paraId="2A000000">
      <w:pPr>
        <w:spacing w:after="0"/>
        <w:ind/>
        <w:jc w:val="right"/>
        <w:rPr>
          <w:rFonts w:ascii="PT Astra Serif" w:hAnsi="PT Astra Serif"/>
          <w:sz w:val="28"/>
        </w:rPr>
      </w:pPr>
    </w:p>
    <w:p w14:paraId="2B000000">
      <w:pPr>
        <w:spacing w:after="0"/>
        <w:ind/>
        <w:jc w:val="right"/>
        <w:rPr>
          <w:rFonts w:ascii="PT Astra Serif" w:hAnsi="PT Astra Serif"/>
          <w:sz w:val="28"/>
        </w:rPr>
      </w:pPr>
    </w:p>
    <w:p w14:paraId="2C000000">
      <w:pPr>
        <w:spacing w:after="0"/>
        <w:ind/>
        <w:jc w:val="right"/>
        <w:rPr>
          <w:rFonts w:ascii="PT Astra Serif" w:hAnsi="PT Astra Serif"/>
          <w:sz w:val="28"/>
        </w:rPr>
      </w:pPr>
    </w:p>
    <w:p w14:paraId="2D000000">
      <w:pPr>
        <w:spacing w:after="0"/>
        <w:ind/>
        <w:jc w:val="right"/>
        <w:rPr>
          <w:rFonts w:ascii="PT Astra Serif" w:hAnsi="PT Astra Serif"/>
          <w:sz w:val="28"/>
        </w:rPr>
      </w:pPr>
    </w:p>
    <w:p w14:paraId="2E000000">
      <w:pPr>
        <w:spacing w:after="0"/>
        <w:ind/>
        <w:jc w:val="right"/>
        <w:rPr>
          <w:rFonts w:ascii="PT Astra Serif" w:hAnsi="PT Astra Serif"/>
          <w:sz w:val="28"/>
        </w:rPr>
      </w:pPr>
    </w:p>
    <w:p w14:paraId="2F000000">
      <w:pPr>
        <w:spacing w:after="0"/>
        <w:ind/>
        <w:jc w:val="right"/>
        <w:rPr>
          <w:rFonts w:ascii="PT Astra Serif" w:hAnsi="PT Astra Serif"/>
          <w:sz w:val="28"/>
        </w:rPr>
      </w:pPr>
    </w:p>
    <w:p w14:paraId="30000000">
      <w:pPr>
        <w:spacing w:after="0"/>
        <w:ind/>
        <w:jc w:val="right"/>
        <w:rPr>
          <w:rFonts w:ascii="PT Astra Serif" w:hAnsi="PT Astra Serif"/>
          <w:sz w:val="28"/>
        </w:rPr>
      </w:pPr>
    </w:p>
    <w:p w14:paraId="31000000">
      <w:pPr>
        <w:spacing w:after="0"/>
        <w:ind/>
        <w:jc w:val="right"/>
        <w:rPr>
          <w:rFonts w:ascii="PT Astra Serif" w:hAnsi="PT Astra Serif"/>
          <w:sz w:val="28"/>
        </w:rPr>
      </w:pPr>
    </w:p>
    <w:p w14:paraId="32000000">
      <w:pPr>
        <w:spacing w:after="0"/>
        <w:ind/>
        <w:jc w:val="right"/>
        <w:rPr>
          <w:rFonts w:ascii="PT Astra Serif" w:hAnsi="PT Astra Serif"/>
          <w:sz w:val="28"/>
        </w:rPr>
      </w:pPr>
    </w:p>
    <w:p w14:paraId="33000000">
      <w:pPr>
        <w:spacing w:after="0"/>
        <w:ind/>
        <w:jc w:val="right"/>
        <w:rPr>
          <w:rFonts w:ascii="PT Astra Serif" w:hAnsi="PT Astra Serif"/>
          <w:sz w:val="28"/>
        </w:rPr>
      </w:pPr>
    </w:p>
    <w:p w14:paraId="34000000">
      <w:pPr>
        <w:spacing w:after="0"/>
        <w:ind/>
        <w:jc w:val="right"/>
        <w:rPr>
          <w:rFonts w:ascii="PT Astra Serif" w:hAnsi="PT Astra Serif"/>
          <w:sz w:val="28"/>
        </w:rPr>
      </w:pPr>
    </w:p>
    <w:p w14:paraId="35000000">
      <w:pPr>
        <w:spacing w:after="0"/>
        <w:ind/>
        <w:jc w:val="right"/>
        <w:rPr>
          <w:rFonts w:ascii="PT Astra Serif" w:hAnsi="PT Astra Serif"/>
          <w:sz w:val="28"/>
        </w:rPr>
      </w:pPr>
    </w:p>
    <w:p w14:paraId="36000000">
      <w:pPr>
        <w:spacing w:after="0"/>
        <w:ind/>
        <w:jc w:val="right"/>
        <w:rPr>
          <w:rFonts w:ascii="PT Astra Serif" w:hAnsi="PT Astra Serif"/>
          <w:sz w:val="28"/>
        </w:rPr>
      </w:pPr>
    </w:p>
    <w:p w14:paraId="37000000">
      <w:pPr>
        <w:spacing w:after="0"/>
        <w:ind/>
        <w:jc w:val="right"/>
        <w:rPr>
          <w:rFonts w:ascii="PT Astra Serif" w:hAnsi="PT Astra Serif"/>
          <w:sz w:val="28"/>
        </w:rPr>
      </w:pPr>
    </w:p>
    <w:p w14:paraId="38000000">
      <w:pPr>
        <w:spacing w:after="0"/>
        <w:ind/>
        <w:jc w:val="right"/>
        <w:rPr>
          <w:rFonts w:ascii="PT Astra Serif" w:hAnsi="PT Astra Serif"/>
          <w:sz w:val="28"/>
        </w:rPr>
      </w:pPr>
    </w:p>
    <w:p w14:paraId="39000000">
      <w:pPr>
        <w:spacing w:after="0"/>
        <w:ind/>
        <w:jc w:val="right"/>
        <w:rPr>
          <w:rFonts w:ascii="PT Astra Serif" w:hAnsi="PT Astra Serif"/>
          <w:sz w:val="28"/>
        </w:rPr>
      </w:pPr>
    </w:p>
    <w:p w14:paraId="3A000000">
      <w:pPr>
        <w:spacing w:after="0"/>
        <w:ind/>
        <w:jc w:val="right"/>
        <w:rPr>
          <w:rFonts w:ascii="PT Astra Serif" w:hAnsi="PT Astra Serif"/>
          <w:sz w:val="28"/>
        </w:rPr>
      </w:pPr>
    </w:p>
    <w:tbl>
      <w:tblPr>
        <w:tblStyle w:val="Style_3"/>
        <w:tblInd w:type="dxa" w:w="2124"/>
        <w:tblLayout w:type="fixed"/>
      </w:tblPr>
      <w:tblGrid>
        <w:gridCol w:w="2946"/>
        <w:gridCol w:w="5245"/>
      </w:tblGrid>
      <w:tr>
        <w:tc>
          <w:tcPr>
            <w:tcW w:type="dxa" w:w="2946"/>
            <w:shd w:fill="auto" w:val="clear"/>
          </w:tcPr>
          <w:p w14:paraId="3B000000">
            <w:pPr>
              <w:spacing w:after="0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3C000000">
            <w:pPr>
              <w:spacing w:after="0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3D000000">
            <w:pPr>
              <w:spacing w:after="0"/>
              <w:ind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5245"/>
            <w:shd w:fill="auto" w:val="clear"/>
          </w:tcPr>
          <w:p w14:paraId="3E000000">
            <w:pPr>
              <w:spacing w:after="0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Приложение </w:t>
            </w:r>
          </w:p>
          <w:p w14:paraId="3F000000">
            <w:pPr>
              <w:spacing w:after="0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постановлению администрации</w:t>
            </w:r>
          </w:p>
          <w:p w14:paraId="40000000">
            <w:pPr>
              <w:spacing w:after="0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муниципального образования</w:t>
            </w:r>
          </w:p>
          <w:p w14:paraId="41000000">
            <w:pPr>
              <w:spacing w:after="0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город Донской</w:t>
            </w:r>
          </w:p>
          <w:p w14:paraId="42000000">
            <w:pPr>
              <w:spacing w:after="0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 ____________  № ____</w:t>
            </w:r>
            <w:r>
              <w:rPr>
                <w:rFonts w:ascii="PT Astra Serif" w:hAnsi="PT Astra Serif"/>
                <w:sz w:val="28"/>
              </w:rPr>
              <w:t>__________</w:t>
            </w:r>
          </w:p>
        </w:tc>
      </w:tr>
    </w:tbl>
    <w:p w14:paraId="43000000">
      <w:pPr>
        <w:spacing w:after="0"/>
        <w:ind/>
        <w:rPr>
          <w:rFonts w:ascii="PT Astra Serif" w:hAnsi="PT Astra Serif"/>
          <w:sz w:val="28"/>
        </w:rPr>
      </w:pPr>
    </w:p>
    <w:p w14:paraId="44000000">
      <w:pPr>
        <w:spacing w:after="0"/>
        <w:ind/>
        <w:rPr>
          <w:rFonts w:ascii="PT Astra Serif" w:hAnsi="PT Astra Serif"/>
          <w:sz w:val="28"/>
        </w:rPr>
      </w:pPr>
    </w:p>
    <w:p w14:paraId="45000000">
      <w:pPr>
        <w:keepNext w:val="1"/>
        <w:keepLines w:val="1"/>
        <w:spacing w:after="0"/>
        <w:ind/>
        <w:jc w:val="center"/>
        <w:outlineLvl w:val="0"/>
        <w:rPr>
          <w:rFonts w:ascii="PT Astra Serif" w:hAnsi="PT Astra Serif"/>
          <w:b w:val="1"/>
          <w:spacing w:val="2"/>
          <w:sz w:val="28"/>
        </w:rPr>
      </w:pPr>
      <w:r>
        <w:rPr>
          <w:rFonts w:ascii="PT Astra Serif" w:hAnsi="PT Astra Serif"/>
          <w:b w:val="1"/>
          <w:spacing w:val="2"/>
          <w:sz w:val="28"/>
        </w:rPr>
        <w:t xml:space="preserve">Административный регламент </w:t>
      </w:r>
    </w:p>
    <w:p w14:paraId="46000000">
      <w:pPr>
        <w:keepNext w:val="1"/>
        <w:keepLines w:val="1"/>
        <w:spacing w:after="0"/>
        <w:ind/>
        <w:jc w:val="center"/>
        <w:outlineLvl w:val="0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pacing w:val="2"/>
          <w:sz w:val="28"/>
        </w:rPr>
        <w:t xml:space="preserve">предоставления муниципальной услуги </w:t>
      </w:r>
      <w:r>
        <w:rPr>
          <w:rFonts w:ascii="PT Astra Serif" w:hAnsi="PT Astra Serif"/>
          <w:b w:val="1"/>
          <w:spacing w:val="2"/>
          <w:sz w:val="28"/>
        </w:rPr>
        <w:t>«</w:t>
      </w:r>
      <w:r>
        <w:rPr>
          <w:rFonts w:ascii="PT Astra Serif" w:hAnsi="PT Astra Serif"/>
          <w:b w:val="1"/>
          <w:spacing w:val="2"/>
          <w:sz w:val="28"/>
        </w:rPr>
        <w:t xml:space="preserve">Предоставление письменных </w:t>
      </w:r>
      <w:r>
        <w:rPr>
          <w:rFonts w:ascii="PT Astra Serif" w:hAnsi="PT Astra Serif"/>
          <w:b w:val="1"/>
          <w:spacing w:val="2"/>
          <w:sz w:val="28"/>
        </w:rPr>
        <w:t>разъяснений налоговым</w:t>
      </w:r>
      <w:r>
        <w:rPr>
          <w:rFonts w:ascii="PT Astra Serif" w:hAnsi="PT Astra Serif"/>
          <w:b w:val="1"/>
          <w:spacing w:val="2"/>
          <w:sz w:val="28"/>
        </w:rPr>
        <w:t xml:space="preserve"> органам, налогоплательщикам и налоговым агентам по вопросам применения муниципальных нормативных </w:t>
      </w:r>
      <w:r>
        <w:rPr>
          <w:rFonts w:ascii="PT Astra Serif" w:hAnsi="PT Astra Serif"/>
          <w:b w:val="1"/>
          <w:spacing w:val="2"/>
          <w:sz w:val="28"/>
        </w:rPr>
        <w:t xml:space="preserve">правовых </w:t>
      </w:r>
      <w:r>
        <w:rPr>
          <w:rFonts w:ascii="PT Astra Serif" w:hAnsi="PT Astra Serif"/>
          <w:b w:val="1"/>
          <w:spacing w:val="2"/>
          <w:sz w:val="28"/>
        </w:rPr>
        <w:t>актов</w:t>
      </w:r>
      <w:r>
        <w:rPr>
          <w:rFonts w:ascii="PT Astra Serif" w:hAnsi="PT Astra Serif"/>
          <w:b w:val="1"/>
          <w:spacing w:val="2"/>
          <w:sz w:val="28"/>
        </w:rPr>
        <w:t xml:space="preserve"> </w:t>
      </w:r>
      <w:r>
        <w:rPr>
          <w:rFonts w:ascii="PT Astra Serif" w:hAnsi="PT Astra Serif"/>
          <w:b w:val="1"/>
          <w:spacing w:val="2"/>
          <w:sz w:val="28"/>
        </w:rPr>
        <w:t>о местных налогах и сборах»</w:t>
      </w:r>
    </w:p>
    <w:p w14:paraId="47000000">
      <w:pPr>
        <w:keepNext w:val="1"/>
        <w:keepLines w:val="1"/>
        <w:spacing w:after="160" w:before="240"/>
        <w:ind/>
        <w:jc w:val="center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I</w:t>
      </w:r>
      <w:r>
        <w:rPr>
          <w:rFonts w:ascii="PT Astra Serif" w:hAnsi="PT Astra Serif"/>
          <w:b w:val="1"/>
          <w:sz w:val="28"/>
        </w:rPr>
        <w:t>. Общие положения</w:t>
      </w:r>
    </w:p>
    <w:p w14:paraId="48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Настоящий Административный регламент устанавливает порядок и стандарт предоставления </w:t>
      </w:r>
      <w:r>
        <w:rPr>
          <w:rFonts w:ascii="PT Astra Serif" w:hAnsi="PT Astra Serif"/>
          <w:sz w:val="28"/>
        </w:rPr>
        <w:t xml:space="preserve">муниципальной </w:t>
      </w:r>
      <w:r>
        <w:rPr>
          <w:rFonts w:ascii="PT Astra Serif" w:hAnsi="PT Astra Serif"/>
          <w:sz w:val="28"/>
        </w:rPr>
        <w:t>услуги «</w:t>
      </w:r>
      <w:r>
        <w:rPr>
          <w:rFonts w:ascii="PT Astra Serif" w:hAnsi="PT Astra Serif"/>
          <w:sz w:val="28"/>
        </w:rPr>
        <w:t>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</w:t>
      </w:r>
      <w:r>
        <w:rPr>
          <w:rFonts w:ascii="PT Astra Serif" w:hAnsi="PT Astra Serif"/>
          <w:sz w:val="28"/>
        </w:rPr>
        <w:t xml:space="preserve"> (далее – Услуга).</w:t>
      </w:r>
    </w:p>
    <w:p w14:paraId="49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Услуга предоставляется </w:t>
      </w:r>
      <w:r>
        <w:rPr>
          <w:rFonts w:ascii="PT Astra Serif" w:hAnsi="PT Astra Serif"/>
          <w:sz w:val="28"/>
        </w:rPr>
        <w:t>физическим лицам, юридическим лицам (далее – заявители),</w:t>
      </w:r>
      <w:r>
        <w:rPr>
          <w:rFonts w:ascii="PT Astra Serif" w:hAnsi="PT Astra Serif"/>
          <w:sz w:val="28"/>
        </w:rPr>
        <w:t xml:space="preserve"> указанным в таблице 1 приложения № 1 к настоящему Административному регламенту</w:t>
      </w:r>
      <w:r>
        <w:rPr>
          <w:rFonts w:ascii="PT Astra Serif" w:hAnsi="PT Astra Serif"/>
          <w:sz w:val="28"/>
        </w:rPr>
        <w:t>.</w:t>
      </w:r>
    </w:p>
    <w:p w14:paraId="4A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Услуга должна быть предоставлена заявителю в соответствии с вариантом предоставления </w:t>
      </w:r>
      <w:r>
        <w:rPr>
          <w:rFonts w:ascii="PT Astra Serif" w:hAnsi="PT Astra Serif"/>
          <w:sz w:val="28"/>
        </w:rPr>
        <w:t>Услуги (далее – вариант).</w:t>
      </w:r>
    </w:p>
    <w:p w14:paraId="4B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14:paraId="4C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Style_4_ch"/>
          <w:rFonts w:ascii="PT Astra Serif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14:paraId="4D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Style_4_ch"/>
          <w:rFonts w:ascii="PT Astra Serif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 xml:space="preserve"> (далее – Единый портал).</w:t>
      </w:r>
    </w:p>
    <w:p w14:paraId="4E000000">
      <w:pPr>
        <w:keepNext w:val="1"/>
        <w:keepLines w:val="1"/>
        <w:spacing w:after="160" w:before="480"/>
        <w:ind/>
        <w:jc w:val="center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II</w:t>
      </w:r>
      <w:r>
        <w:rPr>
          <w:rFonts w:ascii="PT Astra Serif" w:hAnsi="PT Astra Serif"/>
          <w:b w:val="1"/>
          <w:sz w:val="28"/>
        </w:rPr>
        <w:t>. Стандарт предоставления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Услуги</w:t>
      </w:r>
    </w:p>
    <w:p w14:paraId="4F000000">
      <w:pPr>
        <w:keepNext w:val="1"/>
        <w:keepLines w:val="1"/>
        <w:spacing w:after="160" w:before="4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Наименование Услуги</w:t>
      </w:r>
    </w:p>
    <w:p w14:paraId="50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</w:t>
      </w:r>
      <w:r>
        <w:rPr>
          <w:rFonts w:ascii="PT Astra Serif" w:hAnsi="PT Astra Serif"/>
          <w:sz w:val="28"/>
        </w:rPr>
        <w:t>город Донской</w:t>
      </w:r>
      <w:r>
        <w:rPr>
          <w:rFonts w:ascii="PT Astra Serif" w:hAnsi="PT Astra Serif"/>
          <w:sz w:val="28"/>
        </w:rPr>
        <w:t xml:space="preserve"> о местных налогах и сборах</w:t>
      </w:r>
      <w:r>
        <w:rPr>
          <w:rFonts w:ascii="PT Astra Serif" w:hAnsi="PT Astra Serif"/>
          <w:sz w:val="28"/>
        </w:rPr>
        <w:t>.</w:t>
      </w:r>
    </w:p>
    <w:p w14:paraId="51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Наименование органа, предоставляющего Услугу</w:t>
      </w:r>
    </w:p>
    <w:p w14:paraId="52000000">
      <w:pPr>
        <w:pStyle w:val="Style_5"/>
        <w:spacing w:after="0" w:before="0" w:line="276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8. </w:t>
      </w:r>
      <w:r>
        <w:rPr>
          <w:rFonts w:ascii="PT Astra Serif" w:hAnsi="PT Astra Serif"/>
          <w:sz w:val="28"/>
        </w:rPr>
        <w:t xml:space="preserve">Услуга предоставляется </w:t>
      </w:r>
      <w:r>
        <w:rPr>
          <w:rFonts w:ascii="PT Astra Serif" w:hAnsi="PT Astra Serif"/>
          <w:sz w:val="28"/>
        </w:rPr>
        <w:t>администрацией муниципального образования город Донской</w:t>
      </w:r>
      <w:r>
        <w:rPr>
          <w:rFonts w:ascii="PT Astra Serif" w:hAnsi="PT Astra Serif"/>
          <w:sz w:val="28"/>
        </w:rPr>
        <w:t xml:space="preserve"> (далее Администрация)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 xml:space="preserve">Структурное подразделение администрации муниципального образования город Донской, ответственное за непосредственное предоставление муниципальной услуги – финансовое управление администрации муниципального образования город </w:t>
      </w:r>
      <w:r>
        <w:rPr>
          <w:rFonts w:ascii="PT Astra Serif" w:hAnsi="PT Astra Serif"/>
          <w:sz w:val="28"/>
        </w:rPr>
        <w:t xml:space="preserve">Донской </w:t>
      </w:r>
      <w:r>
        <w:rPr>
          <w:rFonts w:ascii="PT Astra Serif" w:hAnsi="PT Astra Serif"/>
          <w:sz w:val="28"/>
        </w:rPr>
        <w:t>(</w:t>
      </w:r>
      <w:r>
        <w:rPr>
          <w:rFonts w:ascii="PT Astra Serif" w:hAnsi="PT Astra Serif"/>
          <w:sz w:val="28"/>
        </w:rPr>
        <w:t>далее</w:t>
      </w:r>
      <w:r>
        <w:rPr>
          <w:rFonts w:ascii="PT Astra Serif" w:hAnsi="PT Astra Serif"/>
          <w:sz w:val="28"/>
        </w:rPr>
        <w:t xml:space="preserve"> –</w:t>
      </w:r>
      <w:r>
        <w:rPr>
          <w:rFonts w:ascii="PT Astra Serif" w:hAnsi="PT Astra Serif"/>
          <w:sz w:val="28"/>
        </w:rPr>
        <w:t xml:space="preserve"> У</w:t>
      </w:r>
      <w:r>
        <w:rPr>
          <w:rFonts w:ascii="PT Astra Serif" w:hAnsi="PT Astra Serif"/>
          <w:sz w:val="28"/>
        </w:rPr>
        <w:t>правление</w:t>
      </w:r>
      <w:r>
        <w:rPr>
          <w:rFonts w:ascii="PT Astra Serif" w:hAnsi="PT Astra Serif"/>
          <w:sz w:val="28"/>
        </w:rPr>
        <w:t>).</w:t>
      </w:r>
    </w:p>
    <w:p w14:paraId="53000000">
      <w:pPr>
        <w:pStyle w:val="Style_5"/>
        <w:spacing w:after="0" w:before="0" w:line="276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9. </w:t>
      </w:r>
      <w:r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54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Результат предоставления Услуги</w:t>
      </w:r>
    </w:p>
    <w:p w14:paraId="55000000">
      <w:pPr>
        <w:pStyle w:val="Style_6"/>
        <w:numPr>
          <w:ilvl w:val="0"/>
          <w:numId w:val="2"/>
        </w:num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обращении заявителя за п</w:t>
      </w:r>
      <w:r>
        <w:rPr>
          <w:rFonts w:ascii="PT Astra Serif" w:hAnsi="PT Astra Serif"/>
          <w:sz w:val="28"/>
        </w:rPr>
        <w:t>редоставлением письменных разъяснений результатами предоставления Услуги являются:</w:t>
      </w:r>
    </w:p>
    <w:p w14:paraId="56000000">
      <w:pPr>
        <w:spacing w:after="0"/>
        <w:ind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а) </w:t>
      </w:r>
      <w:r>
        <w:rPr>
          <w:rFonts w:ascii="PT Astra Serif" w:hAnsi="PT Astra Serif"/>
          <w:sz w:val="28"/>
        </w:rPr>
        <w:t>письменное разъяснение по вопросам применения муниципальных нормативных правовых актов о местных налогах и сборах (документ на бумажном носителе или электронный образ документа);</w:t>
      </w:r>
    </w:p>
    <w:p w14:paraId="57000000">
      <w:pPr>
        <w:tabs>
          <w:tab w:leader="none" w:pos="0" w:val="left"/>
        </w:tabs>
        <w:spacing w:after="0"/>
        <w:ind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б) </w:t>
      </w: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14:paraId="58000000">
      <w:pPr>
        <w:tabs>
          <w:tab w:leader="none" w:pos="1021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9000000">
      <w:pPr>
        <w:tabs>
          <w:tab w:leader="none" w:pos="1021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A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Результаты предоставления Услуги могут быть получены при личном обращении в</w:t>
      </w:r>
      <w:r>
        <w:rPr>
          <w:rFonts w:ascii="PT Astra Serif" w:hAnsi="PT Astra Serif"/>
          <w:sz w:val="28"/>
        </w:rPr>
        <w:t xml:space="preserve"> Администрацию</w:t>
      </w:r>
      <w:r>
        <w:rPr>
          <w:rFonts w:ascii="PT Astra Serif" w:hAnsi="PT Astra Serif"/>
          <w:sz w:val="28"/>
        </w:rPr>
        <w:t>, посредством почтовой связи, посредством электронной почты.</w:t>
      </w:r>
    </w:p>
    <w:p w14:paraId="5B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Срок предоставления Услуги</w:t>
      </w:r>
    </w:p>
    <w:p w14:paraId="5C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12. </w:t>
      </w:r>
      <w:r>
        <w:rPr>
          <w:rFonts w:ascii="PT Astra Serif" w:hAnsi="PT Astra Serif"/>
          <w:sz w:val="28"/>
        </w:rPr>
        <w:t xml:space="preserve">Максимальный срок предоставления Услуги составляет </w:t>
      </w:r>
      <w:r>
        <w:rPr>
          <w:rFonts w:ascii="PT Astra Serif" w:hAnsi="PT Astra Serif"/>
          <w:sz w:val="28"/>
        </w:rPr>
        <w:t>44 рабочих дня</w:t>
      </w:r>
      <w:r>
        <w:rPr>
          <w:rFonts w:ascii="PT Astra Serif" w:hAnsi="PT Astra Serif"/>
          <w:sz w:val="28"/>
        </w:rPr>
        <w:t xml:space="preserve"> с даты регистрации запроса о предоставлении Услуги (далее – запрос) и документов, необходимых для предоставления Услуги. </w:t>
      </w:r>
      <w:r>
        <w:rPr>
          <w:rFonts w:ascii="PT Astra Serif" w:hAnsi="PT Astra Serif"/>
          <w:sz w:val="28"/>
        </w:rPr>
        <w:t xml:space="preserve">По решению </w:t>
      </w:r>
      <w:r>
        <w:rPr>
          <w:rFonts w:ascii="PT Astra Serif" w:hAnsi="PT Astra Serif"/>
          <w:sz w:val="28"/>
        </w:rPr>
        <w:t>руководителя (заместителя руководителя) Управления указанный срок может быть продлен, но не более чем на один месяц.</w:t>
      </w:r>
    </w:p>
    <w:p w14:paraId="5D000000">
      <w:pPr>
        <w:keepNext w:val="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>
        <w:rPr>
          <w:rFonts w:ascii="PT Astra Serif" w:hAnsi="PT Astra Serif"/>
          <w:sz w:val="28"/>
        </w:rPr>
        <w:t>III</w:t>
      </w:r>
      <w:r>
        <w:rPr>
          <w:rFonts w:ascii="PT Astra Serif" w:hAnsi="PT Astra Serif"/>
          <w:sz w:val="28"/>
        </w:rPr>
        <w:t xml:space="preserve"> настоящего Административного регламента.</w:t>
      </w:r>
    </w:p>
    <w:p w14:paraId="5E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Правовые основания для предоставления Услуги</w:t>
      </w:r>
    </w:p>
    <w:p w14:paraId="5F000000">
      <w:pPr>
        <w:pStyle w:val="Style_6"/>
        <w:numPr>
          <w:ilvl w:val="0"/>
          <w:numId w:val="3"/>
        </w:numPr>
        <w:spacing w:after="16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(бездействия), а также о должностных лицах, </w:t>
      </w:r>
      <w:r>
        <w:rPr>
          <w:rFonts w:ascii="PT Astra Serif" w:hAnsi="PT Astra Serif"/>
          <w:sz w:val="28"/>
        </w:rPr>
        <w:t>муниципальных</w:t>
      </w:r>
      <w:r>
        <w:rPr>
          <w:rFonts w:ascii="PT Astra Serif" w:hAnsi="PT Astra Serif"/>
          <w:sz w:val="28"/>
        </w:rPr>
        <w:t xml:space="preserve"> служащих, работниках размещены на официальном сайте 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>дминистрации</w:t>
      </w:r>
      <w:r>
        <w:rPr>
          <w:rFonts w:ascii="PT Astra Serif" w:hAnsi="PT Astra Serif"/>
          <w:sz w:val="28"/>
        </w:rPr>
        <w:t xml:space="preserve"> муниципального образования город Донской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в информационно-телекоммуникационной сети «Интернет» (далее </w:t>
      </w:r>
      <w:r>
        <w:rPr>
          <w:rFonts w:ascii="PT Astra Serif" w:hAnsi="PT Astra Serif"/>
          <w:sz w:val="28"/>
        </w:rPr>
        <w:t>– сеть «Интернет»),</w:t>
      </w:r>
      <w:r>
        <w:rPr>
          <w:rFonts w:ascii="PT Astra Serif" w:hAnsi="PT Astra Serif"/>
          <w:sz w:val="28"/>
        </w:rPr>
        <w:t xml:space="preserve"> а также на Едином портале.</w:t>
      </w:r>
    </w:p>
    <w:p w14:paraId="60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Исчерпывающий перечень документов, необходимых для предоставления Услуги</w:t>
      </w:r>
    </w:p>
    <w:p w14:paraId="61000000">
      <w:pPr>
        <w:numPr>
          <w:ilvl w:val="0"/>
          <w:numId w:val="3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14:paraId="62000000">
      <w:pPr>
        <w:numPr>
          <w:ilvl w:val="0"/>
          <w:numId w:val="3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63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Исчерпывающий перечень оснований для отказа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в приеме запроса</w:t>
      </w:r>
      <w:r>
        <w:rPr>
          <w:rFonts w:ascii="PT Astra Serif" w:hAnsi="PT Astra Serif"/>
          <w:b w:val="1"/>
          <w:sz w:val="28"/>
        </w:rPr>
        <w:t xml:space="preserve"> 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документов, необходимых для предоставления Услуги</w:t>
      </w:r>
    </w:p>
    <w:p w14:paraId="64000000">
      <w:pPr>
        <w:numPr>
          <w:ilvl w:val="0"/>
          <w:numId w:val="3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Основания для отказа в приеме </w:t>
      </w:r>
      <w:r>
        <w:rPr>
          <w:rFonts w:ascii="PT Astra Serif" w:hAnsi="PT Astra Serif"/>
          <w:sz w:val="28"/>
        </w:rPr>
        <w:t>запроса</w:t>
      </w:r>
      <w:r>
        <w:rPr>
          <w:rFonts w:ascii="PT Astra Serif" w:hAnsi="PT Astra Serif"/>
          <w:sz w:val="28"/>
        </w:rPr>
        <w:t xml:space="preserve"> и </w:t>
      </w:r>
      <w:r>
        <w:rPr>
          <w:rFonts w:ascii="PT Astra Serif" w:hAnsi="PT Astra Serif"/>
          <w:sz w:val="28"/>
        </w:rPr>
        <w:t>документов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65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66000000">
      <w:pPr>
        <w:numPr>
          <w:ilvl w:val="0"/>
          <w:numId w:val="3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приостановления предоставления Услуги не предусмотрены.</w:t>
      </w:r>
    </w:p>
    <w:p w14:paraId="67000000">
      <w:pPr>
        <w:numPr>
          <w:ilvl w:val="0"/>
          <w:numId w:val="3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68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Размер платы, взимаемой с заявителя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при предоставлении Услуги, и способы ее взимания</w:t>
      </w:r>
    </w:p>
    <w:p w14:paraId="69000000">
      <w:pPr>
        <w:numPr>
          <w:ilvl w:val="0"/>
          <w:numId w:val="3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rFonts w:ascii="PT Astra Serif" w:hAnsi="PT Astra Serif"/>
          <w:sz w:val="28"/>
        </w:rPr>
        <w:t>.</w:t>
      </w:r>
    </w:p>
    <w:p w14:paraId="6A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Максимальный срок ожидания в очереди при подаче заявителем </w:t>
      </w:r>
      <w:r>
        <w:rPr>
          <w:rFonts w:ascii="PT Astra Serif" w:hAnsi="PT Astra Serif"/>
          <w:b w:val="1"/>
          <w:sz w:val="28"/>
        </w:rPr>
        <w:t>запроса</w:t>
      </w:r>
      <w:r>
        <w:rPr>
          <w:rFonts w:ascii="PT Astra Serif" w:hAnsi="PT Astra Serif"/>
          <w:b w:val="1"/>
          <w:sz w:val="28"/>
        </w:rPr>
        <w:t xml:space="preserve"> и при получении результата предоставления Услуги</w:t>
      </w:r>
    </w:p>
    <w:p w14:paraId="6B000000">
      <w:pPr>
        <w:numPr>
          <w:ilvl w:val="0"/>
          <w:numId w:val="3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ожидания в очереди при подаче запроса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15 минут. </w:t>
      </w:r>
    </w:p>
    <w:p w14:paraId="6C000000">
      <w:pPr>
        <w:numPr>
          <w:ilvl w:val="0"/>
          <w:numId w:val="3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ожидания в очереди при получении результата Услуги составляет 15 минут.</w:t>
      </w:r>
    </w:p>
    <w:p w14:paraId="6D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Срок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регистрации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запроса</w:t>
      </w:r>
    </w:p>
    <w:p w14:paraId="6E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2.</w:t>
      </w:r>
      <w:r>
        <w:rPr>
          <w:rFonts w:ascii="PT Astra Serif" w:hAnsi="PT Astra Serif"/>
          <w:sz w:val="28"/>
        </w:rPr>
        <w:t xml:space="preserve"> Срок регистрации запроса и документов, необходимых для предоставления Услуги, составляет 2 рабочих дня</w:t>
      </w:r>
      <w:r>
        <w:rPr>
          <w:rFonts w:ascii="PT Astra Serif" w:hAnsi="PT Astra Serif"/>
          <w:sz w:val="28"/>
        </w:rPr>
        <w:t>.</w:t>
      </w:r>
    </w:p>
    <w:p w14:paraId="6F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Требования к помещениям, в которых предоставляется Услуга</w:t>
      </w:r>
    </w:p>
    <w:p w14:paraId="70000000">
      <w:pPr>
        <w:pStyle w:val="Style_6"/>
        <w:numPr>
          <w:ilvl w:val="0"/>
          <w:numId w:val="4"/>
        </w:numPr>
        <w:tabs>
          <w:tab w:leader="none" w:pos="1276" w:val="left"/>
        </w:tabs>
        <w:spacing w:after="16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>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 с</w:t>
      </w:r>
      <w:r>
        <w:rPr>
          <w:rFonts w:ascii="PT Astra Serif" w:hAnsi="PT Astra Serif"/>
          <w:sz w:val="28"/>
        </w:rPr>
        <w:t>ети «Интернет», а также на Едином портале.</w:t>
      </w:r>
    </w:p>
    <w:p w14:paraId="71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Показатели доступности и качества Услуги</w:t>
      </w:r>
    </w:p>
    <w:p w14:paraId="72000000">
      <w:pPr>
        <w:numPr>
          <w:ilvl w:val="0"/>
          <w:numId w:val="4"/>
        </w:numPr>
        <w:tabs>
          <w:tab w:leader="none" w:pos="1276" w:val="left"/>
        </w:tabs>
        <w:spacing w:after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Показатели доступности и качества Услуги размещены на официальном сайте 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дминистрации </w:t>
      </w:r>
      <w:r>
        <w:rPr>
          <w:rFonts w:ascii="PT Astra Serif" w:hAnsi="PT Astra Serif"/>
          <w:sz w:val="28"/>
        </w:rPr>
        <w:t>в сети «Интернет», а также на Едином портале.</w:t>
      </w:r>
    </w:p>
    <w:p w14:paraId="73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Иные требования к предоставлению Услуги</w:t>
      </w:r>
    </w:p>
    <w:p w14:paraId="74000000">
      <w:pPr>
        <w:numPr>
          <w:ilvl w:val="0"/>
          <w:numId w:val="4"/>
        </w:numPr>
        <w:tabs>
          <w:tab w:leader="none" w:pos="1276" w:val="left"/>
        </w:tabs>
        <w:spacing w:after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5000000">
      <w:pPr>
        <w:keepNext w:val="1"/>
        <w:keepLines w:val="1"/>
        <w:spacing w:after="240" w:before="480"/>
        <w:ind/>
        <w:jc w:val="center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III</w:t>
      </w:r>
      <w:r>
        <w:rPr>
          <w:rFonts w:ascii="PT Astra Serif" w:hAnsi="PT Astra Serif"/>
          <w:b w:val="1"/>
          <w:sz w:val="28"/>
        </w:rPr>
        <w:t>. Состав, последовательность и сроки выполнения административных процедур</w:t>
      </w:r>
    </w:p>
    <w:p w14:paraId="76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Перечень вариантов предоставления Услуги</w:t>
      </w:r>
    </w:p>
    <w:p w14:paraId="77000000">
      <w:pPr>
        <w:numPr>
          <w:ilvl w:val="0"/>
          <w:numId w:val="4"/>
        </w:numPr>
        <w:tabs>
          <w:tab w:leader="none" w:pos="1276" w:val="left"/>
        </w:tabs>
        <w:spacing w:after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обращении заявителя за предоставлением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</w:t>
      </w:r>
      <w:r>
        <w:rPr>
          <w:rFonts w:ascii="PT Astra Serif" w:hAnsi="PT Astra Serif"/>
          <w:sz w:val="28"/>
        </w:rPr>
        <w:t xml:space="preserve"> Услуга предоставляется в соответствии со следующими вариантами</w:t>
      </w:r>
      <w:r>
        <w:rPr>
          <w:rFonts w:ascii="PT Astra Serif" w:hAnsi="PT Astra Serif"/>
          <w:sz w:val="28"/>
        </w:rPr>
        <w:t>:</w:t>
      </w:r>
    </w:p>
    <w:p w14:paraId="78000000">
      <w:pPr>
        <w:tabs>
          <w:tab w:leader="none" w:pos="1276" w:val="left"/>
          <w:tab w:leader="none" w:pos="1985" w:val="left"/>
        </w:tabs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Вариант 1: физическое лицо, обратился лично;</w:t>
      </w:r>
    </w:p>
    <w:p w14:paraId="79000000">
      <w:pPr>
        <w:tabs>
          <w:tab w:leader="none" w:pos="1276" w:val="left"/>
          <w:tab w:leader="none" w:pos="1985" w:val="left"/>
        </w:tabs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Вариант 2: </w:t>
      </w:r>
      <w:r>
        <w:rPr>
          <w:rFonts w:ascii="PT Astra Serif" w:hAnsi="PT Astra Serif"/>
          <w:sz w:val="28"/>
        </w:rPr>
        <w:t>физическое лицо, уполномоченный представитель по доверенности;</w:t>
      </w:r>
    </w:p>
    <w:p w14:paraId="7A000000">
      <w:pPr>
        <w:tabs>
          <w:tab w:leader="none" w:pos="1276" w:val="left"/>
          <w:tab w:leader="none" w:pos="1985" w:val="left"/>
        </w:tabs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Вариант 3: юридическое лицо, обратился лично;</w:t>
      </w:r>
    </w:p>
    <w:p w14:paraId="7B000000">
      <w:pPr>
        <w:tabs>
          <w:tab w:leader="none" w:pos="1276" w:val="left"/>
          <w:tab w:leader="none" w:pos="1985" w:val="left"/>
        </w:tabs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Вариант 4: юридическое лицо, уполномоченный представитель по доверенности.</w:t>
      </w:r>
    </w:p>
    <w:p w14:paraId="7C000000">
      <w:pPr>
        <w:numPr>
          <w:ilvl w:val="0"/>
          <w:numId w:val="4"/>
        </w:numPr>
        <w:tabs>
          <w:tab w:leader="none" w:pos="1276" w:val="left"/>
        </w:tabs>
        <w:spacing w:after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Возможность оставления </w:t>
      </w:r>
      <w:r>
        <w:rPr>
          <w:rFonts w:ascii="PT Astra Serif" w:hAnsi="PT Astra Serif"/>
          <w:sz w:val="28"/>
        </w:rPr>
        <w:t>запроса</w:t>
      </w:r>
      <w:r>
        <w:rPr>
          <w:rFonts w:ascii="PT Astra Serif" w:hAnsi="PT Astra Serif"/>
          <w:sz w:val="28"/>
        </w:rPr>
        <w:t xml:space="preserve"> без рассмотрения не предусмотрена.</w:t>
      </w:r>
    </w:p>
    <w:p w14:paraId="7D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Профилирование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заявителя</w:t>
      </w:r>
    </w:p>
    <w:p w14:paraId="7E000000">
      <w:pPr>
        <w:numPr>
          <w:ilvl w:val="0"/>
          <w:numId w:val="4"/>
        </w:numPr>
        <w:tabs>
          <w:tab w:leader="none" w:pos="1276" w:val="left"/>
        </w:tabs>
        <w:spacing w:after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14:paraId="7F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Профилирование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осуществляется:</w:t>
      </w:r>
    </w:p>
    <w:p w14:paraId="80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а) </w:t>
      </w:r>
      <w:r>
        <w:rPr>
          <w:rFonts w:ascii="PT Astra Serif" w:hAnsi="PT Astra Serif"/>
          <w:sz w:val="28"/>
        </w:rPr>
        <w:t xml:space="preserve">при личном обращении в </w:t>
      </w:r>
      <w:r>
        <w:rPr>
          <w:rFonts w:ascii="PT Astra Serif" w:hAnsi="PT Astra Serif"/>
          <w:sz w:val="28"/>
        </w:rPr>
        <w:t>Администрацию</w:t>
      </w:r>
      <w:r>
        <w:rPr>
          <w:rFonts w:ascii="PT Astra Serif" w:hAnsi="PT Astra Serif"/>
          <w:sz w:val="28"/>
        </w:rPr>
        <w:t>;</w:t>
      </w:r>
    </w:p>
    <w:p w14:paraId="81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б) </w:t>
      </w:r>
      <w:r>
        <w:rPr>
          <w:rFonts w:ascii="PT Astra Serif" w:hAnsi="PT Astra Serif"/>
          <w:sz w:val="28"/>
        </w:rPr>
        <w:t>посред</w:t>
      </w:r>
      <w:r>
        <w:rPr>
          <w:rFonts w:ascii="PT Astra Serif" w:hAnsi="PT Astra Serif"/>
          <w:sz w:val="28"/>
        </w:rPr>
        <w:t>ство</w:t>
      </w:r>
      <w:r>
        <w:rPr>
          <w:rFonts w:ascii="PT Astra Serif" w:hAnsi="PT Astra Serif"/>
          <w:sz w:val="28"/>
        </w:rPr>
        <w:t>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почтовой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связи;</w:t>
      </w:r>
    </w:p>
    <w:p w14:paraId="82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в) </w:t>
      </w:r>
      <w:r>
        <w:rPr>
          <w:rFonts w:ascii="PT Astra Serif" w:hAnsi="PT Astra Serif"/>
          <w:sz w:val="28"/>
        </w:rPr>
        <w:t>посредством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электронной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почты.</w:t>
      </w:r>
    </w:p>
    <w:p w14:paraId="83000000">
      <w:pPr>
        <w:numPr>
          <w:ilvl w:val="0"/>
          <w:numId w:val="4"/>
        </w:numPr>
        <w:tabs>
          <w:tab w:leader="none" w:pos="1276" w:val="left"/>
        </w:tabs>
        <w:spacing w:after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84000000">
      <w:pPr>
        <w:numPr>
          <w:ilvl w:val="0"/>
          <w:numId w:val="4"/>
        </w:numPr>
        <w:tabs>
          <w:tab w:leader="none" w:pos="1276" w:val="left"/>
        </w:tabs>
        <w:spacing w:after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Описания вариантов, приведенные в настоящем разделе, размещаются 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дминистрацией </w:t>
      </w:r>
      <w:r>
        <w:rPr>
          <w:rFonts w:ascii="PT Astra Serif" w:hAnsi="PT Astra Serif"/>
          <w:sz w:val="28"/>
        </w:rPr>
        <w:t>в общедоступном для ознакомления месте.</w:t>
      </w:r>
    </w:p>
    <w:p w14:paraId="85000000">
      <w:pPr>
        <w:tabs>
          <w:tab w:leader="none" w:pos="1276" w:val="left"/>
        </w:tabs>
        <w:spacing w:after="0"/>
        <w:ind w:firstLine="0" w:left="709"/>
        <w:contextualSpacing w:val="1"/>
        <w:jc w:val="both"/>
        <w:rPr>
          <w:rFonts w:ascii="PT Astra Serif" w:hAnsi="PT Astra Serif"/>
          <w:sz w:val="28"/>
        </w:rPr>
      </w:pPr>
    </w:p>
    <w:p w14:paraId="86000000">
      <w:pPr>
        <w:pStyle w:val="Style_6"/>
        <w:keepNext w:val="1"/>
        <w:numPr>
          <w:ilvl w:val="0"/>
          <w:numId w:val="5"/>
        </w:numPr>
        <w:spacing w:after="0"/>
        <w:ind w:firstLine="0" w:left="0"/>
        <w:jc w:val="center"/>
        <w:outlineLvl w:val="1"/>
        <w:rPr>
          <w:rFonts w:ascii="PT Astra Serif" w:hAnsi="PT Astra Serif"/>
          <w:b w:val="1"/>
          <w:sz w:val="28"/>
        </w:rPr>
      </w:pPr>
    </w:p>
    <w:p w14:paraId="87000000">
      <w:pPr>
        <w:keepNext w:val="1"/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</w:p>
    <w:p w14:paraId="88000000">
      <w:pPr>
        <w:pStyle w:val="Style_6"/>
        <w:numPr>
          <w:ilvl w:val="0"/>
          <w:numId w:val="4"/>
        </w:numPr>
        <w:tabs>
          <w:tab w:leader="none" w:pos="1276" w:val="left"/>
        </w:tabs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предоставл</w:t>
      </w:r>
      <w:r>
        <w:rPr>
          <w:rFonts w:ascii="PT Astra Serif" w:hAnsi="PT Astra Serif"/>
          <w:sz w:val="28"/>
        </w:rPr>
        <w:t xml:space="preserve">ения варианта Услуги составляет </w:t>
      </w:r>
      <w:r>
        <w:rPr>
          <w:rFonts w:ascii="PT Astra Serif" w:hAnsi="PT Astra Serif"/>
          <w:sz w:val="28"/>
        </w:rPr>
        <w:t>44 рабочих дня</w:t>
      </w:r>
      <w:r>
        <w:rPr>
          <w:rFonts w:ascii="PT Astra Serif" w:hAnsi="PT Astra Serif"/>
          <w:sz w:val="28"/>
        </w:rPr>
        <w:t xml:space="preserve"> с даты регистрации запроса и документов, необходимых для предоставления Услуги.</w:t>
      </w:r>
    </w:p>
    <w:p w14:paraId="89000000">
      <w:pPr>
        <w:pStyle w:val="Style_6"/>
        <w:numPr>
          <w:ilvl w:val="0"/>
          <w:numId w:val="4"/>
        </w:numPr>
        <w:tabs>
          <w:tab w:leader="none" w:pos="1276" w:val="left"/>
        </w:tabs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Результатом предоставления варианта Услуги </w:t>
      </w:r>
      <w:r>
        <w:rPr>
          <w:rFonts w:ascii="PT Astra Serif" w:hAnsi="PT Astra Serif"/>
          <w:sz w:val="28"/>
        </w:rPr>
        <w:t>являются:</w:t>
      </w:r>
    </w:p>
    <w:p w14:paraId="8A000000">
      <w:pPr>
        <w:spacing w:after="0"/>
        <w:ind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а) </w:t>
      </w:r>
      <w:r>
        <w:rPr>
          <w:rFonts w:ascii="PT Astra Serif" w:hAnsi="PT Astra Serif"/>
          <w:sz w:val="28"/>
        </w:rPr>
        <w:t xml:space="preserve">письменное разъяснение по вопросам применения муниципальных нормативных правовых актов о </w:t>
      </w:r>
      <w:r>
        <w:rPr>
          <w:rFonts w:ascii="PT Astra Serif" w:hAnsi="PT Astra Serif"/>
          <w:sz w:val="28"/>
        </w:rPr>
        <w:t xml:space="preserve">местных </w:t>
      </w:r>
      <w:r>
        <w:rPr>
          <w:rFonts w:ascii="PT Astra Serif" w:hAnsi="PT Astra Serif"/>
          <w:sz w:val="28"/>
        </w:rPr>
        <w:t>налогах и сборах (документ на бумажном носителе или электронный образ документа);</w:t>
      </w:r>
    </w:p>
    <w:p w14:paraId="8B000000">
      <w:pPr>
        <w:tabs>
          <w:tab w:leader="none" w:pos="709" w:val="left"/>
        </w:tabs>
        <w:spacing w:after="0"/>
        <w:ind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б) </w:t>
      </w: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14:paraId="8C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8D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8E000000">
      <w:pPr>
        <w:numPr>
          <w:ilvl w:val="0"/>
          <w:numId w:val="4"/>
        </w:numPr>
        <w:tabs>
          <w:tab w:leader="none" w:pos="1276" w:val="left"/>
        </w:tabs>
        <w:spacing w:after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8F000000">
      <w:pPr>
        <w:pStyle w:val="Style_7"/>
        <w:spacing w:line="276" w:lineRule="auto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прием, проверка, регистрация</w:t>
      </w:r>
      <w:r>
        <w:rPr>
          <w:rFonts w:ascii="PT Astra Serif" w:hAnsi="PT Astra Serif"/>
          <w:sz w:val="28"/>
        </w:rPr>
        <w:t xml:space="preserve"> запроса и документов и (или) информации </w:t>
      </w:r>
      <w:r>
        <w:rPr>
          <w:rFonts w:ascii="PT Astra Serif" w:hAnsi="PT Astra Serif"/>
          <w:sz w:val="28"/>
        </w:rPr>
        <w:t xml:space="preserve">о предоставлении </w:t>
      </w:r>
      <w:r>
        <w:rPr>
          <w:rFonts w:ascii="PT Astra Serif" w:hAnsi="PT Astra Serif"/>
          <w:sz w:val="28"/>
        </w:rPr>
        <w:t>У</w:t>
      </w:r>
      <w:r>
        <w:rPr>
          <w:rFonts w:ascii="PT Astra Serif" w:hAnsi="PT Astra Serif"/>
          <w:sz w:val="28"/>
        </w:rPr>
        <w:t>слуги;</w:t>
      </w:r>
    </w:p>
    <w:p w14:paraId="90000000">
      <w:pPr>
        <w:keepNext w:val="1"/>
        <w:keepLines w:val="1"/>
        <w:spacing w:after="0"/>
        <w:ind w:firstLine="709" w:left="0"/>
        <w:jc w:val="both"/>
        <w:outlineLvl w:val="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принятие решения о предоставлении (об отказе в предоставлении</w:t>
      </w:r>
      <w:r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 xml:space="preserve"> Услуги</w:t>
      </w:r>
      <w:r>
        <w:rPr>
          <w:rFonts w:ascii="PT Astra Serif" w:hAnsi="PT Astra Serif"/>
          <w:sz w:val="28"/>
        </w:rPr>
        <w:t>;</w:t>
      </w:r>
    </w:p>
    <w:p w14:paraId="91000000">
      <w:pPr>
        <w:pStyle w:val="Style_7"/>
        <w:spacing w:line="276" w:lineRule="auto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) </w:t>
      </w:r>
      <w:r>
        <w:rPr>
          <w:rFonts w:ascii="PT Astra Serif" w:hAnsi="PT Astra Serif"/>
          <w:sz w:val="28"/>
        </w:rPr>
        <w:t>предоставление результата Услуги</w:t>
      </w:r>
      <w:r>
        <w:rPr>
          <w:rFonts w:ascii="PT Astra Serif" w:hAnsi="PT Astra Serif"/>
          <w:sz w:val="28"/>
        </w:rPr>
        <w:t>.</w:t>
      </w:r>
    </w:p>
    <w:p w14:paraId="92000000">
      <w:pPr>
        <w:pStyle w:val="Style_7"/>
        <w:spacing w:line="276" w:lineRule="auto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Моментом завершения административной процедуры является факт получения результата этой процедуры, и он же является основанием для перехода к следующей административной процедуре по муниципальной услуге.</w:t>
      </w:r>
    </w:p>
    <w:p w14:paraId="93000000">
      <w:pPr>
        <w:tabs>
          <w:tab w:leader="none" w:pos="1276" w:val="left"/>
        </w:tabs>
        <w:spacing w:after="160"/>
        <w:ind w:firstLine="0" w:left="709"/>
        <w:contextualSpacing w:val="1"/>
        <w:jc w:val="both"/>
        <w:rPr>
          <w:rFonts w:ascii="PT Astra Serif" w:hAnsi="PT Astra Serif"/>
          <w:sz w:val="28"/>
        </w:rPr>
      </w:pPr>
    </w:p>
    <w:p w14:paraId="94000000">
      <w:pPr>
        <w:tabs>
          <w:tab w:leader="none" w:pos="1021" w:val="left"/>
        </w:tabs>
        <w:spacing w:after="160"/>
        <w:ind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Прием</w:t>
      </w:r>
      <w:r>
        <w:rPr>
          <w:rFonts w:ascii="PT Astra Serif" w:hAnsi="PT Astra Serif"/>
          <w:b w:val="1"/>
          <w:sz w:val="28"/>
        </w:rPr>
        <w:t>,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проверка, регистрация запроса и документов и (или) информации о предоставлении Услуги</w:t>
      </w:r>
    </w:p>
    <w:p w14:paraId="95000000">
      <w:pPr>
        <w:tabs>
          <w:tab w:leader="none" w:pos="1021" w:val="left"/>
        </w:tabs>
        <w:spacing w:after="160"/>
        <w:ind/>
        <w:contextualSpacing w:val="1"/>
        <w:jc w:val="center"/>
        <w:rPr>
          <w:rFonts w:ascii="PT Astra Serif" w:hAnsi="PT Astra Serif"/>
          <w:sz w:val="28"/>
        </w:rPr>
      </w:pPr>
    </w:p>
    <w:p w14:paraId="96000000">
      <w:pPr>
        <w:pStyle w:val="Style_7"/>
        <w:numPr>
          <w:ilvl w:val="0"/>
          <w:numId w:val="4"/>
        </w:numPr>
        <w:tabs>
          <w:tab w:leader="none" w:pos="1276" w:val="left"/>
        </w:tabs>
        <w:spacing w:line="276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Юридическим фактом, служащим основанием для предоставления муниципальной услуги, является </w:t>
      </w:r>
      <w:r>
        <w:rPr>
          <w:rFonts w:ascii="PT Astra Serif" w:hAnsi="PT Astra Serif"/>
          <w:sz w:val="28"/>
        </w:rPr>
        <w:t xml:space="preserve">представление заявителем документов и запросов в соответствии с формой, </w:t>
      </w:r>
      <w:r>
        <w:rPr>
          <w:rFonts w:ascii="PT Astra Serif" w:hAnsi="PT Astra Serif"/>
          <w:sz w:val="28"/>
        </w:rPr>
        <w:t>предусмотренной в приложении №</w:t>
      </w:r>
      <w:r>
        <w:rPr>
          <w:rFonts w:ascii="PT Astra Serif" w:hAnsi="PT Astra Serif"/>
          <w:sz w:val="28"/>
        </w:rPr>
        <w:t> </w:t>
      </w:r>
      <w:r>
        <w:rPr>
          <w:rFonts w:ascii="PT Astra Serif" w:hAnsi="PT Astra Serif"/>
          <w:sz w:val="28"/>
        </w:rPr>
        <w:t>2 к настоящему Административному регламенту, осуществляется при личном обращении</w:t>
      </w:r>
      <w:r>
        <w:rPr>
          <w:rFonts w:ascii="PT Astra Serif" w:hAnsi="PT Astra Serif"/>
          <w:sz w:val="28"/>
        </w:rPr>
        <w:t xml:space="preserve"> в </w:t>
      </w:r>
      <w:r>
        <w:rPr>
          <w:rFonts w:ascii="PT Astra Serif" w:hAnsi="PT Astra Serif"/>
          <w:sz w:val="28"/>
        </w:rPr>
        <w:t>Администрацию</w:t>
      </w:r>
      <w:r>
        <w:rPr>
          <w:rFonts w:ascii="PT Astra Serif" w:hAnsi="PT Astra Serif"/>
          <w:sz w:val="28"/>
        </w:rPr>
        <w:t>, посредством почтовой связи, посредством электронной почты.</w:t>
      </w:r>
    </w:p>
    <w:p w14:paraId="97000000">
      <w:pPr>
        <w:numPr>
          <w:ilvl w:val="0"/>
          <w:numId w:val="4"/>
        </w:numPr>
        <w:tabs>
          <w:tab w:leader="none" w:pos="1276" w:val="left"/>
        </w:tabs>
        <w:spacing w:after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Специалист, ответственный за выполнение административной процедуры, проверяет надлежащее оформление заявления и приложенных к нему документов и регистрирует заявление во внутренней документации в соответствии с правилами делопроизводства.</w:t>
      </w:r>
    </w:p>
    <w:p w14:paraId="98000000">
      <w:pPr>
        <w:numPr>
          <w:ilvl w:val="0"/>
          <w:numId w:val="4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99000000">
      <w:pPr>
        <w:tabs>
          <w:tab w:leader="none" w:pos="709" w:val="left"/>
        </w:tabs>
        <w:spacing w:after="160"/>
        <w:ind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а) </w:t>
      </w: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(предъявление оригинала документа).</w:t>
      </w:r>
    </w:p>
    <w:p w14:paraId="9A000000">
      <w:pPr>
        <w:tabs>
          <w:tab w:leader="none" w:pos="709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rFonts w:ascii="PT Astra Serif" w:hAnsi="PT Astra Serif"/>
          <w:sz w:val="28"/>
        </w:rPr>
        <w:t>.</w:t>
      </w:r>
    </w:p>
    <w:p w14:paraId="9B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9C000000">
      <w:pPr>
        <w:tabs>
          <w:tab w:leader="none" w:pos="709" w:val="left"/>
        </w:tabs>
        <w:spacing w:after="0"/>
        <w:ind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а) </w:t>
      </w:r>
      <w:r>
        <w:rPr>
          <w:rFonts w:ascii="PT Astra Serif" w:hAnsi="PT Astra Serif"/>
          <w:sz w:val="28"/>
        </w:rPr>
        <w:t xml:space="preserve">при личном обращении в </w:t>
      </w:r>
      <w:r>
        <w:rPr>
          <w:rFonts w:ascii="PT Astra Serif" w:hAnsi="PT Astra Serif"/>
          <w:sz w:val="28"/>
        </w:rPr>
        <w:t xml:space="preserve">Администрацию </w:t>
      </w:r>
      <w:r>
        <w:rPr>
          <w:rFonts w:ascii="PT Astra Serif" w:hAnsi="PT Astra Serif"/>
          <w:sz w:val="28"/>
        </w:rPr>
        <w:t xml:space="preserve">– </w:t>
      </w:r>
      <w:r>
        <w:rPr>
          <w:rFonts w:ascii="PT Astra Serif" w:hAnsi="PT Astra Serif"/>
          <w:sz w:val="28"/>
        </w:rPr>
        <w:t>документ, удостоверяющий личность;</w:t>
      </w:r>
    </w:p>
    <w:p w14:paraId="9D000000">
      <w:pPr>
        <w:tabs>
          <w:tab w:leader="none" w:pos="709" w:val="left"/>
          <w:tab w:leader="none" w:pos="1021" w:val="left"/>
        </w:tabs>
        <w:spacing w:after="160"/>
        <w:ind w:firstLine="0" w:left="709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б) </w:t>
      </w:r>
      <w:r>
        <w:rPr>
          <w:rFonts w:ascii="PT Astra Serif" w:hAnsi="PT Astra Serif"/>
          <w:sz w:val="28"/>
        </w:rPr>
        <w:t xml:space="preserve">посредством почтовой связи </w:t>
      </w:r>
      <w:r>
        <w:rPr>
          <w:rFonts w:ascii="PT Astra Serif" w:hAnsi="PT Astra Serif"/>
          <w:sz w:val="28"/>
        </w:rPr>
        <w:t xml:space="preserve">– </w:t>
      </w:r>
      <w:r>
        <w:rPr>
          <w:rFonts w:ascii="PT Astra Serif" w:hAnsi="PT Astra Serif"/>
          <w:sz w:val="28"/>
        </w:rPr>
        <w:t>установление личности не требуется;</w:t>
      </w:r>
    </w:p>
    <w:p w14:paraId="9E000000">
      <w:pPr>
        <w:tabs>
          <w:tab w:leader="none" w:pos="1021" w:val="left"/>
        </w:tabs>
        <w:spacing w:after="160"/>
        <w:ind w:firstLine="720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в) </w:t>
      </w:r>
      <w:r>
        <w:rPr>
          <w:rFonts w:ascii="PT Astra Serif" w:hAnsi="PT Astra Serif"/>
          <w:sz w:val="28"/>
        </w:rPr>
        <w:t xml:space="preserve">посредством электронной почты </w:t>
      </w:r>
      <w:r>
        <w:rPr>
          <w:rFonts w:ascii="PT Astra Serif" w:hAnsi="PT Astra Serif"/>
          <w:sz w:val="28"/>
        </w:rPr>
        <w:t xml:space="preserve">– </w:t>
      </w:r>
      <w:r>
        <w:rPr>
          <w:rFonts w:ascii="PT Astra Serif" w:hAnsi="PT Astra Serif"/>
          <w:sz w:val="28"/>
        </w:rPr>
        <w:t>установление личности не требуется.</w:t>
      </w:r>
    </w:p>
    <w:p w14:paraId="9F000000">
      <w:pPr>
        <w:tabs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38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Основания для отказа в приеме запроса</w:t>
      </w:r>
      <w:r>
        <w:rPr>
          <w:rFonts w:ascii="PT Astra Serif" w:hAnsi="PT Astra Serif"/>
          <w:sz w:val="28"/>
        </w:rPr>
        <w:t xml:space="preserve"> и </w:t>
      </w:r>
      <w:r>
        <w:rPr>
          <w:rFonts w:ascii="PT Astra Serif" w:hAnsi="PT Astra Serif"/>
          <w:sz w:val="28"/>
        </w:rPr>
        <w:t>документов законодательством Российской Федерации не предусмотрены.</w:t>
      </w:r>
    </w:p>
    <w:p w14:paraId="A0000000">
      <w:pPr>
        <w:tabs>
          <w:tab w:leader="none" w:pos="709" w:val="left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39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Услуга предусматривает возможность приема запроса и документов, необходимых для предоставления варианта Услуги,</w:t>
      </w:r>
      <w:r>
        <w:rPr>
          <w:rFonts w:ascii="PT Astra Serif" w:hAnsi="PT Astra Serif"/>
          <w:sz w:val="28"/>
        </w:rPr>
        <w:t xml:space="preserve">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14:paraId="A1000000">
      <w:pPr>
        <w:tabs>
          <w:tab w:leader="none" w:pos="709" w:val="left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40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Срок регистрации запроса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 документов, необходимых для предоставления Услуги, составляет 2 рабочих дня.</w:t>
      </w:r>
    </w:p>
    <w:p w14:paraId="A2000000">
      <w:pPr>
        <w:keepNext w:val="1"/>
        <w:keepLines w:val="1"/>
        <w:spacing w:after="0"/>
        <w:ind w:firstLine="709" w:left="0"/>
        <w:jc w:val="center"/>
        <w:outlineLvl w:val="2"/>
        <w:rPr>
          <w:rFonts w:ascii="PT Astra Serif" w:hAnsi="PT Astra Serif"/>
          <w:b w:val="1"/>
          <w:sz w:val="28"/>
        </w:rPr>
      </w:pPr>
    </w:p>
    <w:p w14:paraId="A3000000">
      <w:pPr>
        <w:keepNext w:val="1"/>
        <w:keepLines w:val="1"/>
        <w:spacing w:after="0"/>
        <w:ind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</w:t>
      </w:r>
      <w:r>
        <w:rPr>
          <w:rFonts w:ascii="PT Astra Serif" w:hAnsi="PT Astra Serif"/>
          <w:b w:val="1"/>
          <w:sz w:val="28"/>
        </w:rPr>
        <w:t>ринятие решения о предоставлении (об отказе в предоставлении) Услуги</w:t>
      </w:r>
    </w:p>
    <w:p w14:paraId="A4000000">
      <w:pPr>
        <w:keepNext w:val="1"/>
        <w:keepLines w:val="1"/>
        <w:spacing w:after="0"/>
        <w:ind w:firstLine="709" w:left="0"/>
        <w:jc w:val="center"/>
        <w:outlineLvl w:val="2"/>
        <w:rPr>
          <w:rFonts w:ascii="PT Astra Serif" w:hAnsi="PT Astra Serif"/>
          <w:sz w:val="28"/>
        </w:rPr>
      </w:pPr>
    </w:p>
    <w:p w14:paraId="A5000000">
      <w:pPr>
        <w:pStyle w:val="Style_6"/>
        <w:numPr>
          <w:ilvl w:val="0"/>
          <w:numId w:val="6"/>
        </w:numPr>
        <w:tabs>
          <w:tab w:leader="none" w:pos="1276" w:val="left"/>
        </w:tabs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начала административной процедуры является зарегистрированное заявление, которое передается специалисту</w:t>
      </w:r>
      <w:r>
        <w:rPr>
          <w:rFonts w:ascii="PT Astra Serif" w:hAnsi="PT Astra Serif"/>
          <w:sz w:val="28"/>
        </w:rPr>
        <w:t xml:space="preserve"> Управления</w:t>
      </w:r>
      <w:r>
        <w:rPr>
          <w:rFonts w:ascii="PT Astra Serif" w:hAnsi="PT Astra Serif"/>
          <w:sz w:val="28"/>
        </w:rPr>
        <w:t xml:space="preserve">, ответственному за предоставление </w:t>
      </w:r>
      <w:r>
        <w:rPr>
          <w:rFonts w:ascii="PT Astra Serif" w:hAnsi="PT Astra Serif"/>
          <w:sz w:val="28"/>
        </w:rPr>
        <w:t>У</w:t>
      </w:r>
      <w:r>
        <w:rPr>
          <w:rFonts w:ascii="PT Astra Serif" w:hAnsi="PT Astra Serif"/>
          <w:sz w:val="28"/>
        </w:rPr>
        <w:t>слуги.</w:t>
      </w:r>
    </w:p>
    <w:p w14:paraId="A6000000">
      <w:pPr>
        <w:pStyle w:val="Style_7"/>
        <w:spacing w:line="276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Ответственный специалист</w:t>
      </w:r>
      <w:r>
        <w:rPr>
          <w:rFonts w:ascii="PT Astra Serif" w:hAnsi="PT Astra Serif"/>
          <w:sz w:val="28"/>
        </w:rPr>
        <w:t xml:space="preserve"> Управления</w:t>
      </w:r>
      <w:r>
        <w:rPr>
          <w:rFonts w:ascii="PT Astra Serif" w:hAnsi="PT Astra Serif"/>
          <w:sz w:val="28"/>
        </w:rPr>
        <w:t>:</w:t>
      </w:r>
    </w:p>
    <w:p w14:paraId="A7000000">
      <w:pPr>
        <w:pStyle w:val="Style_7"/>
        <w:spacing w:line="276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осуществляет анализ поступивших документов на соответствие требованиям действующего законодательства;</w:t>
      </w:r>
    </w:p>
    <w:p w14:paraId="A8000000">
      <w:pPr>
        <w:pStyle w:val="Style_7"/>
        <w:spacing w:line="276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б) проверяет наличие или отсутствие оснований для отказа в </w:t>
      </w:r>
      <w:r>
        <w:rPr>
          <w:rFonts w:ascii="PT Astra Serif" w:hAnsi="PT Astra Serif"/>
          <w:sz w:val="28"/>
        </w:rPr>
        <w:t>пред</w:t>
      </w:r>
      <w:r>
        <w:rPr>
          <w:rFonts w:ascii="PT Astra Serif" w:hAnsi="PT Astra Serif"/>
          <w:sz w:val="28"/>
        </w:rPr>
        <w:t>оставлении муниципальной услуги</w:t>
      </w:r>
      <w:r>
        <w:rPr>
          <w:rFonts w:ascii="PT Astra Serif" w:hAnsi="PT Astra Serif"/>
          <w:sz w:val="28"/>
        </w:rPr>
        <w:t>.</w:t>
      </w:r>
    </w:p>
    <w:p w14:paraId="A9000000">
      <w:pPr>
        <w:pStyle w:val="Style_6"/>
        <w:numPr>
          <w:ilvl w:val="0"/>
          <w:numId w:val="7"/>
        </w:numPr>
        <w:tabs>
          <w:tab w:leader="none" w:pos="1276" w:val="left"/>
        </w:tabs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Управление отказывает</w:t>
      </w:r>
      <w:r>
        <w:rPr>
          <w:rFonts w:ascii="PT Astra Serif" w:hAnsi="PT Astra Serif"/>
          <w:sz w:val="28"/>
        </w:rPr>
        <w:t xml:space="preserve"> заявителю в предоставлении Услуги при наличии следующих оснований:</w:t>
      </w:r>
    </w:p>
    <w:p w14:paraId="AA000000">
      <w:pPr>
        <w:tabs>
          <w:tab w:leader="none" w:pos="1021" w:val="left"/>
        </w:tabs>
        <w:spacing w:after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а) </w:t>
      </w:r>
      <w:r>
        <w:rPr>
          <w:rFonts w:ascii="PT Astra Serif" w:hAnsi="PT Astra Serif"/>
          <w:sz w:val="28"/>
        </w:rPr>
        <w:t>подача запроса лицом, не уполномоченным заявителем на осуществление таких действий;</w:t>
      </w:r>
    </w:p>
    <w:p w14:paraId="AB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б) </w:t>
      </w:r>
      <w:r>
        <w:rPr>
          <w:rFonts w:ascii="PT Astra Serif" w:hAnsi="PT Astra Serif"/>
          <w:sz w:val="28"/>
        </w:rPr>
        <w:t>текст запроса заявителя о предоставлении муниципальной услуги не поддается прочтению;</w:t>
      </w:r>
    </w:p>
    <w:p w14:paraId="AC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в) </w:t>
      </w:r>
      <w:r>
        <w:rPr>
          <w:rFonts w:ascii="PT Astra Serif" w:hAnsi="PT Astra Serif"/>
          <w:sz w:val="28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14:paraId="AD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г) </w:t>
      </w:r>
      <w:r>
        <w:rPr>
          <w:rFonts w:ascii="PT Astra Serif" w:hAnsi="PT Astra Serif"/>
          <w:sz w:val="28"/>
        </w:rPr>
        <w:t>из содержания запроса заявителя невозможно установить, по какому именно вопросу запрашиваются разъяснения;</w:t>
      </w:r>
    </w:p>
    <w:p w14:paraId="AE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д) </w:t>
      </w:r>
      <w:r>
        <w:rPr>
          <w:rFonts w:ascii="PT Astra Serif" w:hAnsi="PT Astra Serif"/>
          <w:sz w:val="28"/>
        </w:rPr>
        <w:t>разъяснения, за предоставлением которых обратился заявитель, не относятся к информации по вопросу применения муниципальных нормативных правовых актов о налогах и сборах;</w:t>
      </w:r>
    </w:p>
    <w:p w14:paraId="AF000000">
      <w:pPr>
        <w:tabs>
          <w:tab w:leader="none" w:pos="1021" w:val="left"/>
        </w:tabs>
        <w:spacing w:after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е) </w:t>
      </w:r>
      <w:r>
        <w:rPr>
          <w:rFonts w:ascii="PT Astra Serif" w:hAnsi="PT Astra Serif"/>
          <w:sz w:val="28"/>
        </w:rPr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14:paraId="B0000000">
      <w:pPr>
        <w:pStyle w:val="Style_7"/>
        <w:spacing w:line="276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 xml:space="preserve">Принятие решения о предоставлении Услуги осуществляется в срок, не превышающий </w:t>
      </w:r>
      <w:r>
        <w:rPr>
          <w:rFonts w:ascii="PT Astra Serif" w:hAnsi="PT Astra Serif"/>
          <w:sz w:val="28"/>
        </w:rPr>
        <w:t>40 рабочих дней</w:t>
      </w:r>
      <w:r>
        <w:rPr>
          <w:rFonts w:ascii="PT Astra Serif" w:hAnsi="PT Astra Serif"/>
          <w:sz w:val="28"/>
        </w:rPr>
        <w:t xml:space="preserve"> со дня получения </w:t>
      </w:r>
      <w:r>
        <w:rPr>
          <w:rFonts w:ascii="PT Astra Serif" w:hAnsi="PT Astra Serif"/>
          <w:sz w:val="28"/>
        </w:rPr>
        <w:t>У</w:t>
      </w:r>
      <w:r>
        <w:rPr>
          <w:rFonts w:ascii="PT Astra Serif" w:hAnsi="PT Astra Serif"/>
          <w:sz w:val="28"/>
        </w:rPr>
        <w:t>правлением</w:t>
      </w:r>
      <w:r>
        <w:rPr>
          <w:rFonts w:ascii="PT Astra Serif" w:hAnsi="PT Astra Serif"/>
          <w:sz w:val="28"/>
        </w:rPr>
        <w:t xml:space="preserve"> всех сведений, необходимых для принятия решения.</w:t>
      </w:r>
    </w:p>
    <w:p w14:paraId="B1000000">
      <w:pPr>
        <w:pStyle w:val="Style_7"/>
        <w:spacing w:line="276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Ответственный специалист Управления:</w:t>
      </w:r>
    </w:p>
    <w:p w14:paraId="B2000000">
      <w:pPr>
        <w:pStyle w:val="Style_7"/>
        <w:spacing w:line="276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а) осуществляет подготовку запросов в рамках межведомственного взаимодействия, необходимых </w:t>
      </w:r>
      <w:r>
        <w:rPr>
          <w:rFonts w:ascii="PT Astra Serif" w:hAnsi="PT Astra Serif"/>
          <w:sz w:val="28"/>
        </w:rPr>
        <w:t>для письменных разъяснений</w:t>
      </w:r>
      <w:r>
        <w:rPr>
          <w:rFonts w:ascii="PT Astra Serif" w:hAnsi="PT Astra Serif"/>
          <w:sz w:val="28"/>
        </w:rPr>
        <w:t>;</w:t>
      </w:r>
    </w:p>
    <w:p w14:paraId="B3000000">
      <w:pPr>
        <w:tabs>
          <w:tab w:leader="none" w:pos="1276" w:val="left"/>
        </w:tabs>
        <w:spacing w:after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осуществляет подготовку письменных разъяснений по вопросам применения муниципальных нормативных правовых актов о местных налогах и сборах</w:t>
      </w:r>
      <w:r>
        <w:rPr>
          <w:rFonts w:ascii="PT Astra Serif" w:hAnsi="PT Astra Serif"/>
          <w:sz w:val="28"/>
        </w:rPr>
        <w:t>.</w:t>
      </w:r>
    </w:p>
    <w:p w14:paraId="B4000000">
      <w:pPr>
        <w:pStyle w:val="Style_6"/>
        <w:numPr>
          <w:ilvl w:val="0"/>
          <w:numId w:val="8"/>
        </w:numPr>
        <w:tabs>
          <w:tab w:leader="none" w:pos="1276" w:val="left"/>
        </w:tabs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Принятие решения об отказе в предоставлении Услуги осуществляется в срок, не превышающий 10 рабочих </w:t>
      </w:r>
      <w:r>
        <w:rPr>
          <w:rFonts w:ascii="PT Astra Serif" w:hAnsi="PT Astra Serif"/>
          <w:sz w:val="28"/>
        </w:rPr>
        <w:t xml:space="preserve">дней со дня </w:t>
      </w:r>
      <w:r>
        <w:rPr>
          <w:rFonts w:ascii="PT Astra Serif" w:hAnsi="PT Astra Serif"/>
          <w:sz w:val="28"/>
        </w:rPr>
        <w:t>получения Управлением</w:t>
      </w:r>
      <w:r>
        <w:rPr>
          <w:rFonts w:ascii="PT Astra Serif" w:hAnsi="PT Astra Serif"/>
          <w:sz w:val="28"/>
        </w:rPr>
        <w:t xml:space="preserve"> всех сведений, необходимых для принятия решения.</w:t>
      </w:r>
    </w:p>
    <w:p w14:paraId="B5000000">
      <w:pPr>
        <w:pStyle w:val="Style_6"/>
        <w:tabs>
          <w:tab w:leader="none" w:pos="1276" w:val="left"/>
        </w:tabs>
        <w:spacing w:after="0"/>
        <w:ind w:firstLine="0" w:left="709"/>
        <w:jc w:val="both"/>
        <w:rPr>
          <w:rFonts w:ascii="PT Astra Serif" w:hAnsi="PT Astra Serif"/>
          <w:sz w:val="28"/>
        </w:rPr>
      </w:pPr>
    </w:p>
    <w:p w14:paraId="B6000000">
      <w:pPr>
        <w:keepNext w:val="1"/>
        <w:keepLines w:val="1"/>
        <w:spacing w:after="240"/>
        <w:ind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Предоставление результата Услуги</w:t>
      </w:r>
    </w:p>
    <w:p w14:paraId="B7000000">
      <w:pPr>
        <w:pStyle w:val="Style_7"/>
        <w:numPr>
          <w:ilvl w:val="0"/>
          <w:numId w:val="8"/>
        </w:numPr>
        <w:spacing w:line="276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Основанием для начала административной процедуры является оформленное и подписанное письменное разъяснение или уведомление об отказе в предоставлении </w:t>
      </w:r>
      <w:r>
        <w:rPr>
          <w:rFonts w:ascii="PT Astra Serif" w:hAnsi="PT Astra Serif"/>
          <w:sz w:val="28"/>
        </w:rPr>
        <w:t>У</w:t>
      </w:r>
      <w:r>
        <w:rPr>
          <w:rFonts w:ascii="PT Astra Serif" w:hAnsi="PT Astra Serif"/>
          <w:sz w:val="28"/>
        </w:rPr>
        <w:t>слуги. Письменное разъяснение или уведомление об отказе подготавливается в двух идентичных экземплярах.</w:t>
      </w:r>
    </w:p>
    <w:p w14:paraId="B8000000">
      <w:pPr>
        <w:numPr>
          <w:ilvl w:val="0"/>
          <w:numId w:val="8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</w:t>
      </w:r>
      <w:r>
        <w:rPr>
          <w:rFonts w:ascii="PT Astra Serif" w:hAnsi="PT Astra Serif"/>
          <w:sz w:val="28"/>
        </w:rPr>
        <w:t>:</w:t>
      </w:r>
    </w:p>
    <w:p w14:paraId="B9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а) </w:t>
      </w:r>
      <w:r>
        <w:rPr>
          <w:rFonts w:ascii="PT Astra Serif" w:hAnsi="PT Astra Serif"/>
          <w:sz w:val="28"/>
        </w:rPr>
        <w:t xml:space="preserve">при личном обращении в 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>дминистрацию</w:t>
      </w:r>
      <w:r>
        <w:rPr>
          <w:rFonts w:ascii="PT Astra Serif" w:hAnsi="PT Astra Serif"/>
          <w:sz w:val="28"/>
        </w:rPr>
        <w:t>;</w:t>
      </w:r>
    </w:p>
    <w:p w14:paraId="BA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</w:t>
      </w:r>
      <w:r>
        <w:rPr>
          <w:rFonts w:ascii="PT Astra Serif" w:hAnsi="PT Astra Serif"/>
          <w:sz w:val="28"/>
        </w:rPr>
        <w:t xml:space="preserve"> посредством почтовой связи</w:t>
      </w:r>
      <w:r>
        <w:rPr>
          <w:rFonts w:ascii="PT Astra Serif" w:hAnsi="PT Astra Serif"/>
          <w:sz w:val="28"/>
        </w:rPr>
        <w:t>;</w:t>
      </w:r>
    </w:p>
    <w:p w14:paraId="BB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посредством электронной почты.</w:t>
      </w:r>
    </w:p>
    <w:p w14:paraId="BC000000">
      <w:pPr>
        <w:tabs>
          <w:tab w:leader="none" w:pos="1021" w:val="left"/>
        </w:tabs>
        <w:spacing w:after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>8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Письменные разъяснения (уведомление об отказе) выдаются заявителю.</w:t>
      </w:r>
    </w:p>
    <w:p w14:paraId="BD000000">
      <w:pPr>
        <w:pStyle w:val="Style_7"/>
        <w:numPr>
          <w:ilvl w:val="0"/>
          <w:numId w:val="9"/>
        </w:numPr>
        <w:spacing w:line="276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Специалист, ответственный за выдачу, устанавливает личность заявителя и проверяет документ, удостоверяющий его личность.</w:t>
      </w:r>
    </w:p>
    <w:p w14:paraId="BE000000">
      <w:pPr>
        <w:numPr>
          <w:ilvl w:val="0"/>
          <w:numId w:val="9"/>
        </w:numPr>
        <w:tabs>
          <w:tab w:leader="none" w:pos="1276" w:val="left"/>
        </w:tabs>
        <w:spacing w:after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Заявитель расписывается в получении письменных разъяснений либо в уведомлении об отказе в предоставлении </w:t>
      </w:r>
      <w:r>
        <w:rPr>
          <w:rFonts w:ascii="PT Astra Serif" w:hAnsi="PT Astra Serif"/>
          <w:sz w:val="28"/>
        </w:rPr>
        <w:t>У</w:t>
      </w:r>
      <w:r>
        <w:rPr>
          <w:rFonts w:ascii="PT Astra Serif" w:hAnsi="PT Astra Serif"/>
          <w:sz w:val="28"/>
        </w:rPr>
        <w:t>слуги на втором экземпляре ответа, который остается в Управлении.</w:t>
      </w:r>
    </w:p>
    <w:p w14:paraId="BF000000">
      <w:pPr>
        <w:numPr>
          <w:ilvl w:val="0"/>
          <w:numId w:val="9"/>
        </w:numPr>
        <w:tabs>
          <w:tab w:leader="none" w:pos="1276" w:val="left"/>
        </w:tabs>
        <w:spacing w:after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 осуществляется в срок, не превышающий </w:t>
      </w:r>
      <w:r>
        <w:rPr>
          <w:rFonts w:ascii="PT Astra Serif" w:hAnsi="PT Astra Serif"/>
          <w:sz w:val="28"/>
        </w:rPr>
        <w:t>2 рабочих дней</w:t>
      </w:r>
      <w:r>
        <w:rPr>
          <w:rFonts w:ascii="PT Astra Serif" w:hAnsi="PT Astra Serif"/>
          <w:sz w:val="28"/>
        </w:rPr>
        <w:t xml:space="preserve"> со дня принятия решения о предоставлении Услуги.</w:t>
      </w:r>
    </w:p>
    <w:p w14:paraId="C0000000">
      <w:pPr>
        <w:numPr>
          <w:ilvl w:val="0"/>
          <w:numId w:val="9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</w:t>
      </w:r>
      <w:r>
        <w:rPr>
          <w:rFonts w:ascii="PT Astra Serif" w:hAnsi="PT Astra Serif"/>
          <w:sz w:val="28"/>
        </w:rPr>
        <w:t xml:space="preserve"> ( с уведомлением о вручении)</w:t>
      </w:r>
      <w:r>
        <w:rPr>
          <w:rFonts w:ascii="PT Astra Serif" w:hAnsi="PT Astra Serif"/>
          <w:sz w:val="28"/>
        </w:rPr>
        <w:t>, указанному в запросе, поступившем в письменной форме.</w:t>
      </w:r>
    </w:p>
    <w:p w14:paraId="C1000000">
      <w:pPr>
        <w:tabs>
          <w:tab w:leader="none" w:pos="1276" w:val="left"/>
        </w:tabs>
        <w:ind/>
        <w:contextualSpacing w:val="1"/>
        <w:jc w:val="both"/>
        <w:rPr>
          <w:rFonts w:ascii="PT Astra Serif" w:hAnsi="PT Astra Serif"/>
          <w:sz w:val="28"/>
        </w:rPr>
      </w:pPr>
    </w:p>
    <w:p w14:paraId="C2000000">
      <w:pPr>
        <w:pStyle w:val="Style_6"/>
        <w:keepNext w:val="1"/>
        <w:numPr>
          <w:ilvl w:val="0"/>
          <w:numId w:val="5"/>
        </w:numPr>
        <w:spacing w:after="0"/>
        <w:ind w:firstLine="0" w:left="0"/>
        <w:jc w:val="center"/>
        <w:outlineLvl w:val="1"/>
        <w:rPr>
          <w:rFonts w:ascii="PT Astra Serif" w:hAnsi="PT Astra Serif"/>
          <w:b w:val="1"/>
          <w:sz w:val="28"/>
        </w:rPr>
      </w:pPr>
    </w:p>
    <w:p w14:paraId="C3000000">
      <w:pPr>
        <w:keepNext w:val="1"/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p w14:paraId="C4000000">
      <w:pPr>
        <w:pStyle w:val="Style_6"/>
        <w:numPr>
          <w:ilvl w:val="0"/>
          <w:numId w:val="9"/>
        </w:numPr>
        <w:tabs>
          <w:tab w:leader="none" w:pos="1276" w:val="left"/>
        </w:tabs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Максимальный срок предоставления варианта Услуги составляет </w:t>
      </w:r>
      <w:r>
        <w:rPr>
          <w:rFonts w:ascii="PT Astra Serif" w:hAnsi="PT Astra Serif"/>
          <w:sz w:val="28"/>
        </w:rPr>
        <w:t>44 рабочих дня</w:t>
      </w:r>
      <w:r>
        <w:rPr>
          <w:rFonts w:ascii="PT Astra Serif" w:hAnsi="PT Astra Serif"/>
          <w:sz w:val="28"/>
        </w:rPr>
        <w:t xml:space="preserve"> с даты регистрации запроса и документов, необходимых для предоставления Услуги.</w:t>
      </w:r>
    </w:p>
    <w:p w14:paraId="C5000000">
      <w:pPr>
        <w:pStyle w:val="Style_6"/>
        <w:numPr>
          <w:ilvl w:val="0"/>
          <w:numId w:val="9"/>
        </w:numPr>
        <w:tabs>
          <w:tab w:leader="none" w:pos="1276" w:val="left"/>
        </w:tabs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Результатом предоставления варианта Услуги </w:t>
      </w:r>
      <w:r>
        <w:rPr>
          <w:rFonts w:ascii="PT Astra Serif" w:hAnsi="PT Astra Serif"/>
          <w:sz w:val="28"/>
        </w:rPr>
        <w:t>являются:</w:t>
      </w:r>
    </w:p>
    <w:p w14:paraId="C6000000">
      <w:pPr>
        <w:spacing w:after="0"/>
        <w:ind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а) письменное разъяснение по вопросам применения муниципальных нормативных правовых актов о местных налогах и сборах (документ на бумажном носителе или электронный образ документа);</w:t>
      </w:r>
    </w:p>
    <w:p w14:paraId="C7000000">
      <w:pPr>
        <w:tabs>
          <w:tab w:leader="none" w:pos="709" w:val="left"/>
        </w:tabs>
        <w:spacing w:after="0"/>
        <w:ind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б) уведомление об отказе в предоставлении Услуги (документ на бумажном носителе или документ в электронной форме).</w:t>
      </w:r>
    </w:p>
    <w:p w14:paraId="C8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C9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CA000000">
      <w:pPr>
        <w:numPr>
          <w:ilvl w:val="0"/>
          <w:numId w:val="9"/>
        </w:numPr>
        <w:tabs>
          <w:tab w:leader="none" w:pos="1276" w:val="left"/>
        </w:tabs>
        <w:spacing w:after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CB000000">
      <w:pPr>
        <w:pStyle w:val="Style_7"/>
        <w:spacing w:line="276" w:lineRule="auto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прием, проверка, регистрация запроса и документов и (или) информации о предоставлении Услуги;</w:t>
      </w:r>
    </w:p>
    <w:p w14:paraId="CC000000">
      <w:pPr>
        <w:keepNext w:val="1"/>
        <w:keepLines w:val="1"/>
        <w:spacing w:after="0"/>
        <w:ind w:firstLine="709" w:left="0"/>
        <w:jc w:val="both"/>
        <w:outlineLvl w:val="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принятие решения о предоставлении (об отказе в предоставлении) Услуги;</w:t>
      </w:r>
    </w:p>
    <w:p w14:paraId="CD000000">
      <w:pPr>
        <w:pStyle w:val="Style_7"/>
        <w:spacing w:line="276" w:lineRule="auto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в) предоставление результата Услуги. </w:t>
      </w:r>
    </w:p>
    <w:p w14:paraId="CE000000">
      <w:pPr>
        <w:pStyle w:val="Style_7"/>
        <w:spacing w:line="276" w:lineRule="auto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Моментом завершения административной процедуры является факт получения результата этой процедуры, и он же является основанием для перехода к следующей административной процедуре по муниципальной услуге.</w:t>
      </w:r>
    </w:p>
    <w:p w14:paraId="CF000000">
      <w:pPr>
        <w:pStyle w:val="Style_7"/>
        <w:spacing w:line="276" w:lineRule="auto"/>
        <w:ind w:firstLine="540" w:left="0"/>
        <w:jc w:val="both"/>
        <w:rPr>
          <w:rFonts w:ascii="PT Astra Serif" w:hAnsi="PT Astra Serif"/>
          <w:sz w:val="28"/>
        </w:rPr>
      </w:pPr>
    </w:p>
    <w:p w14:paraId="D0000000">
      <w:pPr>
        <w:pStyle w:val="Style_7"/>
        <w:spacing w:line="276" w:lineRule="auto"/>
        <w:ind w:firstLine="54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Прием запроса и документов и (или) информации, необходимых для предоставления Услуги</w:t>
      </w:r>
    </w:p>
    <w:p w14:paraId="D1000000">
      <w:pPr>
        <w:pStyle w:val="Style_7"/>
        <w:spacing w:line="276" w:lineRule="auto"/>
        <w:ind w:firstLine="540" w:left="0"/>
        <w:jc w:val="center"/>
        <w:rPr>
          <w:rFonts w:ascii="PT Astra Serif" w:hAnsi="PT Astra Serif"/>
          <w:sz w:val="28"/>
        </w:rPr>
      </w:pPr>
    </w:p>
    <w:p w14:paraId="D2000000">
      <w:pPr>
        <w:pStyle w:val="Style_7"/>
        <w:numPr>
          <w:ilvl w:val="0"/>
          <w:numId w:val="9"/>
        </w:numPr>
        <w:tabs>
          <w:tab w:leader="none" w:pos="1276" w:val="left"/>
        </w:tabs>
        <w:spacing w:line="276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Юридическим фактом, служащим основанием для предоставления муниципальной услуги, является представление заявителем документов и запросов в соответствии с формой, предусмотренной в приложении №</w:t>
      </w:r>
      <w:r>
        <w:rPr>
          <w:rFonts w:ascii="PT Astra Serif" w:hAnsi="PT Astra Serif"/>
          <w:sz w:val="28"/>
        </w:rPr>
        <w:t> </w:t>
      </w:r>
      <w:r>
        <w:rPr>
          <w:rFonts w:ascii="PT Astra Serif" w:hAnsi="PT Astra Serif"/>
          <w:sz w:val="28"/>
        </w:rPr>
        <w:t>2 к настоящему Административному регламенту, осуществляется при личном обращении в Администрацию, посредством почтовой связи, посредством электронной почты.</w:t>
      </w:r>
    </w:p>
    <w:p w14:paraId="D3000000">
      <w:pPr>
        <w:numPr>
          <w:ilvl w:val="0"/>
          <w:numId w:val="9"/>
        </w:numPr>
        <w:tabs>
          <w:tab w:leader="none" w:pos="1276" w:val="left"/>
        </w:tabs>
        <w:spacing w:after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Специалист, ответственный за выполнение административной процедуры, проверяет надлежащее оформление заявления и приложенных к нему документов и регистрирует заявление во внутренней документации в соответствии с правилами делопроизводства.</w:t>
      </w:r>
    </w:p>
    <w:p w14:paraId="D4000000">
      <w:pPr>
        <w:numPr>
          <w:ilvl w:val="0"/>
          <w:numId w:val="9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D5000000">
      <w:pPr>
        <w:tabs>
          <w:tab w:leader="none" w:pos="709" w:val="left"/>
        </w:tabs>
        <w:spacing w:after="160"/>
        <w:ind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а) документы, подтверждающие личность лица, – паспорт гражданина Российской Федерации (предъявление оригинала документа);</w:t>
      </w:r>
    </w:p>
    <w:p w14:paraId="D6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документы, подтверждающие полномочия представителя, – доверенность, подтверждающая полномочия представителя заявителя (при подаче запроса при личном обращении в Администрацию: предъявление оригинала документа; посредством почтовой связи: скан-копия бумажного документа; посредством электронной почты: скан-копия бумажного документа).</w:t>
      </w:r>
    </w:p>
    <w:p w14:paraId="D7000000">
      <w:pPr>
        <w:tabs>
          <w:tab w:leader="none" w:pos="709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59</w:t>
      </w:r>
      <w:r>
        <w:rPr>
          <w:rFonts w:ascii="PT Astra Serif" w:hAnsi="PT Astra Serif"/>
          <w:sz w:val="28"/>
        </w:rPr>
        <w:t>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rFonts w:ascii="PT Astra Serif" w:hAnsi="PT Astra Serif"/>
          <w:sz w:val="28"/>
        </w:rPr>
        <w:t>.</w:t>
      </w:r>
    </w:p>
    <w:p w14:paraId="D8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60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D9000000">
      <w:pPr>
        <w:tabs>
          <w:tab w:leader="none" w:pos="709" w:val="left"/>
        </w:tabs>
        <w:spacing w:after="0"/>
        <w:ind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а) </w:t>
      </w:r>
      <w:r>
        <w:rPr>
          <w:rFonts w:ascii="PT Astra Serif" w:hAnsi="PT Astra Serif"/>
          <w:sz w:val="28"/>
        </w:rPr>
        <w:t xml:space="preserve">при личном обращении в Администрацию </w:t>
      </w:r>
      <w:r>
        <w:rPr>
          <w:rFonts w:ascii="PT Astra Serif" w:hAnsi="PT Astra Serif"/>
          <w:sz w:val="28"/>
        </w:rPr>
        <w:t xml:space="preserve">– </w:t>
      </w:r>
      <w:r>
        <w:rPr>
          <w:rFonts w:ascii="PT Astra Serif" w:hAnsi="PT Astra Serif"/>
          <w:sz w:val="28"/>
        </w:rPr>
        <w:t>документ, удостоверяющий личность;</w:t>
      </w:r>
    </w:p>
    <w:p w14:paraId="DA000000">
      <w:pPr>
        <w:tabs>
          <w:tab w:leader="none" w:pos="709" w:val="left"/>
          <w:tab w:leader="none" w:pos="1021" w:val="left"/>
        </w:tabs>
        <w:spacing w:after="160"/>
        <w:ind w:firstLine="0" w:left="709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б) посредством почтовой связи </w:t>
      </w:r>
      <w:r>
        <w:rPr>
          <w:rFonts w:ascii="PT Astra Serif" w:hAnsi="PT Astra Serif"/>
          <w:sz w:val="28"/>
        </w:rPr>
        <w:t xml:space="preserve">– </w:t>
      </w:r>
      <w:r>
        <w:rPr>
          <w:rFonts w:ascii="PT Astra Serif" w:hAnsi="PT Astra Serif"/>
          <w:sz w:val="28"/>
        </w:rPr>
        <w:t>установление личности не требуется;</w:t>
      </w:r>
    </w:p>
    <w:p w14:paraId="DB000000">
      <w:pPr>
        <w:tabs>
          <w:tab w:leader="none" w:pos="709" w:val="left"/>
          <w:tab w:leader="none" w:pos="1021" w:val="left"/>
        </w:tabs>
        <w:spacing w:after="160"/>
        <w:ind w:firstLine="0" w:left="72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в) посредством электронной почты </w:t>
      </w:r>
      <w:r>
        <w:rPr>
          <w:rFonts w:ascii="PT Astra Serif" w:hAnsi="PT Astra Serif"/>
          <w:sz w:val="28"/>
        </w:rPr>
        <w:t xml:space="preserve">– </w:t>
      </w:r>
      <w:r>
        <w:rPr>
          <w:rFonts w:ascii="PT Astra Serif" w:hAnsi="PT Astra Serif"/>
          <w:sz w:val="28"/>
        </w:rPr>
        <w:t>установление личности не требуется.</w:t>
      </w:r>
    </w:p>
    <w:p w14:paraId="DC000000">
      <w:pPr>
        <w:tabs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Основания для отказа в приеме запроса</w:t>
      </w:r>
      <w:r>
        <w:rPr>
          <w:rFonts w:ascii="PT Astra Serif" w:hAnsi="PT Astra Serif"/>
          <w:sz w:val="28"/>
        </w:rPr>
        <w:t xml:space="preserve"> и </w:t>
      </w:r>
      <w:r>
        <w:rPr>
          <w:rFonts w:ascii="PT Astra Serif" w:hAnsi="PT Astra Serif"/>
          <w:sz w:val="28"/>
        </w:rPr>
        <w:t>документов законодательством Российской Федерации не предусмотрены.</w:t>
      </w:r>
    </w:p>
    <w:p w14:paraId="DD000000">
      <w:pPr>
        <w:tabs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Услуга предусматривает возможность приема запроса и документов, необходимых для предоставления варианта Услуги,</w:t>
      </w:r>
      <w:r>
        <w:rPr>
          <w:rFonts w:ascii="PT Astra Serif" w:hAnsi="PT Astra Serif"/>
          <w:sz w:val="28"/>
        </w:rPr>
        <w:t xml:space="preserve">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14:paraId="DE000000">
      <w:pPr>
        <w:tabs>
          <w:tab w:leader="none" w:pos="709" w:val="left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2 рабочих дня.</w:t>
      </w:r>
    </w:p>
    <w:p w14:paraId="DF000000">
      <w:pPr>
        <w:tabs>
          <w:tab w:leader="none" w:pos="709" w:val="left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p w14:paraId="E0000000">
      <w:pPr>
        <w:keepNext w:val="1"/>
        <w:keepLines w:val="1"/>
        <w:spacing w:after="0"/>
        <w:ind/>
        <w:jc w:val="center"/>
        <w:outlineLvl w:val="2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Принятие решения о предоставлении (об отказе в предоставлении) Услуги</w:t>
      </w:r>
    </w:p>
    <w:p w14:paraId="E1000000">
      <w:pPr>
        <w:pStyle w:val="Style_6"/>
        <w:numPr>
          <w:ilvl w:val="0"/>
          <w:numId w:val="10"/>
        </w:numPr>
        <w:tabs>
          <w:tab w:leader="none" w:pos="1276" w:val="left"/>
        </w:tabs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начала административной процедуры является зарегистрированное заявление, которое передается специалисту Управления, ответственному за предоставление Услуги.</w:t>
      </w:r>
    </w:p>
    <w:p w14:paraId="E2000000">
      <w:pPr>
        <w:pStyle w:val="Style_7"/>
        <w:spacing w:line="276" w:lineRule="auto"/>
        <w:ind w:firstLine="0" w:left="735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Ответственный специалист Управления:</w:t>
      </w:r>
    </w:p>
    <w:p w14:paraId="E3000000">
      <w:pPr>
        <w:pStyle w:val="Style_7"/>
        <w:spacing w:line="276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осуществляет анализ поступивших документов на соответствие требованиям действующего законодательства;</w:t>
      </w:r>
    </w:p>
    <w:p w14:paraId="E4000000">
      <w:pPr>
        <w:pStyle w:val="Style_7"/>
        <w:spacing w:line="276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проверяет наличие или отсутствие оснований для отказа в предоставлении муниципальной услуги.</w:t>
      </w:r>
    </w:p>
    <w:p w14:paraId="E5000000">
      <w:pPr>
        <w:pStyle w:val="Style_6"/>
        <w:numPr>
          <w:ilvl w:val="0"/>
          <w:numId w:val="11"/>
        </w:numPr>
        <w:tabs>
          <w:tab w:leader="none" w:pos="1276" w:val="left"/>
        </w:tabs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Управление отказывает</w:t>
      </w:r>
      <w:r>
        <w:rPr>
          <w:rFonts w:ascii="PT Astra Serif" w:hAnsi="PT Astra Serif"/>
          <w:sz w:val="28"/>
        </w:rPr>
        <w:t xml:space="preserve"> заявителю в предоставлении Услуги при наличии следующих оснований:</w:t>
      </w:r>
    </w:p>
    <w:p w14:paraId="E6000000">
      <w:pPr>
        <w:tabs>
          <w:tab w:leader="none" w:pos="1021" w:val="left"/>
        </w:tabs>
        <w:spacing w:after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подача запроса лицом, не уполномоченным заявителем на осуществление таких действий;</w:t>
      </w:r>
    </w:p>
    <w:p w14:paraId="E7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текст запроса заявителя о предоставлении муниципальной услуги не поддается прочтению;</w:t>
      </w:r>
    </w:p>
    <w:p w14:paraId="E8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запрос заявителя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14:paraId="E9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г) из содержания запроса заявителя невозможно установить, по какому именно вопросу запрашиваются разъяснения;</w:t>
      </w:r>
    </w:p>
    <w:p w14:paraId="EA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д) разъяснения, за предоставлением которых обратился заявитель, не относятся к информации по вопросу применения муниципальных нормативных правовых актов о налогах и сборах;</w:t>
      </w:r>
    </w:p>
    <w:p w14:paraId="EB000000">
      <w:pPr>
        <w:tabs>
          <w:tab w:leader="none" w:pos="1021" w:val="left"/>
        </w:tabs>
        <w:spacing w:after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е) 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14:paraId="EC000000">
      <w:pPr>
        <w:pStyle w:val="Style_7"/>
        <w:spacing w:line="276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 xml:space="preserve">. Принятие решения о предоставлении Услуги осуществляется в срок, не превышающий </w:t>
      </w:r>
      <w:r>
        <w:rPr>
          <w:rFonts w:ascii="PT Astra Serif" w:hAnsi="PT Astra Serif"/>
          <w:sz w:val="28"/>
        </w:rPr>
        <w:t>40 рабочих дней</w:t>
      </w:r>
      <w:r>
        <w:rPr>
          <w:rFonts w:ascii="PT Astra Serif" w:hAnsi="PT Astra Serif"/>
          <w:sz w:val="28"/>
        </w:rPr>
        <w:t xml:space="preserve"> со дня получения Управлением всех сведений, необходимых для принятия решения. </w:t>
      </w:r>
    </w:p>
    <w:p w14:paraId="ED000000">
      <w:pPr>
        <w:pStyle w:val="Style_7"/>
        <w:spacing w:line="276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Ответственный специалист Управления:</w:t>
      </w:r>
    </w:p>
    <w:p w14:paraId="EE000000">
      <w:pPr>
        <w:pStyle w:val="Style_7"/>
        <w:spacing w:line="276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а) осуществляет подготовку запросов в рамках межведомственного взаимодействия, необходимых </w:t>
      </w:r>
      <w:r>
        <w:rPr>
          <w:rFonts w:ascii="PT Astra Serif" w:hAnsi="PT Astra Serif"/>
          <w:sz w:val="28"/>
        </w:rPr>
        <w:t>для письменных разъяснений</w:t>
      </w:r>
      <w:r>
        <w:rPr>
          <w:rFonts w:ascii="PT Astra Serif" w:hAnsi="PT Astra Serif"/>
          <w:sz w:val="28"/>
        </w:rPr>
        <w:t>;</w:t>
      </w:r>
    </w:p>
    <w:p w14:paraId="EF000000">
      <w:pPr>
        <w:tabs>
          <w:tab w:leader="none" w:pos="1276" w:val="left"/>
        </w:tabs>
        <w:spacing w:after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осуществляет подготовку письменных разъяснений по вопросам применения муниципальных нормативных правовых актов о местных налогах и сборах.</w:t>
      </w:r>
    </w:p>
    <w:p w14:paraId="F0000000">
      <w:pPr>
        <w:pStyle w:val="Style_6"/>
        <w:numPr>
          <w:ilvl w:val="0"/>
          <w:numId w:val="12"/>
        </w:numPr>
        <w:tabs>
          <w:tab w:leader="none" w:pos="1276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Принятие решения об отказе в предоставлении Услуги осуществляется в срок, не превышающий 10 рабочих дней со дня </w:t>
      </w:r>
      <w:r>
        <w:rPr>
          <w:rFonts w:ascii="PT Astra Serif" w:hAnsi="PT Astra Serif"/>
          <w:sz w:val="28"/>
        </w:rPr>
        <w:t>получения Управлением</w:t>
      </w:r>
      <w:r>
        <w:rPr>
          <w:rFonts w:ascii="PT Astra Serif" w:hAnsi="PT Astra Serif"/>
          <w:sz w:val="28"/>
        </w:rPr>
        <w:t xml:space="preserve"> всех сведений, необходимых для принятия решения.</w:t>
      </w:r>
    </w:p>
    <w:p w14:paraId="F1000000">
      <w:pPr>
        <w:keepNext w:val="1"/>
        <w:keepLines w:val="1"/>
        <w:spacing w:before="240"/>
        <w:ind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Предоставление результата Услуги</w:t>
      </w:r>
    </w:p>
    <w:p w14:paraId="F2000000">
      <w:pPr>
        <w:pStyle w:val="Style_7"/>
        <w:numPr>
          <w:ilvl w:val="0"/>
          <w:numId w:val="12"/>
        </w:numPr>
        <w:spacing w:line="276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начала административной процедуры является оформленное и подписанное письменное разъяснение или уведомление об отказе в предоставлении Услуги. Письменное разъяснение или уведомление об отказе подготавливается в двух идентичных экземплярах.</w:t>
      </w:r>
    </w:p>
    <w:p w14:paraId="F3000000">
      <w:pPr>
        <w:numPr>
          <w:ilvl w:val="0"/>
          <w:numId w:val="12"/>
        </w:numPr>
        <w:tabs>
          <w:tab w:leader="none" w:pos="1276" w:val="left"/>
        </w:tabs>
        <w:spacing w:after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</w:t>
      </w:r>
      <w:r>
        <w:rPr>
          <w:rFonts w:ascii="PT Astra Serif" w:hAnsi="PT Astra Serif"/>
          <w:sz w:val="28"/>
        </w:rPr>
        <w:t>:</w:t>
      </w:r>
    </w:p>
    <w:p w14:paraId="F4000000">
      <w:pPr>
        <w:tabs>
          <w:tab w:leader="none" w:pos="1021" w:val="left"/>
        </w:tabs>
        <w:spacing w:after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при личном обращении в Администрацию;</w:t>
      </w:r>
    </w:p>
    <w:p w14:paraId="F5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посредством почтовой связи;</w:t>
      </w:r>
    </w:p>
    <w:p w14:paraId="F6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посредством электронной почты.</w:t>
      </w:r>
    </w:p>
    <w:p w14:paraId="F7000000">
      <w:pPr>
        <w:tabs>
          <w:tab w:leader="none" w:pos="1021" w:val="left"/>
        </w:tabs>
        <w:spacing w:after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. Письменные разъяснения (уведомление об отказе) выдаются заявителю.</w:t>
      </w:r>
    </w:p>
    <w:p w14:paraId="F8000000">
      <w:pPr>
        <w:pStyle w:val="Style_7"/>
        <w:spacing w:line="276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Специалист, ответственный за выдачу, устанавливает личность заявителя и проверяет документ, удостоверяющий его личность.</w:t>
      </w:r>
    </w:p>
    <w:p w14:paraId="F9000000">
      <w:pPr>
        <w:pStyle w:val="Style_6"/>
        <w:numPr>
          <w:ilvl w:val="0"/>
          <w:numId w:val="13"/>
        </w:numPr>
        <w:tabs>
          <w:tab w:leader="none" w:pos="1276" w:val="left"/>
        </w:tabs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Заявитель расписывается в получении письменных разъяснений либо в уведомлении об отказе в предоставлении Услуги на втором экземпляре ответа, который остается в Управлении. </w:t>
      </w:r>
    </w:p>
    <w:p w14:paraId="FA000000">
      <w:pPr>
        <w:pStyle w:val="Style_6"/>
        <w:numPr>
          <w:ilvl w:val="0"/>
          <w:numId w:val="13"/>
        </w:numPr>
        <w:tabs>
          <w:tab w:leader="none" w:pos="1276" w:val="left"/>
        </w:tabs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 осуществляется в срок, не превышающий </w:t>
      </w:r>
      <w:r>
        <w:rPr>
          <w:rFonts w:ascii="PT Astra Serif" w:hAnsi="PT Astra Serif"/>
          <w:sz w:val="28"/>
        </w:rPr>
        <w:t>2 рабочих дней</w:t>
      </w:r>
      <w:r>
        <w:rPr>
          <w:rFonts w:ascii="PT Astra Serif" w:hAnsi="PT Astra Serif"/>
          <w:sz w:val="28"/>
        </w:rPr>
        <w:t xml:space="preserve"> со дня принятия решения о предоставлении Услуги.</w:t>
      </w:r>
    </w:p>
    <w:p w14:paraId="FB000000">
      <w:pPr>
        <w:numPr>
          <w:ilvl w:val="0"/>
          <w:numId w:val="13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Результат Услуги направляется заявителю в форме электронного документа по адресу электронной почты, указанному в запросе, поступившем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 </w:t>
      </w:r>
      <w:r>
        <w:rPr>
          <w:rFonts w:ascii="PT Astra Serif" w:hAnsi="PT Astra Serif"/>
          <w:sz w:val="28"/>
        </w:rPr>
        <w:t>(с</w:t>
      </w:r>
      <w:r>
        <w:rPr>
          <w:rFonts w:ascii="PT Astra Serif" w:hAnsi="PT Astra Serif"/>
          <w:sz w:val="28"/>
        </w:rPr>
        <w:t xml:space="preserve"> уведомлением о вручении), указанному в запросе, поступившем в письменной форме.</w:t>
      </w:r>
    </w:p>
    <w:p w14:paraId="FC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p w14:paraId="FD000000">
      <w:pPr>
        <w:pStyle w:val="Style_6"/>
        <w:keepNext w:val="1"/>
        <w:numPr>
          <w:ilvl w:val="0"/>
          <w:numId w:val="5"/>
        </w:numPr>
        <w:spacing w:after="0"/>
        <w:ind w:firstLine="0" w:left="0"/>
        <w:jc w:val="center"/>
        <w:outlineLvl w:val="1"/>
        <w:rPr>
          <w:rFonts w:ascii="PT Astra Serif" w:hAnsi="PT Astra Serif"/>
          <w:b w:val="1"/>
          <w:sz w:val="28"/>
        </w:rPr>
      </w:pPr>
    </w:p>
    <w:p w14:paraId="FE000000">
      <w:pPr>
        <w:keepNext w:val="1"/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p w14:paraId="FF000000">
      <w:pPr>
        <w:numPr>
          <w:ilvl w:val="0"/>
          <w:numId w:val="13"/>
        </w:numPr>
        <w:tabs>
          <w:tab w:leader="none" w:pos="1276" w:val="left"/>
        </w:tabs>
        <w:spacing w:after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44 рабочих дня с даты регистрации запроса</w:t>
      </w:r>
      <w:r>
        <w:rPr>
          <w:rFonts w:ascii="PT Astra Serif" w:hAnsi="PT Astra Serif"/>
          <w:sz w:val="28"/>
        </w:rPr>
        <w:t xml:space="preserve"> и документов, необходимых для предоставления Услуги</w:t>
      </w:r>
      <w:r>
        <w:rPr>
          <w:rFonts w:ascii="PT Astra Serif" w:hAnsi="PT Astra Serif"/>
          <w:sz w:val="28"/>
        </w:rPr>
        <w:t>.</w:t>
      </w:r>
    </w:p>
    <w:p w14:paraId="00010000">
      <w:pPr>
        <w:numPr>
          <w:ilvl w:val="0"/>
          <w:numId w:val="13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Результатом предоставления варианта Услуги </w:t>
      </w:r>
      <w:r>
        <w:rPr>
          <w:rFonts w:ascii="PT Astra Serif" w:hAnsi="PT Astra Serif"/>
          <w:sz w:val="28"/>
        </w:rPr>
        <w:t>являются:</w:t>
      </w:r>
    </w:p>
    <w:p w14:paraId="01010000">
      <w:pPr>
        <w:spacing w:after="0"/>
        <w:ind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а) </w:t>
      </w:r>
      <w:r>
        <w:rPr>
          <w:rFonts w:ascii="PT Astra Serif" w:hAnsi="PT Astra Serif"/>
          <w:sz w:val="28"/>
        </w:rPr>
        <w:t xml:space="preserve">письменное разъяснение по вопросам применения муниципальных нормативных правовых актов о </w:t>
      </w:r>
      <w:r>
        <w:rPr>
          <w:rFonts w:ascii="PT Astra Serif" w:hAnsi="PT Astra Serif"/>
          <w:sz w:val="28"/>
        </w:rPr>
        <w:t xml:space="preserve">местных </w:t>
      </w:r>
      <w:r>
        <w:rPr>
          <w:rFonts w:ascii="PT Astra Serif" w:hAnsi="PT Astra Serif"/>
          <w:sz w:val="28"/>
        </w:rPr>
        <w:t>налогах и сборах (документ на бумажном носителе или электронный образ документа);</w:t>
      </w:r>
    </w:p>
    <w:p w14:paraId="02010000">
      <w:pPr>
        <w:spacing w:after="0"/>
        <w:ind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б) </w:t>
      </w: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14:paraId="03010000">
      <w:pPr>
        <w:pStyle w:val="Style_6"/>
        <w:tabs>
          <w:tab w:leader="none" w:pos="1276" w:val="left"/>
        </w:tabs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4010000">
      <w:pPr>
        <w:tabs>
          <w:tab w:leader="none" w:pos="1021" w:val="left"/>
        </w:tabs>
        <w:spacing w:after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5010000">
      <w:pPr>
        <w:numPr>
          <w:ilvl w:val="0"/>
          <w:numId w:val="13"/>
        </w:numPr>
        <w:tabs>
          <w:tab w:leader="none" w:pos="1276" w:val="left"/>
        </w:tabs>
        <w:spacing w:after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06010000">
      <w:pPr>
        <w:pStyle w:val="Style_7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прием, проверка, регистрация запроса и документов и (или) информации о предоставлении Услуги;</w:t>
      </w:r>
    </w:p>
    <w:p w14:paraId="07010000">
      <w:pPr>
        <w:pStyle w:val="Style_6"/>
        <w:keepNext w:val="1"/>
        <w:keepLines w:val="1"/>
        <w:spacing w:after="0"/>
        <w:ind w:firstLine="709" w:left="0"/>
        <w:jc w:val="both"/>
        <w:outlineLvl w:val="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принятие решения о предоставлении (об отказе в предоставлении) Услуги;</w:t>
      </w:r>
    </w:p>
    <w:p w14:paraId="08010000">
      <w:pPr>
        <w:tabs>
          <w:tab w:leader="none" w:pos="709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предоставление результата Услуги.</w:t>
      </w:r>
    </w:p>
    <w:p w14:paraId="0901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Прием</w:t>
      </w:r>
      <w:r>
        <w:rPr>
          <w:rFonts w:ascii="PT Astra Serif" w:hAnsi="PT Astra Serif"/>
          <w:b w:val="1"/>
          <w:sz w:val="28"/>
        </w:rPr>
        <w:t>, проверка, регистрация</w:t>
      </w:r>
      <w:r>
        <w:rPr>
          <w:rFonts w:ascii="PT Astra Serif" w:hAnsi="PT Astra Serif"/>
          <w:b w:val="1"/>
          <w:sz w:val="28"/>
        </w:rPr>
        <w:t xml:space="preserve"> запроса и документов и (или) информации, необходимых для предоставления Услуги</w:t>
      </w:r>
    </w:p>
    <w:p w14:paraId="0A010000">
      <w:pPr>
        <w:pStyle w:val="Style_7"/>
        <w:numPr>
          <w:ilvl w:val="0"/>
          <w:numId w:val="13"/>
        </w:numPr>
        <w:tabs>
          <w:tab w:leader="none" w:pos="1276" w:val="left"/>
        </w:tabs>
        <w:spacing w:line="276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Юридическим фактом, служащим основанием для предоставления муниципальной услуги, является представление заявителем запрос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в соответствии с формой, предусмотренной в приложении №</w:t>
      </w:r>
      <w:r>
        <w:rPr>
          <w:rFonts w:ascii="PT Astra Serif" w:hAnsi="PT Astra Serif"/>
          <w:sz w:val="28"/>
        </w:rPr>
        <w:t> </w:t>
      </w:r>
      <w:r>
        <w:rPr>
          <w:rFonts w:ascii="PT Astra Serif" w:hAnsi="PT Astra Serif"/>
          <w:sz w:val="28"/>
        </w:rPr>
        <w:t>2 к настоящему Административному регламенту, осуществляется при личном обращении</w:t>
      </w:r>
      <w:r>
        <w:rPr>
          <w:rFonts w:ascii="PT Astra Serif" w:hAnsi="PT Astra Serif"/>
          <w:sz w:val="28"/>
        </w:rPr>
        <w:t xml:space="preserve"> в Администрацию,</w:t>
      </w:r>
      <w:r>
        <w:rPr>
          <w:rFonts w:ascii="PT Astra Serif" w:hAnsi="PT Astra Serif"/>
          <w:sz w:val="28"/>
        </w:rPr>
        <w:t xml:space="preserve"> посредством почтовой связи, посредством электронной почты.</w:t>
      </w:r>
    </w:p>
    <w:p w14:paraId="0B010000">
      <w:pPr>
        <w:numPr>
          <w:ilvl w:val="0"/>
          <w:numId w:val="13"/>
        </w:numPr>
        <w:tabs>
          <w:tab w:leader="none" w:pos="1276" w:val="left"/>
        </w:tabs>
        <w:spacing w:after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Специалист, ответственный за выполнение административной процедуры, проверяет надлежащее оформление заявления и приложенных к нему документов и регистрирует заявление во внутренней документации в соответствии с правилами делопроизводства.</w:t>
      </w:r>
    </w:p>
    <w:p w14:paraId="0C010000">
      <w:pPr>
        <w:numPr>
          <w:ilvl w:val="0"/>
          <w:numId w:val="13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0D010000">
      <w:pPr>
        <w:numPr>
          <w:ilvl w:val="0"/>
          <w:numId w:val="13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rFonts w:ascii="PT Astra Serif" w:hAnsi="PT Astra Serif"/>
          <w:sz w:val="28"/>
        </w:rPr>
        <w:t>.</w:t>
      </w:r>
    </w:p>
    <w:p w14:paraId="0E010000">
      <w:pPr>
        <w:numPr>
          <w:ilvl w:val="0"/>
          <w:numId w:val="13"/>
        </w:numPr>
        <w:tabs>
          <w:tab w:leader="none" w:pos="1276" w:val="left"/>
        </w:tabs>
        <w:spacing w:after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0F010000">
      <w:pPr>
        <w:tabs>
          <w:tab w:leader="none" w:pos="709" w:val="left"/>
        </w:tabs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а) </w:t>
      </w:r>
      <w:r>
        <w:rPr>
          <w:rFonts w:ascii="PT Astra Serif" w:hAnsi="PT Astra Serif"/>
          <w:sz w:val="28"/>
        </w:rPr>
        <w:t xml:space="preserve">при личном обращении в Администрацию </w:t>
      </w:r>
      <w:r>
        <w:rPr>
          <w:rFonts w:ascii="PT Astra Serif" w:hAnsi="PT Astra Serif"/>
          <w:sz w:val="28"/>
        </w:rPr>
        <w:t xml:space="preserve">– </w:t>
      </w:r>
      <w:r>
        <w:rPr>
          <w:rFonts w:ascii="PT Astra Serif" w:hAnsi="PT Astra Serif"/>
          <w:sz w:val="28"/>
        </w:rPr>
        <w:t>документ, удостоверяющий личность;</w:t>
      </w:r>
    </w:p>
    <w:p w14:paraId="10010000">
      <w:pPr>
        <w:tabs>
          <w:tab w:leader="none" w:pos="709" w:val="left"/>
          <w:tab w:leader="none" w:pos="1021" w:val="left"/>
        </w:tabs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б) посредством почтовой связи </w:t>
      </w:r>
      <w:r>
        <w:rPr>
          <w:rFonts w:ascii="PT Astra Serif" w:hAnsi="PT Astra Serif"/>
          <w:sz w:val="28"/>
        </w:rPr>
        <w:t xml:space="preserve">– </w:t>
      </w:r>
      <w:r>
        <w:rPr>
          <w:rFonts w:ascii="PT Astra Serif" w:hAnsi="PT Astra Serif"/>
          <w:sz w:val="28"/>
        </w:rPr>
        <w:t>установление личности не требуется;</w:t>
      </w:r>
    </w:p>
    <w:p w14:paraId="11010000">
      <w:pPr>
        <w:tabs>
          <w:tab w:leader="none" w:pos="709" w:val="left"/>
          <w:tab w:leader="none" w:pos="1021" w:val="left"/>
        </w:tabs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в) посредством электронной почты </w:t>
      </w:r>
      <w:r>
        <w:rPr>
          <w:rFonts w:ascii="PT Astra Serif" w:hAnsi="PT Astra Serif"/>
          <w:sz w:val="28"/>
        </w:rPr>
        <w:t xml:space="preserve">– </w:t>
      </w:r>
      <w:r>
        <w:rPr>
          <w:rFonts w:ascii="PT Astra Serif" w:hAnsi="PT Astra Serif"/>
          <w:sz w:val="28"/>
        </w:rPr>
        <w:t>установление личности не требуется.</w:t>
      </w:r>
    </w:p>
    <w:p w14:paraId="12010000">
      <w:pPr>
        <w:numPr>
          <w:ilvl w:val="0"/>
          <w:numId w:val="13"/>
        </w:numPr>
        <w:tabs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приеме запроса</w:t>
      </w:r>
      <w:r>
        <w:rPr>
          <w:rFonts w:ascii="PT Astra Serif" w:hAnsi="PT Astra Serif"/>
          <w:sz w:val="28"/>
        </w:rPr>
        <w:t xml:space="preserve"> и </w:t>
      </w:r>
      <w:r>
        <w:rPr>
          <w:rFonts w:ascii="PT Astra Serif" w:hAnsi="PT Astra Serif"/>
          <w:sz w:val="28"/>
        </w:rPr>
        <w:t>документов законодательством Российской Федерации не предусмотрены.</w:t>
      </w:r>
    </w:p>
    <w:p w14:paraId="13010000">
      <w:pPr>
        <w:numPr>
          <w:ilvl w:val="0"/>
          <w:numId w:val="13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14:paraId="14010000">
      <w:pPr>
        <w:numPr>
          <w:ilvl w:val="0"/>
          <w:numId w:val="13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запроса составляет 2 рабочих дня</w:t>
      </w:r>
      <w:r>
        <w:rPr>
          <w:rFonts w:ascii="PT Astra Serif" w:hAnsi="PT Astra Serif"/>
          <w:sz w:val="28"/>
        </w:rPr>
        <w:t>.</w:t>
      </w:r>
    </w:p>
    <w:p w14:paraId="1501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Принятие решения о предоставлении (об отказе в предоставлении) Услуги</w:t>
      </w:r>
    </w:p>
    <w:p w14:paraId="16010000">
      <w:pPr>
        <w:pStyle w:val="Style_6"/>
        <w:numPr>
          <w:ilvl w:val="0"/>
          <w:numId w:val="13"/>
        </w:numPr>
        <w:tabs>
          <w:tab w:leader="none" w:pos="1276" w:val="left"/>
        </w:tabs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начала административной процедуры является зарегистрированное заявление, которое передается специалисту Управления, ответственному за предоставление Услуги.</w:t>
      </w:r>
    </w:p>
    <w:p w14:paraId="17010000">
      <w:pPr>
        <w:pStyle w:val="Style_7"/>
        <w:spacing w:line="276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</w:t>
      </w:r>
      <w:r>
        <w:rPr>
          <w:rFonts w:ascii="PT Astra Serif" w:hAnsi="PT Astra Serif"/>
          <w:sz w:val="28"/>
        </w:rPr>
        <w:t>8</w:t>
      </w:r>
      <w:r>
        <w:rPr>
          <w:rFonts w:ascii="PT Astra Serif" w:hAnsi="PT Astra Serif"/>
          <w:sz w:val="28"/>
        </w:rPr>
        <w:t>. Ответственный специалист Управления:</w:t>
      </w:r>
    </w:p>
    <w:p w14:paraId="18010000">
      <w:pPr>
        <w:pStyle w:val="Style_7"/>
        <w:spacing w:line="276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осуществляет анализ поступивших документов на соответствие требованиям действующего законодательства;</w:t>
      </w:r>
    </w:p>
    <w:p w14:paraId="19010000">
      <w:pPr>
        <w:pStyle w:val="Style_7"/>
        <w:spacing w:line="276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проверяет наличие или отсутствие оснований для отказа в предоставлении муниципальной услуги.</w:t>
      </w:r>
    </w:p>
    <w:p w14:paraId="1A010000">
      <w:pPr>
        <w:pStyle w:val="Style_6"/>
        <w:numPr>
          <w:ilvl w:val="0"/>
          <w:numId w:val="14"/>
        </w:numPr>
        <w:tabs>
          <w:tab w:leader="none" w:pos="1276" w:val="left"/>
        </w:tabs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Управление отказывает</w:t>
      </w:r>
      <w:r>
        <w:rPr>
          <w:rFonts w:ascii="PT Astra Serif" w:hAnsi="PT Astra Serif"/>
          <w:sz w:val="28"/>
        </w:rPr>
        <w:t xml:space="preserve"> заявителю в предоставлении Услуги при наличии следующих оснований:</w:t>
      </w:r>
    </w:p>
    <w:p w14:paraId="1B010000">
      <w:pPr>
        <w:tabs>
          <w:tab w:leader="none" w:pos="1021" w:val="left"/>
        </w:tabs>
        <w:spacing w:after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подача запроса лицом, не уполномоченным заявителем на осуществление таких действий;</w:t>
      </w:r>
    </w:p>
    <w:p w14:paraId="1C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текст запроса заявителя о предоставлении муниципальной услуги не поддается прочтению;</w:t>
      </w:r>
    </w:p>
    <w:p w14:paraId="1D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запрос заявителя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14:paraId="1E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г) из содержания запроса заявителя невозможно установить, по какому именно вопросу запрашиваются разъяснения;</w:t>
      </w:r>
    </w:p>
    <w:p w14:paraId="1F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д) разъяснения, за предоставлением которых обратился заявитель, не относятся к информации по вопросу применения муниципальных нормативных правовых актов о налогах и сборах;</w:t>
      </w:r>
    </w:p>
    <w:p w14:paraId="20010000">
      <w:pPr>
        <w:tabs>
          <w:tab w:leader="none" w:pos="1021" w:val="left"/>
        </w:tabs>
        <w:spacing w:after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е) 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14:paraId="21010000">
      <w:pPr>
        <w:pStyle w:val="Style_7"/>
        <w:spacing w:line="276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 xml:space="preserve">. Принятие решения о предоставлении Услуги осуществляется в срок, не превышающий </w:t>
      </w:r>
      <w:r>
        <w:rPr>
          <w:rFonts w:ascii="PT Astra Serif" w:hAnsi="PT Astra Serif"/>
          <w:sz w:val="28"/>
        </w:rPr>
        <w:t>40 рабочих дней</w:t>
      </w:r>
      <w:r>
        <w:rPr>
          <w:rFonts w:ascii="PT Astra Serif" w:hAnsi="PT Astra Serif"/>
          <w:sz w:val="28"/>
        </w:rPr>
        <w:t xml:space="preserve"> со дня получения Управлением всех сведений, необходимых для принятия решения. </w:t>
      </w:r>
    </w:p>
    <w:p w14:paraId="22010000">
      <w:pPr>
        <w:pStyle w:val="Style_7"/>
        <w:spacing w:line="276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Ответственный специалист Управления:</w:t>
      </w:r>
    </w:p>
    <w:p w14:paraId="23010000">
      <w:pPr>
        <w:pStyle w:val="Style_7"/>
        <w:spacing w:line="276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а) осуществляет подготовку запросов в рамках межведомственного взаимодействия, необходимых </w:t>
      </w:r>
      <w:r>
        <w:rPr>
          <w:rFonts w:ascii="PT Astra Serif" w:hAnsi="PT Astra Serif"/>
          <w:sz w:val="28"/>
        </w:rPr>
        <w:t>для письменных разъяснений</w:t>
      </w:r>
      <w:r>
        <w:rPr>
          <w:rFonts w:ascii="PT Astra Serif" w:hAnsi="PT Astra Serif"/>
          <w:sz w:val="28"/>
        </w:rPr>
        <w:t>;</w:t>
      </w:r>
    </w:p>
    <w:p w14:paraId="24010000">
      <w:pPr>
        <w:tabs>
          <w:tab w:leader="none" w:pos="1276" w:val="left"/>
        </w:tabs>
        <w:spacing w:after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осуществляет подготовку письменных разъяснений по вопросам применения муниципальных нормативных правовых актов о местных налогах и сборах.</w:t>
      </w:r>
    </w:p>
    <w:p w14:paraId="25010000">
      <w:pPr>
        <w:pStyle w:val="Style_6"/>
        <w:numPr>
          <w:ilvl w:val="0"/>
          <w:numId w:val="15"/>
        </w:numPr>
        <w:tabs>
          <w:tab w:leader="none" w:pos="1276" w:val="left"/>
        </w:tabs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Принятие решения об отказе в предоставлении Услуги осуществляется в срок, не превышающий 10 рабочих дней со дня </w:t>
      </w:r>
      <w:r>
        <w:rPr>
          <w:rFonts w:ascii="PT Astra Serif" w:hAnsi="PT Astra Serif"/>
          <w:sz w:val="28"/>
        </w:rPr>
        <w:t>получения Управлением</w:t>
      </w:r>
      <w:r>
        <w:rPr>
          <w:rFonts w:ascii="PT Astra Serif" w:hAnsi="PT Astra Serif"/>
          <w:sz w:val="28"/>
        </w:rPr>
        <w:t xml:space="preserve"> всех сведений, необходимых для принятия решения.</w:t>
      </w:r>
    </w:p>
    <w:p w14:paraId="26010000">
      <w:pPr>
        <w:keepNext w:val="1"/>
        <w:keepLines w:val="1"/>
        <w:spacing w:after="0"/>
        <w:ind w:firstLine="709" w:left="0"/>
        <w:jc w:val="center"/>
        <w:outlineLvl w:val="2"/>
        <w:rPr>
          <w:rFonts w:ascii="PT Astra Serif" w:hAnsi="PT Astra Serif"/>
          <w:b w:val="1"/>
          <w:sz w:val="28"/>
        </w:rPr>
      </w:pPr>
    </w:p>
    <w:p w14:paraId="27010000">
      <w:pPr>
        <w:keepNext w:val="1"/>
        <w:keepLines w:val="1"/>
        <w:spacing w:after="240"/>
        <w:ind/>
        <w:jc w:val="center"/>
        <w:outlineLvl w:val="2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Предоставление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результата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Услуги</w:t>
      </w:r>
    </w:p>
    <w:p w14:paraId="28010000">
      <w:pPr>
        <w:pStyle w:val="Style_7"/>
        <w:numPr>
          <w:ilvl w:val="0"/>
          <w:numId w:val="15"/>
        </w:numPr>
        <w:spacing w:line="276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начала административной процедуры является оформленное и подписанное письменное разъяснение или уведомление об отказе в предоставлении Услуги. Письменное разъяснение или уведомление об отказе подготавливается в двух идентичных экземплярах.</w:t>
      </w:r>
    </w:p>
    <w:p w14:paraId="29010000">
      <w:pPr>
        <w:numPr>
          <w:ilvl w:val="0"/>
          <w:numId w:val="15"/>
        </w:numPr>
        <w:tabs>
          <w:tab w:leader="none" w:pos="1276" w:val="left"/>
        </w:tabs>
        <w:spacing w:after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2A010000">
      <w:pPr>
        <w:tabs>
          <w:tab w:leader="none" w:pos="1021" w:val="left"/>
        </w:tabs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при личном обращении в Администрацию;</w:t>
      </w:r>
    </w:p>
    <w:p w14:paraId="2B010000">
      <w:pPr>
        <w:tabs>
          <w:tab w:leader="none" w:pos="1021" w:val="left"/>
        </w:tabs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посредством почтовой связи;</w:t>
      </w:r>
    </w:p>
    <w:p w14:paraId="2C010000">
      <w:pPr>
        <w:tabs>
          <w:tab w:leader="none" w:pos="1021" w:val="left"/>
        </w:tabs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посредством электронной почты.</w:t>
      </w:r>
    </w:p>
    <w:p w14:paraId="2D010000">
      <w:pPr>
        <w:tabs>
          <w:tab w:leader="none" w:pos="1021" w:val="left"/>
        </w:tabs>
        <w:spacing w:after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>. Письменные разъяснения (уведомление об отказе) выдаются заявителю.</w:t>
      </w:r>
    </w:p>
    <w:p w14:paraId="2E010000">
      <w:pPr>
        <w:pStyle w:val="Style_7"/>
        <w:numPr>
          <w:ilvl w:val="0"/>
          <w:numId w:val="16"/>
        </w:numPr>
        <w:spacing w:line="276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Специалист, ответственный за выдачу, устанавливает личность заявителя и проверяет документ, удостоверяющий его личность.</w:t>
      </w:r>
    </w:p>
    <w:p w14:paraId="2F010000">
      <w:pPr>
        <w:numPr>
          <w:ilvl w:val="0"/>
          <w:numId w:val="16"/>
        </w:numPr>
        <w:tabs>
          <w:tab w:leader="none" w:pos="1276" w:val="left"/>
        </w:tabs>
        <w:spacing w:after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Заявитель расписывается в получении письменных разъяснений либо в уведомлении об отказе в предоставлении Услуги на втором экземпляре ответа, который остается в Управлении. </w:t>
      </w:r>
    </w:p>
    <w:p w14:paraId="30010000">
      <w:pPr>
        <w:numPr>
          <w:ilvl w:val="0"/>
          <w:numId w:val="16"/>
        </w:numPr>
        <w:tabs>
          <w:tab w:leader="none" w:pos="1276" w:val="left"/>
        </w:tabs>
        <w:spacing w:after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 осуществляется в срок, не превышающий </w:t>
      </w:r>
      <w:r>
        <w:rPr>
          <w:rFonts w:ascii="PT Astra Serif" w:hAnsi="PT Astra Serif"/>
          <w:sz w:val="28"/>
        </w:rPr>
        <w:t>2 рабочих дней</w:t>
      </w:r>
      <w:r>
        <w:rPr>
          <w:rFonts w:ascii="PT Astra Serif" w:hAnsi="PT Astra Serif"/>
          <w:sz w:val="28"/>
        </w:rPr>
        <w:t xml:space="preserve"> со дня принятия решения о предоставлении Услуги.</w:t>
      </w:r>
    </w:p>
    <w:p w14:paraId="31010000">
      <w:pPr>
        <w:numPr>
          <w:ilvl w:val="0"/>
          <w:numId w:val="16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Результат Услуги направляется заявителю в форме электронного документа по адресу электронной почты, указанному в запросе, поступившем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 ( с уведомлением о вручении), указанному в запросе, поступившем в письменной форме </w:t>
      </w:r>
    </w:p>
    <w:p w14:paraId="32010000">
      <w:pPr>
        <w:pStyle w:val="Style_6"/>
        <w:keepNext w:val="1"/>
        <w:numPr>
          <w:ilvl w:val="0"/>
          <w:numId w:val="5"/>
        </w:numPr>
        <w:spacing w:after="0"/>
        <w:ind w:firstLine="0" w:left="0"/>
        <w:jc w:val="center"/>
        <w:outlineLvl w:val="1"/>
        <w:rPr>
          <w:rFonts w:ascii="PT Astra Serif" w:hAnsi="PT Astra Serif"/>
          <w:b w:val="1"/>
          <w:sz w:val="28"/>
        </w:rPr>
      </w:pPr>
    </w:p>
    <w:p w14:paraId="33010000">
      <w:pPr>
        <w:keepNext w:val="1"/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p w14:paraId="34010000">
      <w:pPr>
        <w:numPr>
          <w:ilvl w:val="0"/>
          <w:numId w:val="16"/>
        </w:numPr>
        <w:tabs>
          <w:tab w:leader="none" w:pos="1276" w:val="left"/>
        </w:tabs>
        <w:spacing w:after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44 рабочих дня с даты регистрации запроса и документов, необходимых для предоставления Услуги.</w:t>
      </w:r>
    </w:p>
    <w:p w14:paraId="35010000">
      <w:pPr>
        <w:numPr>
          <w:ilvl w:val="0"/>
          <w:numId w:val="16"/>
        </w:numPr>
        <w:tabs>
          <w:tab w:leader="none" w:pos="1276" w:val="left"/>
        </w:tabs>
        <w:spacing w:after="160"/>
        <w:ind w:hanging="1500" w:left="150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Результатом предоставления варианта Услуги </w:t>
      </w:r>
      <w:r>
        <w:rPr>
          <w:rFonts w:ascii="PT Astra Serif" w:hAnsi="PT Astra Serif"/>
          <w:sz w:val="28"/>
        </w:rPr>
        <w:t>являются:</w:t>
      </w:r>
    </w:p>
    <w:p w14:paraId="36010000">
      <w:pPr>
        <w:spacing w:after="0"/>
        <w:ind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а) письменное разъяснение по вопросам применения муниципальных нормативных правовых актов о местных налогах и сборах (документ на бумажном носителе или электронный образ документа);</w:t>
      </w:r>
    </w:p>
    <w:p w14:paraId="37010000">
      <w:pPr>
        <w:spacing w:after="0"/>
        <w:ind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б) уведомление об отказе в предоставлении Услуги (документ на бумажном носителе или документ в электронной форме).</w:t>
      </w:r>
    </w:p>
    <w:p w14:paraId="38010000">
      <w:pPr>
        <w:pStyle w:val="Style_6"/>
        <w:tabs>
          <w:tab w:leader="none" w:pos="1276" w:val="left"/>
        </w:tabs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9010000">
      <w:pPr>
        <w:tabs>
          <w:tab w:leader="none" w:pos="1021" w:val="left"/>
        </w:tabs>
        <w:spacing w:after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3A010000">
      <w:pPr>
        <w:numPr>
          <w:ilvl w:val="0"/>
          <w:numId w:val="16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3B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а) </w:t>
      </w: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14:paraId="3C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б) </w:t>
      </w: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3D010000">
      <w:pPr>
        <w:tabs>
          <w:tab w:leader="none" w:pos="1021" w:val="left"/>
        </w:tabs>
        <w:spacing w:after="160"/>
        <w:ind w:hanging="1470" w:left="2179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в) </w:t>
      </w:r>
      <w:r>
        <w:rPr>
          <w:rFonts w:ascii="PT Astra Serif" w:hAnsi="PT Astra Serif"/>
          <w:sz w:val="28"/>
        </w:rPr>
        <w:t>предоставление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результата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Услуги.</w:t>
      </w:r>
    </w:p>
    <w:p w14:paraId="3E01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Прием, проверка, регистрация запроса и документов и (или) информации, необходимых для предоставления Услуги</w:t>
      </w:r>
    </w:p>
    <w:p w14:paraId="3F010000">
      <w:pPr>
        <w:pStyle w:val="Style_7"/>
        <w:numPr>
          <w:ilvl w:val="0"/>
          <w:numId w:val="16"/>
        </w:numPr>
        <w:tabs>
          <w:tab w:leader="none" w:pos="1276" w:val="left"/>
        </w:tabs>
        <w:spacing w:line="276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Юридическим фактом, служащим основанием для предоставления муниципальной услуги, является представление заявителем документов и запросов в соответствии с формой, предусмотренной в приложении №</w:t>
      </w:r>
      <w:r>
        <w:rPr>
          <w:rFonts w:ascii="PT Astra Serif" w:hAnsi="PT Astra Serif"/>
          <w:sz w:val="28"/>
        </w:rPr>
        <w:t> </w:t>
      </w:r>
      <w:r>
        <w:rPr>
          <w:rFonts w:ascii="PT Astra Serif" w:hAnsi="PT Astra Serif"/>
          <w:sz w:val="28"/>
        </w:rPr>
        <w:t xml:space="preserve">2 к настоящему Административному регламенту, осуществляется при личном обращении в Администрацию, посредством почтовой связи, посредством </w:t>
      </w:r>
      <w:r>
        <w:rPr>
          <w:rFonts w:ascii="PT Astra Serif" w:hAnsi="PT Astra Serif"/>
          <w:sz w:val="28"/>
        </w:rPr>
        <w:t>электронной почты.</w:t>
      </w:r>
    </w:p>
    <w:p w14:paraId="40010000">
      <w:pPr>
        <w:numPr>
          <w:ilvl w:val="0"/>
          <w:numId w:val="16"/>
        </w:numPr>
        <w:tabs>
          <w:tab w:leader="none" w:pos="1276" w:val="left"/>
        </w:tabs>
        <w:spacing w:after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Специалист, ответственный за выполнение административной процедуры, проверяет надлежащее оформление заявления и приложенных к нему документов и регистрирует заявление во внутренней документации в соответствии с правилами делопроизводства.</w:t>
      </w:r>
    </w:p>
    <w:p w14:paraId="41010000">
      <w:pPr>
        <w:numPr>
          <w:ilvl w:val="0"/>
          <w:numId w:val="16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2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а) </w:t>
      </w:r>
      <w:r>
        <w:rPr>
          <w:rFonts w:ascii="PT Astra Serif" w:hAnsi="PT Astra Serif"/>
          <w:sz w:val="28"/>
        </w:rPr>
        <w:t>документы, подтверждающие полномочия представителя, – паспорт гражданина Российской Федерации,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доверенность, подтверждающая полномочия представителя заявителя (при подаче запроса при личном обращении в </w:t>
      </w:r>
      <w:r>
        <w:rPr>
          <w:rFonts w:ascii="PT Astra Serif" w:hAnsi="PT Astra Serif"/>
          <w:sz w:val="28"/>
        </w:rPr>
        <w:t>Администрацию</w:t>
      </w:r>
      <w:r>
        <w:rPr>
          <w:rFonts w:ascii="PT Astra Serif" w:hAnsi="PT Astra Serif"/>
          <w:sz w:val="28"/>
        </w:rPr>
        <w:t>: предъявление оригинала документа; посредством почтовой связи: скан-копия бумажного документа; посредством электронной почты: скан-копия бумажного документа).</w:t>
      </w:r>
    </w:p>
    <w:p w14:paraId="43010000">
      <w:pPr>
        <w:numPr>
          <w:ilvl w:val="0"/>
          <w:numId w:val="16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rFonts w:ascii="PT Astra Serif" w:hAnsi="PT Astra Serif"/>
          <w:sz w:val="28"/>
        </w:rPr>
        <w:t>.</w:t>
      </w:r>
    </w:p>
    <w:p w14:paraId="44010000">
      <w:pPr>
        <w:numPr>
          <w:ilvl w:val="0"/>
          <w:numId w:val="16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45010000">
      <w:pPr>
        <w:tabs>
          <w:tab w:leader="none" w:pos="709" w:val="left"/>
        </w:tabs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а) </w:t>
      </w:r>
      <w:r>
        <w:rPr>
          <w:rFonts w:ascii="PT Astra Serif" w:hAnsi="PT Astra Serif"/>
          <w:sz w:val="28"/>
        </w:rPr>
        <w:t xml:space="preserve">при личном обращении в Администрацию </w:t>
      </w:r>
      <w:r>
        <w:rPr>
          <w:rFonts w:ascii="PT Astra Serif" w:hAnsi="PT Astra Serif"/>
          <w:sz w:val="28"/>
        </w:rPr>
        <w:t xml:space="preserve">– </w:t>
      </w:r>
      <w:r>
        <w:rPr>
          <w:rFonts w:ascii="PT Astra Serif" w:hAnsi="PT Astra Serif"/>
          <w:sz w:val="28"/>
        </w:rPr>
        <w:t>документ, удостоверяющий личность;</w:t>
      </w:r>
    </w:p>
    <w:p w14:paraId="46010000">
      <w:pPr>
        <w:tabs>
          <w:tab w:leader="none" w:pos="709" w:val="left"/>
          <w:tab w:leader="none" w:pos="1021" w:val="left"/>
        </w:tabs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б) посредством почтовой связи </w:t>
      </w:r>
      <w:r>
        <w:rPr>
          <w:rFonts w:ascii="PT Astra Serif" w:hAnsi="PT Astra Serif"/>
          <w:sz w:val="28"/>
        </w:rPr>
        <w:t xml:space="preserve">– </w:t>
      </w:r>
      <w:r>
        <w:rPr>
          <w:rFonts w:ascii="PT Astra Serif" w:hAnsi="PT Astra Serif"/>
          <w:sz w:val="28"/>
        </w:rPr>
        <w:t>установление личности не требуется;</w:t>
      </w:r>
    </w:p>
    <w:p w14:paraId="47010000">
      <w:pPr>
        <w:tabs>
          <w:tab w:leader="none" w:pos="709" w:val="left"/>
          <w:tab w:leader="none" w:pos="1021" w:val="left"/>
        </w:tabs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в) посредством электронной почты </w:t>
      </w:r>
      <w:r>
        <w:rPr>
          <w:rFonts w:ascii="PT Astra Serif" w:hAnsi="PT Astra Serif"/>
          <w:sz w:val="28"/>
        </w:rPr>
        <w:t xml:space="preserve">– </w:t>
      </w:r>
      <w:r>
        <w:rPr>
          <w:rFonts w:ascii="PT Astra Serif" w:hAnsi="PT Astra Serif"/>
          <w:sz w:val="28"/>
        </w:rPr>
        <w:t>установление личности не требуется.</w:t>
      </w:r>
    </w:p>
    <w:p w14:paraId="4801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107. </w:t>
      </w:r>
      <w:r>
        <w:rPr>
          <w:rFonts w:ascii="PT Astra Serif" w:hAnsi="PT Astra Serif"/>
          <w:sz w:val="28"/>
        </w:rPr>
        <w:t>Основания для отказа в приеме запроса</w:t>
      </w:r>
      <w:r>
        <w:rPr>
          <w:rFonts w:ascii="PT Astra Serif" w:hAnsi="PT Astra Serif"/>
          <w:sz w:val="28"/>
        </w:rPr>
        <w:t xml:space="preserve"> и </w:t>
      </w:r>
      <w:r>
        <w:rPr>
          <w:rFonts w:ascii="PT Astra Serif" w:hAnsi="PT Astra Serif"/>
          <w:sz w:val="28"/>
        </w:rPr>
        <w:t>документов законодательством Российской Федерации не предусмотрены.</w:t>
      </w:r>
    </w:p>
    <w:p w14:paraId="49010000">
      <w:pPr>
        <w:pStyle w:val="Style_6"/>
        <w:numPr>
          <w:ilvl w:val="0"/>
          <w:numId w:val="17"/>
        </w:numPr>
        <w:tabs>
          <w:tab w:leader="none" w:pos="1276" w:val="left"/>
        </w:tabs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14:paraId="4A010000">
      <w:pPr>
        <w:numPr>
          <w:ilvl w:val="0"/>
          <w:numId w:val="17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запроса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 документов, необходимых для предоставления Услуги, составляет 2 рабочих дня.</w:t>
      </w:r>
    </w:p>
    <w:p w14:paraId="4B01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Принятие решения о предоставлении (об отказе в предоставлении) Услуги</w:t>
      </w:r>
    </w:p>
    <w:p w14:paraId="4C010000">
      <w:pPr>
        <w:pStyle w:val="Style_6"/>
        <w:numPr>
          <w:ilvl w:val="0"/>
          <w:numId w:val="17"/>
        </w:numPr>
        <w:tabs>
          <w:tab w:leader="none" w:pos="1276" w:val="left"/>
        </w:tabs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начала административной процедуры является зарегистрированное заявление, которое передается специалисту Управления, ответственному за предоставление Услуги.</w:t>
      </w:r>
    </w:p>
    <w:p w14:paraId="4D010000">
      <w:pPr>
        <w:pStyle w:val="Style_7"/>
        <w:spacing w:line="276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. Ответственный специалист Управления:</w:t>
      </w:r>
    </w:p>
    <w:p w14:paraId="4E010000">
      <w:pPr>
        <w:pStyle w:val="Style_7"/>
        <w:spacing w:line="276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осуществляет анализ поступивших документов на соответствие требованиям действующего законодательства;</w:t>
      </w:r>
    </w:p>
    <w:p w14:paraId="4F010000">
      <w:pPr>
        <w:pStyle w:val="Style_7"/>
        <w:spacing w:line="276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проверяет наличие или отсутствие оснований для отказа в предоставлении муниципальной услуги.</w:t>
      </w:r>
    </w:p>
    <w:p w14:paraId="50010000">
      <w:pPr>
        <w:pStyle w:val="Style_6"/>
        <w:numPr>
          <w:ilvl w:val="0"/>
          <w:numId w:val="18"/>
        </w:numPr>
        <w:tabs>
          <w:tab w:leader="none" w:pos="1276" w:val="left"/>
        </w:tabs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Управление отказывает</w:t>
      </w:r>
      <w:r>
        <w:rPr>
          <w:rFonts w:ascii="PT Astra Serif" w:hAnsi="PT Astra Serif"/>
          <w:sz w:val="28"/>
        </w:rPr>
        <w:t xml:space="preserve"> заявителю в предоставлении Услуги при наличии следующих оснований:</w:t>
      </w:r>
    </w:p>
    <w:p w14:paraId="51010000">
      <w:pPr>
        <w:tabs>
          <w:tab w:leader="none" w:pos="1021" w:val="left"/>
        </w:tabs>
        <w:spacing w:after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подача запроса лицом, не уполномоченным заявителем на осуществление таких действий;</w:t>
      </w:r>
    </w:p>
    <w:p w14:paraId="52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текст запроса заявителя о предоставлении муниципальной услуги не поддается прочтению;</w:t>
      </w:r>
    </w:p>
    <w:p w14:paraId="53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запрос заявителя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14:paraId="54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г) из содержания запроса заявителя невозможно установить, по какому именно вопросу запрашиваются разъяснения;</w:t>
      </w:r>
    </w:p>
    <w:p w14:paraId="55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д) разъяснения, за предоставлением которых обратился заявитель, не относятся к информации по вопросу применения муниципальных нормативных правовых актов о налогах и сборах;</w:t>
      </w:r>
    </w:p>
    <w:p w14:paraId="56010000">
      <w:pPr>
        <w:tabs>
          <w:tab w:leader="none" w:pos="1021" w:val="left"/>
        </w:tabs>
        <w:spacing w:after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е) 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14:paraId="57010000">
      <w:pPr>
        <w:pStyle w:val="Style_7"/>
        <w:spacing w:line="276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. Принятие решения о предоставлении Услуги осуществляется в срок, не превышающий </w:t>
      </w:r>
      <w:r>
        <w:rPr>
          <w:rFonts w:ascii="PT Astra Serif" w:hAnsi="PT Astra Serif"/>
          <w:sz w:val="28"/>
        </w:rPr>
        <w:t>40 рабочих дней</w:t>
      </w:r>
      <w:r>
        <w:rPr>
          <w:rFonts w:ascii="PT Astra Serif" w:hAnsi="PT Astra Serif"/>
          <w:sz w:val="28"/>
        </w:rPr>
        <w:t xml:space="preserve"> со дня получения Управлением всех сведений, необходимых для принятия решения. </w:t>
      </w:r>
    </w:p>
    <w:p w14:paraId="58010000">
      <w:pPr>
        <w:pStyle w:val="Style_7"/>
        <w:spacing w:line="276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Ответственный специалист Управления:</w:t>
      </w:r>
    </w:p>
    <w:p w14:paraId="59010000">
      <w:pPr>
        <w:pStyle w:val="Style_7"/>
        <w:spacing w:line="276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а) осуществляет подготовку запросов в рамках межведомственного взаимодействия, необходимых </w:t>
      </w:r>
      <w:r>
        <w:rPr>
          <w:rFonts w:ascii="PT Astra Serif" w:hAnsi="PT Astra Serif"/>
          <w:sz w:val="28"/>
        </w:rPr>
        <w:t>для письменных разъяснений</w:t>
      </w:r>
      <w:r>
        <w:rPr>
          <w:rFonts w:ascii="PT Astra Serif" w:hAnsi="PT Astra Serif"/>
          <w:sz w:val="28"/>
        </w:rPr>
        <w:t>;</w:t>
      </w:r>
    </w:p>
    <w:p w14:paraId="5A010000">
      <w:pPr>
        <w:tabs>
          <w:tab w:leader="none" w:pos="1276" w:val="left"/>
        </w:tabs>
        <w:spacing w:after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осуществляет подготовку письменных разъяснений по вопросам применения муниципальных нормативных правовых актов о местных налогах и сборах.</w:t>
      </w:r>
    </w:p>
    <w:p w14:paraId="5B010000">
      <w:pPr>
        <w:pStyle w:val="Style_6"/>
        <w:numPr>
          <w:ilvl w:val="0"/>
          <w:numId w:val="19"/>
        </w:numPr>
        <w:tabs>
          <w:tab w:leader="none" w:pos="1276" w:val="left"/>
        </w:tabs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Принятие решения об отказе в предоставлении Услуги осуществляется в срок, не превышающий 10 рабочих дней со дня </w:t>
      </w:r>
      <w:r>
        <w:rPr>
          <w:rFonts w:ascii="PT Astra Serif" w:hAnsi="PT Astra Serif"/>
          <w:sz w:val="28"/>
        </w:rPr>
        <w:t>получения Управлением</w:t>
      </w:r>
      <w:r>
        <w:rPr>
          <w:rFonts w:ascii="PT Astra Serif" w:hAnsi="PT Astra Serif"/>
          <w:sz w:val="28"/>
        </w:rPr>
        <w:t xml:space="preserve"> всех сведений, необходимых для принятия решения.</w:t>
      </w:r>
    </w:p>
    <w:p w14:paraId="5C01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Предоставление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результата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Услуги</w:t>
      </w:r>
    </w:p>
    <w:p w14:paraId="5D010000">
      <w:pPr>
        <w:pStyle w:val="Style_7"/>
        <w:numPr>
          <w:ilvl w:val="0"/>
          <w:numId w:val="19"/>
        </w:numPr>
        <w:spacing w:line="276" w:lineRule="auto"/>
        <w:ind w:firstLine="71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начала административной процедуры является оформленное и подписанное письменное разъяснение или уведомление об отказе в предоставлении Услуги. Письменное разъяснение или уведомление об отказе подготавливается в двух идентичных экземплярах.</w:t>
      </w:r>
    </w:p>
    <w:p w14:paraId="5E010000">
      <w:pPr>
        <w:numPr>
          <w:ilvl w:val="0"/>
          <w:numId w:val="19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</w:t>
      </w:r>
      <w:r>
        <w:rPr>
          <w:rFonts w:ascii="PT Astra Serif" w:hAnsi="PT Astra Serif"/>
          <w:sz w:val="28"/>
        </w:rPr>
        <w:t>:</w:t>
      </w:r>
    </w:p>
    <w:p w14:paraId="5F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при личном обращении в Администрацию;</w:t>
      </w:r>
    </w:p>
    <w:p w14:paraId="60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посредством почтовой связи;</w:t>
      </w:r>
    </w:p>
    <w:p w14:paraId="61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посредством электронной почты.</w:t>
      </w:r>
    </w:p>
    <w:p w14:paraId="62010000">
      <w:pPr>
        <w:tabs>
          <w:tab w:leader="none" w:pos="1021" w:val="left"/>
        </w:tabs>
        <w:spacing w:after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</w:t>
      </w: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>. Письменные разъяснения (уведомление об отказе) выдаются заявителю.</w:t>
      </w:r>
    </w:p>
    <w:p w14:paraId="63010000">
      <w:pPr>
        <w:pStyle w:val="Style_7"/>
        <w:numPr>
          <w:ilvl w:val="0"/>
          <w:numId w:val="20"/>
        </w:numPr>
        <w:spacing w:line="276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Специалист, ответственный за выдачу, устанавливает личность заявителя и проверяет документ, удостоверяющий его личность.</w:t>
      </w:r>
    </w:p>
    <w:p w14:paraId="64010000">
      <w:pPr>
        <w:numPr>
          <w:ilvl w:val="0"/>
          <w:numId w:val="20"/>
        </w:numPr>
        <w:tabs>
          <w:tab w:leader="none" w:pos="1276" w:val="left"/>
        </w:tabs>
        <w:spacing w:after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Заявитель расписывается в получении письменных разъяснений либо в уведомлении об отказе в предоставлении Услуги на втором экземпляре ответа, который остается в Управлении. </w:t>
      </w:r>
    </w:p>
    <w:p w14:paraId="65010000">
      <w:pPr>
        <w:numPr>
          <w:ilvl w:val="0"/>
          <w:numId w:val="20"/>
        </w:numPr>
        <w:tabs>
          <w:tab w:leader="none" w:pos="1276" w:val="left"/>
        </w:tabs>
        <w:spacing w:after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 осуществляется в срок, не превышающий </w:t>
      </w:r>
      <w:r>
        <w:rPr>
          <w:rFonts w:ascii="PT Astra Serif" w:hAnsi="PT Astra Serif"/>
          <w:sz w:val="28"/>
        </w:rPr>
        <w:t>2 рабочих дней</w:t>
      </w:r>
      <w:r>
        <w:rPr>
          <w:rFonts w:ascii="PT Astra Serif" w:hAnsi="PT Astra Serif"/>
          <w:sz w:val="28"/>
        </w:rPr>
        <w:t xml:space="preserve"> со дня принятия решения о предоставлении Услуги.</w:t>
      </w:r>
    </w:p>
    <w:p w14:paraId="66010000">
      <w:pPr>
        <w:numPr>
          <w:ilvl w:val="0"/>
          <w:numId w:val="20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 (с уведомлением о вручении), указанному в запросе, поступившем в письменной форме.</w:t>
      </w:r>
    </w:p>
    <w:p w14:paraId="67010000">
      <w:pPr>
        <w:keepNext w:val="1"/>
        <w:keepLines w:val="1"/>
        <w:spacing w:after="240" w:before="480"/>
        <w:ind/>
        <w:jc w:val="center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IV</w:t>
      </w:r>
      <w:r>
        <w:rPr>
          <w:rFonts w:ascii="PT Astra Serif" w:hAnsi="PT Astra Serif"/>
          <w:b w:val="1"/>
          <w:sz w:val="28"/>
        </w:rPr>
        <w:t>. Формы контроля за исполнением Административного регламента</w:t>
      </w:r>
    </w:p>
    <w:p w14:paraId="6801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69010000">
      <w:pPr>
        <w:numPr>
          <w:ilvl w:val="0"/>
          <w:numId w:val="20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Текущий контроль за соблюдением и исполнением ответственными должностными лицами </w:t>
      </w:r>
      <w:r>
        <w:rPr>
          <w:rFonts w:ascii="PT Astra Serif" w:hAnsi="PT Astra Serif"/>
          <w:sz w:val="28"/>
        </w:rPr>
        <w:t>предоставления муниципальной услуги</w:t>
      </w:r>
      <w:r>
        <w:rPr>
          <w:rFonts w:ascii="PT Astra Serif" w:hAnsi="PT Astra Serif"/>
          <w:sz w:val="28"/>
        </w:rPr>
        <w:t xml:space="preserve"> настоящего Административного регламента, а также иных нормативных правовых актов, устанавливающих требования к </w:t>
      </w:r>
      <w:r>
        <w:rPr>
          <w:rFonts w:ascii="PT Astra Serif" w:hAnsi="PT Astra Serif"/>
          <w:sz w:val="28"/>
        </w:rPr>
        <w:t>предоставлению Услуги, 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также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принятием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ими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решений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осуществляется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главой администрации или одним </w:t>
      </w:r>
      <w:r>
        <w:rPr>
          <w:rFonts w:ascii="PT Astra Serif" w:hAnsi="PT Astra Serif"/>
          <w:sz w:val="28"/>
        </w:rPr>
        <w:t>из его заместителя</w:t>
      </w:r>
      <w:r>
        <w:rPr>
          <w:rFonts w:ascii="PT Astra Serif" w:hAnsi="PT Astra Serif"/>
          <w:sz w:val="28"/>
        </w:rPr>
        <w:t>.</w:t>
      </w:r>
    </w:p>
    <w:p w14:paraId="6A010000">
      <w:pPr>
        <w:numPr>
          <w:ilvl w:val="0"/>
          <w:numId w:val="20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14:paraId="6B01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6C010000">
      <w:pPr>
        <w:numPr>
          <w:ilvl w:val="0"/>
          <w:numId w:val="20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Плановые проверки проводятся на основе ежегодно утверждаемого плана, а внеплановые – на основании </w:t>
      </w:r>
      <w:r>
        <w:rPr>
          <w:rFonts w:ascii="PT Astra Serif" w:hAnsi="PT Astra Serif"/>
          <w:sz w:val="28"/>
        </w:rPr>
        <w:t xml:space="preserve">жалоб заявителей на решения и действия (бездействие) должностных лиц </w:t>
      </w:r>
      <w:r>
        <w:rPr>
          <w:rFonts w:ascii="PT Astra Serif" w:hAnsi="PT Astra Serif"/>
          <w:sz w:val="28"/>
        </w:rPr>
        <w:t>по решению лиц, ответственных за проведение проверок.</w:t>
      </w:r>
    </w:p>
    <w:p w14:paraId="6D010000">
      <w:pPr>
        <w:numPr>
          <w:ilvl w:val="0"/>
          <w:numId w:val="20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Проверки проводятся уполномоченными лицами</w:t>
      </w:r>
      <w:r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главой администрации или одним </w:t>
      </w:r>
      <w:r>
        <w:rPr>
          <w:rFonts w:ascii="PT Astra Serif" w:hAnsi="PT Astra Serif"/>
          <w:sz w:val="28"/>
        </w:rPr>
        <w:t>из его заместителя</w:t>
      </w:r>
      <w:r>
        <w:rPr>
          <w:rFonts w:ascii="PT Astra Serif" w:hAnsi="PT Astra Serif"/>
          <w:sz w:val="28"/>
        </w:rPr>
        <w:t>.</w:t>
      </w:r>
    </w:p>
    <w:p w14:paraId="6E01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6F010000">
      <w:pPr>
        <w:numPr>
          <w:ilvl w:val="0"/>
          <w:numId w:val="20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7001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71010000">
      <w:pPr>
        <w:numPr>
          <w:ilvl w:val="0"/>
          <w:numId w:val="20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72010000">
      <w:pPr>
        <w:keepNext w:val="1"/>
        <w:keepLines w:val="1"/>
        <w:spacing w:after="240" w:before="480"/>
        <w:ind w:firstLine="709" w:left="0"/>
        <w:jc w:val="center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V</w:t>
      </w:r>
      <w:r>
        <w:rPr>
          <w:rFonts w:ascii="PT Astra Serif" w:hAnsi="PT Astra Serif"/>
          <w:b w:val="1"/>
          <w:sz w:val="28"/>
        </w:rPr>
        <w:t>. Досудебный (внесудебный) порядок обжалования решений и действий (бездействия) органа, предоставляющего Услугу,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73010000">
      <w:pPr>
        <w:numPr>
          <w:ilvl w:val="0"/>
          <w:numId w:val="20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>
        <w:rPr>
          <w:rFonts w:ascii="PT Astra Serif" w:hAnsi="PT Astra Serif"/>
          <w:sz w:val="28"/>
        </w:rPr>
        <w:t>на информационных стендах в местах предоставления Услуги</w:t>
      </w:r>
      <w:r>
        <w:rPr>
          <w:rFonts w:ascii="PT Astra Serif" w:hAnsi="PT Astra Serif"/>
          <w:sz w:val="28"/>
        </w:rPr>
        <w:t>.</w:t>
      </w:r>
    </w:p>
    <w:p w14:paraId="74010000">
      <w:pPr>
        <w:numPr>
          <w:ilvl w:val="0"/>
          <w:numId w:val="20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Жалобы в форме электронных документов направляются </w:t>
      </w:r>
      <w:r>
        <w:rPr>
          <w:rFonts w:ascii="PT Astra Serif" w:hAnsi="PT Astra Serif"/>
          <w:sz w:val="28"/>
        </w:rPr>
        <w:t>посредством электронной почты.</w:t>
      </w:r>
    </w:p>
    <w:p w14:paraId="75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Жалобы в форме документов на бумажном носителе направляются </w:t>
      </w:r>
      <w:r>
        <w:rPr>
          <w:rFonts w:ascii="PT Astra Serif" w:hAnsi="PT Astra Serif"/>
          <w:sz w:val="28"/>
        </w:rPr>
        <w:t>путем направления почтового отправления, личный прием.</w:t>
      </w:r>
    </w:p>
    <w:p w14:paraId="76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p w14:paraId="77010000">
      <w:pPr>
        <w:spacing w:after="160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page"/>
      </w:r>
    </w:p>
    <w:p w14:paraId="78010000">
      <w:pPr>
        <w:pStyle w:val="Style_1"/>
        <w:spacing w:line="276" w:lineRule="auto"/>
        <w:ind w:firstLine="0" w:left="6237"/>
        <w:outlineLvl w:val="0"/>
        <w:rPr>
          <w:rFonts w:ascii="PT Astra Serif" w:hAnsi="PT Astra Serif"/>
          <w:sz w:val="28"/>
        </w:rPr>
      </w:pPr>
    </w:p>
    <w:tbl>
      <w:tblPr>
        <w:tblStyle w:val="Style_8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794"/>
        <w:gridCol w:w="5953"/>
      </w:tblGrid>
      <w:tr>
        <w:tc>
          <w:tcPr>
            <w:tcW w:type="dxa" w:w="379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9010000">
            <w:pPr>
              <w:spacing w:after="0"/>
              <w:ind/>
              <w:jc w:val="both"/>
              <w:rPr>
                <w:rFonts w:ascii="PT Astra Serif" w:hAnsi="PT Astra Serif"/>
                <w:b w:val="1"/>
                <w:sz w:val="28"/>
              </w:rPr>
            </w:pPr>
          </w:p>
        </w:tc>
        <w:tc>
          <w:tcPr>
            <w:tcW w:type="dxa" w:w="595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A010000">
            <w:pPr>
              <w:pStyle w:val="Style_9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 № 1</w:t>
            </w:r>
          </w:p>
          <w:p w14:paraId="7B010000">
            <w:pPr>
              <w:pStyle w:val="Style_9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административному регламенту предоставления муниципальной услуги</w:t>
            </w:r>
          </w:p>
          <w:p w14:paraId="7C010000">
            <w:pPr>
              <w:pStyle w:val="Style_9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</w:t>
            </w:r>
          </w:p>
          <w:p w14:paraId="7D010000">
            <w:pPr>
              <w:pStyle w:val="Style_9"/>
              <w:rPr>
                <w:rFonts w:ascii="PT Astra Serif" w:hAnsi="PT Astra Serif"/>
                <w:sz w:val="28"/>
              </w:rPr>
            </w:pPr>
          </w:p>
        </w:tc>
      </w:tr>
    </w:tbl>
    <w:p w14:paraId="7E010000">
      <w:pPr>
        <w:spacing w:after="0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а также комбинации значений признаков, каждая из которых соответствует одному варианту предоставления Услуги</w:t>
      </w:r>
    </w:p>
    <w:p w14:paraId="7F010000">
      <w:pPr>
        <w:spacing w:before="24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Style_3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673"/>
        <w:gridCol w:w="8079"/>
      </w:tblGrid>
      <w:tr>
        <w:trPr>
          <w:trHeight w:hRule="atLeast" w:val="567"/>
        </w:trPr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10000">
            <w:pPr>
              <w:keepNext w:val="1"/>
              <w:keepLines w:val="1"/>
              <w:widowControl w:val="0"/>
              <w:spacing w:after="160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№ варианта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10000">
            <w:pPr>
              <w:keepNext w:val="1"/>
              <w:keepLines w:val="1"/>
              <w:widowControl w:val="0"/>
              <w:spacing w:after="160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97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10000">
            <w:pPr>
              <w:keepNext w:val="1"/>
              <w:keepLines w:val="1"/>
              <w:widowControl w:val="0"/>
              <w:spacing w:after="160"/>
              <w:ind/>
              <w:jc w:val="both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i w:val="1"/>
                <w:sz w:val="28"/>
              </w:rPr>
              <w:t xml:space="preserve">Результат Услуги, за которым обращается заявитель </w:t>
            </w:r>
            <w:r>
              <w:rPr>
                <w:rFonts w:ascii="PT Astra Serif" w:hAnsi="PT Astra Serif"/>
                <w:b w:val="1"/>
                <w:i w:val="1"/>
                <w:sz w:val="28"/>
              </w:rPr>
              <w:t>«</w:t>
            </w:r>
            <w:r>
              <w:rPr>
                <w:rFonts w:ascii="PT Astra Serif" w:hAnsi="PT Astra Serif"/>
                <w:b w:val="1"/>
                <w:i w:val="1"/>
                <w:sz w:val="28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10000">
            <w:pPr>
              <w:keepNext w:val="1"/>
              <w:keepLines w:val="1"/>
              <w:widowControl w:val="0"/>
              <w:numPr>
                <w:ilvl w:val="0"/>
                <w:numId w:val="21"/>
              </w:numPr>
              <w:spacing w:after="0"/>
              <w:ind w:right="-536"/>
              <w:rPr>
                <w:rFonts w:ascii="PT Astra Serif" w:hAnsi="PT Astra Serif"/>
                <w:b w:val="1"/>
                <w:sz w:val="28"/>
              </w:rPr>
            </w:pP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keepNext w:val="1"/>
              <w:keepLines w:val="1"/>
              <w:widowControl w:val="0"/>
              <w:spacing w:after="160"/>
              <w:ind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Физическое</w:t>
            </w: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sz w:val="28"/>
              </w:rPr>
              <w:t>лицо</w:t>
            </w:r>
            <w:r>
              <w:rPr>
                <w:rFonts w:ascii="PT Astra Serif" w:hAnsi="PT Astra Serif"/>
                <w:b w:val="1"/>
                <w:sz w:val="28"/>
              </w:rPr>
              <w:t>, обратился лично</w:t>
            </w:r>
          </w:p>
        </w:tc>
      </w:tr>
      <w:tr>
        <w:trPr>
          <w:trHeight w:hRule="atLeast" w:val="435"/>
        </w:trPr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10000">
            <w:pPr>
              <w:keepNext w:val="1"/>
              <w:keepLines w:val="1"/>
              <w:widowControl w:val="0"/>
              <w:numPr>
                <w:ilvl w:val="0"/>
                <w:numId w:val="21"/>
              </w:numPr>
              <w:spacing w:after="0"/>
              <w:ind w:right="-536"/>
              <w:rPr>
                <w:rFonts w:ascii="PT Astra Serif" w:hAnsi="PT Astra Serif"/>
                <w:b w:val="1"/>
                <w:sz w:val="28"/>
              </w:rPr>
            </w:pP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keepNext w:val="1"/>
              <w:keepLines w:val="1"/>
              <w:widowControl w:val="0"/>
              <w:spacing w:after="160"/>
              <w:ind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Физическое лицо, уполномоченный представитель по доверенности</w:t>
            </w:r>
          </w:p>
        </w:tc>
      </w:tr>
      <w:tr>
        <w:trPr>
          <w:trHeight w:hRule="atLeast" w:val="435"/>
        </w:trPr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10000">
            <w:pPr>
              <w:keepNext w:val="1"/>
              <w:keepLines w:val="1"/>
              <w:widowControl w:val="0"/>
              <w:numPr>
                <w:ilvl w:val="0"/>
                <w:numId w:val="21"/>
              </w:numPr>
              <w:spacing w:after="0"/>
              <w:ind w:right="-536"/>
              <w:rPr>
                <w:rFonts w:ascii="PT Astra Serif" w:hAnsi="PT Astra Serif"/>
                <w:b w:val="1"/>
                <w:sz w:val="28"/>
              </w:rPr>
            </w:pP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keepNext w:val="1"/>
              <w:keepLines w:val="1"/>
              <w:widowControl w:val="0"/>
              <w:spacing w:after="160"/>
              <w:ind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Юридическое</w:t>
            </w: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sz w:val="28"/>
              </w:rPr>
              <w:t>лицо</w:t>
            </w:r>
            <w:r>
              <w:rPr>
                <w:rFonts w:ascii="PT Astra Serif" w:hAnsi="PT Astra Serif"/>
                <w:b w:val="1"/>
                <w:sz w:val="28"/>
              </w:rPr>
              <w:t>, обратился лично</w:t>
            </w:r>
          </w:p>
        </w:tc>
      </w:tr>
      <w:tr>
        <w:trPr>
          <w:trHeight w:hRule="atLeast" w:val="435"/>
        </w:trPr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10000">
            <w:pPr>
              <w:keepNext w:val="1"/>
              <w:keepLines w:val="1"/>
              <w:widowControl w:val="0"/>
              <w:numPr>
                <w:ilvl w:val="0"/>
                <w:numId w:val="21"/>
              </w:numPr>
              <w:spacing w:after="0"/>
              <w:ind w:right="-536"/>
              <w:rPr>
                <w:rFonts w:ascii="PT Astra Serif" w:hAnsi="PT Astra Serif"/>
                <w:b w:val="1"/>
                <w:sz w:val="28"/>
              </w:rPr>
            </w:pP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keepNext w:val="1"/>
              <w:keepLines w:val="1"/>
              <w:widowControl w:val="0"/>
              <w:spacing w:after="160"/>
              <w:ind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Юридическое лицо, уполномоченный представитель по доверенности</w:t>
            </w:r>
          </w:p>
        </w:tc>
      </w:tr>
    </w:tbl>
    <w:p w14:paraId="8B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Style w:val="Style_3"/>
        <w:tblInd w:type="dxa" w:w="-5"/>
        <w:tblLayout w:type="fixed"/>
      </w:tblPr>
      <w:tblGrid>
        <w:gridCol w:w="1134"/>
        <w:gridCol w:w="2975"/>
        <w:gridCol w:w="5643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10000">
            <w:pPr>
              <w:widowControl w:val="0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№ п/п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10000">
            <w:pPr>
              <w:widowControl w:val="0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Признак заявителя</w:t>
            </w:r>
          </w:p>
        </w:tc>
        <w:tc>
          <w:tcPr>
            <w:tcW w:type="dxa" w:w="5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10000">
            <w:pPr>
              <w:widowControl w:val="0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Значения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97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pPr>
              <w:widowControl w:val="0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i w:val="1"/>
                <w:sz w:val="28"/>
              </w:rPr>
              <w:t>Результат</w:t>
            </w:r>
            <w:r>
              <w:rPr>
                <w:rFonts w:ascii="PT Astra Serif" w:hAnsi="PT Astra Serif"/>
                <w:i w:val="1"/>
                <w:sz w:val="28"/>
              </w:rPr>
              <w:t xml:space="preserve"> </w:t>
            </w:r>
            <w:r>
              <w:rPr>
                <w:rFonts w:ascii="PT Astra Serif" w:hAnsi="PT Astra Serif"/>
                <w:i w:val="1"/>
                <w:sz w:val="28"/>
              </w:rPr>
              <w:t>Услуги</w:t>
            </w:r>
            <w:r>
              <w:rPr>
                <w:rFonts w:ascii="PT Astra Serif" w:hAnsi="PT Astra Serif"/>
                <w:i w:val="1"/>
                <w:sz w:val="28"/>
              </w:rPr>
              <w:t>«</w:t>
            </w:r>
            <w:r>
              <w:rPr>
                <w:rFonts w:ascii="PT Astra Serif" w:hAnsi="PT Astra Serif"/>
                <w:i w:val="1"/>
                <w:sz w:val="28"/>
              </w:rPr>
              <w:t>»</w:t>
            </w:r>
          </w:p>
        </w:tc>
      </w:tr>
      <w:tr>
        <w:trPr>
          <w:trHeight w:hRule="atLeast" w:val="112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10000">
            <w:pPr>
              <w:widowControl w:val="0"/>
              <w:numPr>
                <w:ilvl w:val="0"/>
                <w:numId w:val="22"/>
              </w:numPr>
              <w:spacing w:after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widowControl w:val="0"/>
              <w:spacing w:after="160"/>
              <w:ind/>
              <w:contextualSpacing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Категория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заявителя</w:t>
            </w:r>
          </w:p>
        </w:tc>
        <w:tc>
          <w:tcPr>
            <w:tcW w:type="dxa" w:w="5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10000">
            <w:pPr>
              <w:widowControl w:val="0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 Физическое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лицо</w:t>
            </w:r>
            <w:r>
              <w:rPr>
                <w:rFonts w:ascii="PT Astra Serif" w:hAnsi="PT Astra Serif"/>
                <w:sz w:val="28"/>
              </w:rPr>
              <w:t>.</w:t>
            </w:r>
          </w:p>
          <w:p w14:paraId="93010000">
            <w:pPr>
              <w:widowControl w:val="0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2. Юридическое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лицо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10000">
            <w:pPr>
              <w:widowControl w:val="0"/>
              <w:numPr>
                <w:ilvl w:val="0"/>
                <w:numId w:val="22"/>
              </w:numPr>
              <w:spacing w:after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10000">
            <w:pPr>
              <w:widowControl w:val="0"/>
              <w:spacing w:after="160"/>
              <w:ind/>
              <w:contextualSpacing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Заявитель обращается лично или через представителя?</w:t>
            </w:r>
          </w:p>
        </w:tc>
        <w:tc>
          <w:tcPr>
            <w:tcW w:type="dxa" w:w="5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pPr>
              <w:widowControl w:val="0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 Обратился лично.</w:t>
            </w:r>
          </w:p>
          <w:p w14:paraId="97010000">
            <w:pPr>
              <w:widowControl w:val="0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2. Уполномоченный представитель по доверенности</w:t>
            </w:r>
          </w:p>
        </w:tc>
      </w:tr>
    </w:tbl>
    <w:p w14:paraId="98010000">
      <w:pPr>
        <w:pStyle w:val="Style_10"/>
        <w:keepNext w:val="1"/>
        <w:tabs>
          <w:tab w:leader="none" w:pos="851" w:val="clear"/>
        </w:tabs>
        <w:spacing w:line="276" w:lineRule="auto"/>
        <w:ind w:firstLine="0" w:left="0"/>
        <w:rPr>
          <w:rFonts w:ascii="PT Astra Serif" w:hAnsi="PT Astra Serif"/>
          <w:sz w:val="28"/>
        </w:rPr>
      </w:pPr>
    </w:p>
    <w:tbl>
      <w:tblPr>
        <w:tblStyle w:val="Style_8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936"/>
        <w:gridCol w:w="5953"/>
      </w:tblGrid>
      <w:tr>
        <w:trPr>
          <w:trHeight w:hRule="atLeast" w:val="2820"/>
        </w:trPr>
        <w:tc>
          <w:tcPr>
            <w:tcW w:type="dxa" w:w="393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99010000">
            <w:pPr>
              <w:pStyle w:val="Style_10"/>
              <w:tabs>
                <w:tab w:leader="none" w:pos="851" w:val="clear"/>
              </w:tabs>
              <w:spacing w:line="276" w:lineRule="auto"/>
              <w:ind w:firstLine="0" w:left="0"/>
              <w:jc w:val="left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595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9A010000">
            <w:pPr>
              <w:pStyle w:val="Style_9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 № 2</w:t>
            </w:r>
          </w:p>
          <w:p w14:paraId="9B010000">
            <w:pPr>
              <w:pStyle w:val="Style_9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административному регламенту предоставления муниципальной услуги</w:t>
            </w:r>
          </w:p>
          <w:p w14:paraId="9C010000">
            <w:pPr>
              <w:pStyle w:val="Style_9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</w:t>
            </w:r>
          </w:p>
        </w:tc>
      </w:tr>
    </w:tbl>
    <w:p w14:paraId="9D010000">
      <w:pPr>
        <w:pStyle w:val="Style_10"/>
        <w:tabs>
          <w:tab w:leader="none" w:pos="851" w:val="clear"/>
        </w:tabs>
        <w:spacing w:line="276" w:lineRule="auto"/>
        <w:ind w:firstLine="0" w:left="720"/>
        <w:jc w:val="right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  <w:u w:val="single"/>
        </w:rPr>
        <w:t>ФОРМА к варианту 1</w:t>
      </w:r>
    </w:p>
    <w:p w14:paraId="9E010000">
      <w:pPr>
        <w:spacing w:after="0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Запрос</w:t>
      </w:r>
    </w:p>
    <w:p w14:paraId="9F010000">
      <w:pPr>
        <w:spacing w:after="0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</w:t>
      </w:r>
    </w:p>
    <w:tbl>
      <w:tblPr>
        <w:tblStyle w:val="Style_3"/>
        <w:tblLayout w:type="fixed"/>
      </w:tblPr>
      <w:tblGrid>
        <w:gridCol w:w="2535"/>
        <w:gridCol w:w="6929"/>
      </w:tblGrid>
      <w:tr>
        <w:tc>
          <w:tcPr>
            <w:tcW w:type="dxa" w:w="2535"/>
          </w:tcPr>
          <w:p w14:paraId="A0010000">
            <w:pPr>
              <w:tabs>
                <w:tab w:leader="none" w:pos="9900" w:val="left"/>
                <w:tab w:leader="none" w:pos="10080" w:val="left"/>
              </w:tabs>
              <w:spacing w:after="0" w:line="240" w:lineRule="auto"/>
              <w:ind/>
              <w:jc w:val="right"/>
              <w:rPr>
                <w:rFonts w:ascii="PT Astra Serif" w:hAnsi="PT Astra Serif"/>
                <w:sz w:val="27"/>
              </w:rPr>
            </w:pPr>
          </w:p>
        </w:tc>
        <w:tc>
          <w:tcPr>
            <w:tcW w:type="dxa" w:w="6929"/>
          </w:tcPr>
          <w:p w14:paraId="A1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7"/>
              </w:rPr>
            </w:pPr>
          </w:p>
          <w:p w14:paraId="A2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 xml:space="preserve">Главе администрации муниципального образования город Донской ___________________________________________    </w:t>
            </w:r>
          </w:p>
          <w:p w14:paraId="A3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(Ф.И.О.)</w:t>
            </w:r>
          </w:p>
          <w:p w14:paraId="A4010000">
            <w:pPr>
              <w:tabs>
                <w:tab w:leader="none" w:pos="5670" w:val="left"/>
              </w:tabs>
              <w:spacing w:after="0" w:line="240" w:lineRule="auto"/>
              <w:ind/>
              <w:jc w:val="both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от _________________________________________________</w:t>
            </w:r>
          </w:p>
          <w:p w14:paraId="A5010000">
            <w:pPr>
              <w:spacing w:after="0" w:line="240" w:lineRule="auto"/>
              <w:ind w:firstLine="72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(Ф.И.О. гражданина)</w:t>
            </w:r>
          </w:p>
          <w:p w14:paraId="A6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адрес места жительства заявителя: ____________________</w:t>
            </w:r>
          </w:p>
          <w:p w14:paraId="A7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паспорт: серия ______ номер___________________________</w:t>
            </w:r>
          </w:p>
          <w:p w14:paraId="A8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выдан ______________________________________________</w:t>
            </w:r>
          </w:p>
          <w:p w14:paraId="A9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дата выдачи_________________________________________</w:t>
            </w:r>
          </w:p>
          <w:p w14:paraId="AA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5"/>
              </w:rPr>
              <w:t>контактный телефон__________________________________</w:t>
            </w:r>
          </w:p>
        </w:tc>
      </w:tr>
    </w:tbl>
    <w:p w14:paraId="AB010000">
      <w:pPr>
        <w:spacing w:line="240" w:lineRule="auto"/>
        <w:ind w:firstLine="720" w:left="0"/>
        <w:jc w:val="center"/>
        <w:rPr>
          <w:rFonts w:ascii="PT Astra Serif" w:hAnsi="PT Astra Serif"/>
          <w:sz w:val="27"/>
        </w:rPr>
      </w:pPr>
    </w:p>
    <w:p w14:paraId="AC010000">
      <w:pPr>
        <w:spacing w:line="240" w:lineRule="auto"/>
        <w:ind w:firstLine="720" w:left="0"/>
        <w:jc w:val="center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ЗАЯВЛЕНИЕ</w:t>
      </w:r>
    </w:p>
    <w:p w14:paraId="AD010000">
      <w:pPr>
        <w:pStyle w:val="Style_1"/>
        <w:rPr>
          <w:rFonts w:ascii="PT Astra Serif" w:hAnsi="PT Astra Serif"/>
          <w:sz w:val="27"/>
        </w:rPr>
      </w:pPr>
      <w:r>
        <w:rPr>
          <w:rFonts w:ascii="PT Astra Serif" w:hAnsi="PT Astra Serif"/>
          <w:sz w:val="25"/>
        </w:rPr>
        <w:tab/>
      </w:r>
      <w:r>
        <w:rPr>
          <w:rFonts w:ascii="PT Astra Serif" w:hAnsi="PT Astra Serif"/>
          <w:sz w:val="25"/>
        </w:rPr>
        <w:t>Прошу предоставитьписьменное разъяснение по вопросу применения нормативных правовых актов муниципального образования город Донской о местных налогах и сборах</w:t>
      </w:r>
      <w:r>
        <w:rPr>
          <w:rFonts w:ascii="PT Astra Serif" w:hAnsi="PT Astra Serif"/>
          <w:sz w:val="27"/>
        </w:rPr>
        <w:t>____________________________________________________</w:t>
      </w:r>
    </w:p>
    <w:p w14:paraId="AE010000">
      <w:pPr>
        <w:pStyle w:val="Style_1"/>
        <w:ind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</w:t>
      </w:r>
    </w:p>
    <w:p w14:paraId="AF010000">
      <w:pPr>
        <w:pStyle w:val="Style_7"/>
        <w:widowControl w:val="1"/>
        <w:ind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 Способ получения ответа:</w:t>
      </w:r>
    </w:p>
    <w:p w14:paraId="B0010000">
      <w:pPr>
        <w:pStyle w:val="Style_7"/>
        <w:widowControl w:val="1"/>
        <w:ind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11430</wp:posOffset>
                </wp:positionH>
                <wp:positionV relativeFrom="paragraph">
                  <wp:posOffset>119379</wp:posOffset>
                </wp:positionV>
                <wp:extent cx="342900" cy="34290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B1010000">
      <w:pPr>
        <w:pStyle w:val="Style_7"/>
        <w:widowControl w:val="1"/>
        <w:ind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ab/>
      </w:r>
      <w:r>
        <w:rPr>
          <w:rFonts w:ascii="PT Astra Serif" w:hAnsi="PT Astra Serif"/>
          <w:sz w:val="25"/>
        </w:rPr>
        <w:t>-  путем вручения на руки в помещении администрации</w:t>
      </w:r>
    </w:p>
    <w:p w14:paraId="B2010000">
      <w:pPr>
        <w:pStyle w:val="Style_7"/>
        <w:widowControl w:val="1"/>
        <w:ind/>
        <w:jc w:val="both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11430</wp:posOffset>
                </wp:positionH>
                <wp:positionV relativeFrom="paragraph">
                  <wp:posOffset>88900</wp:posOffset>
                </wp:positionV>
                <wp:extent cx="342900" cy="34290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B3010000">
      <w:pPr>
        <w:pStyle w:val="Style_7"/>
        <w:widowControl w:val="1"/>
        <w:ind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7"/>
        </w:rPr>
        <w:t xml:space="preserve">          -   </w:t>
      </w:r>
      <w:r>
        <w:rPr>
          <w:rFonts w:ascii="PT Astra Serif" w:hAnsi="PT Astra Serif"/>
          <w:sz w:val="25"/>
        </w:rPr>
        <w:t>путём письменного почтового отправления простым письмом</w:t>
      </w:r>
    </w:p>
    <w:p w14:paraId="B4010000">
      <w:pPr>
        <w:pStyle w:val="Style_11"/>
        <w:spacing w:after="0" w:before="0"/>
        <w:ind w:firstLine="720" w:left="0"/>
        <w:jc w:val="both"/>
        <w:rPr>
          <w:rFonts w:ascii="PT Astra Serif" w:hAnsi="PT Astra Serif"/>
          <w:sz w:val="25"/>
        </w:rPr>
      </w:pPr>
    </w:p>
    <w:p w14:paraId="B5010000">
      <w:pPr>
        <w:pStyle w:val="Style_11"/>
        <w:spacing w:after="0" w:before="0"/>
        <w:ind w:firstLine="720" w:left="0"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Опись прилагаемых документов:</w:t>
      </w:r>
    </w:p>
    <w:p w14:paraId="B6010000">
      <w:pPr>
        <w:pStyle w:val="Style_11"/>
        <w:spacing w:after="0" w:before="0"/>
        <w:ind w:firstLine="720" w:left="0"/>
        <w:jc w:val="right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«___»____________     </w:t>
      </w:r>
    </w:p>
    <w:p w14:paraId="B7010000">
      <w:pPr>
        <w:pStyle w:val="Style_11"/>
        <w:spacing w:after="0" w:before="0"/>
        <w:ind w:firstLine="720" w:left="0"/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(дата)</w:t>
      </w:r>
    </w:p>
    <w:p w14:paraId="B8010000">
      <w:pPr>
        <w:pStyle w:val="Style_11"/>
        <w:spacing w:after="0" w:before="0"/>
        <w:ind w:firstLine="720" w:left="0"/>
        <w:jc w:val="right"/>
        <w:rPr>
          <w:rFonts w:ascii="PT Astra Serif" w:hAnsi="PT Astra Serif"/>
          <w:sz w:val="20"/>
        </w:rPr>
      </w:pPr>
    </w:p>
    <w:p w14:paraId="B9010000">
      <w:pPr>
        <w:pStyle w:val="Style_11"/>
        <w:spacing w:after="0" w:before="0"/>
        <w:ind w:firstLine="720" w:left="0"/>
        <w:jc w:val="right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_______________              _____________________</w:t>
      </w:r>
    </w:p>
    <w:p w14:paraId="BA010000">
      <w:pPr>
        <w:ind/>
        <w:jc w:val="center"/>
        <w:rPr>
          <w:rFonts w:ascii="PT Astra Serif" w:hAnsi="PT Astra Serif"/>
          <w:sz w:val="25"/>
        </w:rPr>
      </w:pPr>
      <w:r>
        <w:rPr>
          <w:rFonts w:ascii="PT Astra Serif" w:hAnsi="PT Astra Serif"/>
          <w:sz w:val="20"/>
        </w:rPr>
        <w:t xml:space="preserve">                                                               (</w:t>
      </w:r>
      <w:r>
        <w:rPr>
          <w:rFonts w:ascii="PT Astra Serif" w:hAnsi="PT Astra Serif"/>
          <w:sz w:val="20"/>
        </w:rPr>
        <w:t>подпись)                      (расшифровка подписи</w:t>
      </w:r>
      <w:r>
        <w:rPr>
          <w:rFonts w:ascii="PT Astra Serif" w:hAnsi="PT Astra Serif"/>
          <w:sz w:val="20"/>
        </w:rPr>
        <w:t>)</w:t>
      </w:r>
      <w:r>
        <w:rPr>
          <w:rFonts w:ascii="PT Astra Serif" w:hAnsi="PT Astra Serif"/>
          <w:sz w:val="25"/>
        </w:rPr>
        <w:br w:type="page"/>
      </w:r>
    </w:p>
    <w:p w14:paraId="BB010000">
      <w:pPr>
        <w:pStyle w:val="Style_10"/>
        <w:tabs>
          <w:tab w:leader="none" w:pos="851" w:val="clear"/>
        </w:tabs>
        <w:spacing w:line="276" w:lineRule="auto"/>
        <w:ind w:firstLine="0" w:left="0"/>
        <w:jc w:val="left"/>
        <w:rPr>
          <w:rFonts w:ascii="PT Astra Serif" w:hAnsi="PT Astra Serif"/>
          <w:sz w:val="28"/>
        </w:rPr>
      </w:pPr>
    </w:p>
    <w:p w14:paraId="BC010000">
      <w:pPr>
        <w:pStyle w:val="Style_10"/>
        <w:tabs>
          <w:tab w:leader="none" w:pos="851" w:val="clear"/>
        </w:tabs>
        <w:spacing w:line="276" w:lineRule="auto"/>
        <w:ind w:firstLine="0" w:left="720"/>
        <w:jc w:val="right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  <w:u w:val="single"/>
        </w:rPr>
        <w:t>ФОРМА к варианту 2</w:t>
      </w:r>
    </w:p>
    <w:p w14:paraId="BD010000">
      <w:pPr>
        <w:rPr>
          <w:rFonts w:ascii="PT Astra Serif" w:hAnsi="PT Astra Serif"/>
          <w:sz w:val="27"/>
        </w:rPr>
      </w:pPr>
    </w:p>
    <w:p w14:paraId="BE010000">
      <w:pPr>
        <w:spacing w:after="0" w:line="240" w:lineRule="auto"/>
        <w:ind/>
        <w:jc w:val="center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>Запрос</w:t>
      </w:r>
    </w:p>
    <w:p w14:paraId="BF010000">
      <w:pPr>
        <w:spacing w:after="0" w:line="240" w:lineRule="auto"/>
        <w:ind/>
        <w:jc w:val="center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</w:t>
      </w:r>
    </w:p>
    <w:p w14:paraId="C0010000">
      <w:pPr>
        <w:spacing w:after="0" w:line="240" w:lineRule="auto"/>
        <w:ind/>
        <w:jc w:val="center"/>
        <w:rPr>
          <w:rFonts w:ascii="PT Astra Serif" w:hAnsi="PT Astra Serif"/>
          <w:sz w:val="27"/>
        </w:rPr>
      </w:pPr>
    </w:p>
    <w:tbl>
      <w:tblPr>
        <w:tblStyle w:val="Style_3"/>
        <w:tblLayout w:type="fixed"/>
      </w:tblPr>
      <w:tblGrid>
        <w:gridCol w:w="2235"/>
        <w:gridCol w:w="7496"/>
      </w:tblGrid>
      <w:tr>
        <w:tc>
          <w:tcPr>
            <w:tcW w:type="dxa" w:w="2235"/>
          </w:tcPr>
          <w:p w14:paraId="C1010000">
            <w:pPr>
              <w:tabs>
                <w:tab w:leader="none" w:pos="9900" w:val="left"/>
                <w:tab w:leader="none" w:pos="10080" w:val="left"/>
              </w:tabs>
              <w:spacing w:after="0" w:line="240" w:lineRule="auto"/>
              <w:ind/>
              <w:jc w:val="right"/>
              <w:rPr>
                <w:rFonts w:ascii="PT Astra Serif" w:hAnsi="PT Astra Serif"/>
                <w:sz w:val="25"/>
              </w:rPr>
            </w:pPr>
          </w:p>
        </w:tc>
        <w:tc>
          <w:tcPr>
            <w:tcW w:type="dxa" w:w="7496"/>
          </w:tcPr>
          <w:p w14:paraId="C2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5"/>
              </w:rPr>
            </w:pPr>
          </w:p>
          <w:p w14:paraId="C3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Главе администрации муниципального образования город Донской ___________________________________________________</w:t>
            </w:r>
          </w:p>
          <w:p w14:paraId="C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(Ф.И.О.)</w:t>
            </w:r>
          </w:p>
          <w:p w14:paraId="C5010000">
            <w:pPr>
              <w:tabs>
                <w:tab w:leader="none" w:pos="5670" w:val="left"/>
              </w:tabs>
              <w:spacing w:after="0" w:line="240" w:lineRule="auto"/>
              <w:ind/>
              <w:jc w:val="both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от _________________________________________________</w:t>
            </w:r>
          </w:p>
          <w:p w14:paraId="C6010000">
            <w:pPr>
              <w:spacing w:after="0" w:line="240" w:lineRule="auto"/>
              <w:ind w:firstLine="72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(Ф.И.О. представителя гражданина)</w:t>
            </w:r>
          </w:p>
          <w:p w14:paraId="C7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5"/>
              </w:rPr>
            </w:pPr>
          </w:p>
          <w:p w14:paraId="C8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 xml:space="preserve"> адрес места жительства (</w:t>
            </w:r>
            <w:r>
              <w:rPr>
                <w:rFonts w:ascii="PT Astra Serif" w:hAnsi="PT Astra Serif"/>
                <w:sz w:val="20"/>
              </w:rPr>
              <w:t>представителя гражданина</w:t>
            </w:r>
            <w:r>
              <w:rPr>
                <w:rFonts w:ascii="PT Astra Serif" w:hAnsi="PT Astra Serif"/>
                <w:sz w:val="25"/>
              </w:rPr>
              <w:t>) заявителя:</w:t>
            </w:r>
          </w:p>
          <w:p w14:paraId="C9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____________________________________________________</w:t>
            </w:r>
          </w:p>
          <w:p w14:paraId="CA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Паспорт:  серия ______ номер___________________________</w:t>
            </w:r>
          </w:p>
          <w:p w14:paraId="CB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выдан ______________________________________________</w:t>
            </w:r>
          </w:p>
          <w:p w14:paraId="CC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дата выдачи_________________________________________</w:t>
            </w:r>
          </w:p>
          <w:p w14:paraId="CD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реквизиты доверенности ______________________________</w:t>
            </w:r>
          </w:p>
          <w:p w14:paraId="CE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контактный телефон__________________________________</w:t>
            </w:r>
          </w:p>
        </w:tc>
      </w:tr>
    </w:tbl>
    <w:p w14:paraId="CF010000">
      <w:pPr>
        <w:spacing w:line="240" w:lineRule="auto"/>
        <w:ind w:firstLine="720" w:left="0"/>
        <w:jc w:val="center"/>
        <w:rPr>
          <w:rFonts w:ascii="PT Astra Serif" w:hAnsi="PT Astra Serif"/>
          <w:sz w:val="25"/>
        </w:rPr>
      </w:pPr>
    </w:p>
    <w:p w14:paraId="D0010000">
      <w:pPr>
        <w:spacing w:line="240" w:lineRule="auto"/>
        <w:ind w:firstLine="720" w:left="0"/>
        <w:jc w:val="center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ЗАЯВЛЕНИЕ</w:t>
      </w:r>
    </w:p>
    <w:p w14:paraId="D1010000">
      <w:pPr>
        <w:spacing w:after="0" w:line="240" w:lineRule="auto"/>
        <w:ind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 xml:space="preserve">     Прошу   предоставить     письменное разъяснение по вопросу применения нормативных правовых актов муниципального образования город Донской о местных налогах и сборах ___________________________________________________________                                   _</w:t>
      </w:r>
    </w:p>
    <w:p w14:paraId="D2010000">
      <w:pPr>
        <w:spacing w:after="0" w:line="240" w:lineRule="auto"/>
        <w:ind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</w:t>
      </w:r>
    </w:p>
    <w:p w14:paraId="D3010000">
      <w:pPr>
        <w:spacing w:after="0" w:line="240" w:lineRule="auto"/>
        <w:ind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 Способ получения ответа:</w:t>
      </w:r>
    </w:p>
    <w:p w14:paraId="D4010000">
      <w:pPr>
        <w:spacing w:after="0" w:line="240" w:lineRule="auto"/>
        <w:ind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11430</wp:posOffset>
                </wp:positionH>
                <wp:positionV relativeFrom="paragraph">
                  <wp:posOffset>119379</wp:posOffset>
                </wp:positionV>
                <wp:extent cx="342900" cy="34290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D5010000">
      <w:pPr>
        <w:spacing w:after="0" w:line="240" w:lineRule="auto"/>
        <w:ind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ab/>
      </w:r>
      <w:r>
        <w:rPr>
          <w:rFonts w:ascii="PT Astra Serif" w:hAnsi="PT Astra Serif"/>
          <w:sz w:val="25"/>
        </w:rPr>
        <w:t>-  путем вручения на руки в помещении администрации</w:t>
      </w:r>
    </w:p>
    <w:p w14:paraId="D6010000">
      <w:pPr>
        <w:spacing w:after="0" w:line="240" w:lineRule="auto"/>
        <w:ind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11430</wp:posOffset>
                </wp:positionH>
                <wp:positionV relativeFrom="paragraph">
                  <wp:posOffset>88900</wp:posOffset>
                </wp:positionV>
                <wp:extent cx="342900" cy="34290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D701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5"/>
        </w:rPr>
        <w:t xml:space="preserve">          -   путём письменного почтового отправления простым письмом</w:t>
      </w:r>
    </w:p>
    <w:p w14:paraId="D8010000">
      <w:pPr>
        <w:spacing w:after="0" w:line="240" w:lineRule="auto"/>
        <w:ind w:firstLine="720" w:left="0"/>
        <w:jc w:val="both"/>
        <w:rPr>
          <w:rFonts w:ascii="PT Astra Serif" w:hAnsi="PT Astra Serif"/>
          <w:sz w:val="25"/>
        </w:rPr>
      </w:pPr>
    </w:p>
    <w:p w14:paraId="D9010000">
      <w:pPr>
        <w:spacing w:after="0" w:line="240" w:lineRule="auto"/>
        <w:ind w:firstLine="720" w:left="0"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Опись прилагаемых документов:</w:t>
      </w:r>
    </w:p>
    <w:p w14:paraId="DA010000">
      <w:pPr>
        <w:spacing w:after="0" w:line="240" w:lineRule="auto"/>
        <w:ind w:firstLine="720" w:left="0"/>
        <w:jc w:val="both"/>
        <w:rPr>
          <w:rFonts w:ascii="PT Astra Serif" w:hAnsi="PT Astra Serif"/>
          <w:sz w:val="25"/>
        </w:rPr>
      </w:pPr>
    </w:p>
    <w:p w14:paraId="DB010000">
      <w:pPr>
        <w:spacing w:after="0" w:line="240" w:lineRule="auto"/>
        <w:ind w:firstLine="720" w:left="0"/>
        <w:jc w:val="right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«___»____________     </w:t>
      </w:r>
    </w:p>
    <w:p w14:paraId="DC010000">
      <w:pPr>
        <w:spacing w:after="0" w:line="240" w:lineRule="auto"/>
        <w:ind w:firstLine="720" w:left="0"/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(дата)</w:t>
      </w:r>
    </w:p>
    <w:p w14:paraId="DD010000">
      <w:pPr>
        <w:spacing w:after="0" w:line="240" w:lineRule="auto"/>
        <w:ind w:firstLine="720" w:left="0"/>
        <w:jc w:val="right"/>
        <w:rPr>
          <w:rFonts w:ascii="PT Astra Serif" w:hAnsi="PT Astra Serif"/>
          <w:sz w:val="25"/>
        </w:rPr>
      </w:pPr>
    </w:p>
    <w:p w14:paraId="DE010000">
      <w:pPr>
        <w:spacing w:after="0" w:line="240" w:lineRule="auto"/>
        <w:ind w:firstLine="720" w:left="0"/>
        <w:jc w:val="right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_______________              _____________________</w:t>
      </w:r>
    </w:p>
    <w:p w14:paraId="DF010000">
      <w:pPr>
        <w:spacing w:after="0" w:line="240" w:lineRule="auto"/>
        <w:ind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5"/>
        </w:rPr>
        <w:tab/>
      </w:r>
      <w:r>
        <w:rPr>
          <w:rFonts w:ascii="PT Astra Serif" w:hAnsi="PT Astra Serif"/>
          <w:sz w:val="25"/>
        </w:rPr>
        <w:tab/>
      </w:r>
      <w:r>
        <w:rPr>
          <w:rFonts w:ascii="PT Astra Serif" w:hAnsi="PT Astra Serif"/>
          <w:sz w:val="25"/>
        </w:rPr>
        <w:tab/>
      </w:r>
      <w:r>
        <w:rPr>
          <w:rFonts w:ascii="PT Astra Serif" w:hAnsi="PT Astra Serif"/>
          <w:sz w:val="25"/>
        </w:rPr>
        <w:tab/>
      </w:r>
      <w:r>
        <w:rPr>
          <w:rFonts w:ascii="PT Astra Serif" w:hAnsi="PT Astra Serif"/>
          <w:sz w:val="25"/>
        </w:rPr>
        <w:tab/>
      </w:r>
      <w:r>
        <w:rPr>
          <w:rFonts w:ascii="PT Astra Serif" w:hAnsi="PT Astra Serif"/>
          <w:sz w:val="25"/>
        </w:rPr>
        <w:tab/>
      </w:r>
      <w:r>
        <w:rPr>
          <w:rFonts w:ascii="PT Astra Serif" w:hAnsi="PT Astra Serif"/>
          <w:sz w:val="25"/>
        </w:rPr>
        <w:tab/>
      </w:r>
      <w:r>
        <w:rPr>
          <w:rFonts w:ascii="PT Astra Serif" w:hAnsi="PT Astra Serif"/>
          <w:sz w:val="25"/>
        </w:rPr>
        <w:t>(</w:t>
      </w:r>
      <w:r>
        <w:rPr>
          <w:rFonts w:ascii="PT Astra Serif" w:hAnsi="PT Astra Serif"/>
          <w:sz w:val="20"/>
        </w:rPr>
        <w:t>подпись)                      (расшифровка подписи)</w:t>
      </w:r>
      <w:r>
        <w:rPr>
          <w:rFonts w:ascii="PT Astra Serif" w:hAnsi="PT Astra Serif"/>
          <w:sz w:val="20"/>
        </w:rPr>
        <w:br w:type="page"/>
      </w:r>
    </w:p>
    <w:p w14:paraId="E0010000">
      <w:pPr>
        <w:pStyle w:val="Style_10"/>
        <w:tabs>
          <w:tab w:leader="none" w:pos="851" w:val="clear"/>
        </w:tabs>
        <w:spacing w:line="276" w:lineRule="auto"/>
        <w:ind w:firstLine="0" w:left="0"/>
        <w:jc w:val="left"/>
        <w:rPr>
          <w:rFonts w:ascii="PT Astra Serif" w:hAnsi="PT Astra Serif"/>
          <w:sz w:val="28"/>
        </w:rPr>
      </w:pPr>
    </w:p>
    <w:p w14:paraId="E1010000">
      <w:pPr>
        <w:pStyle w:val="Style_10"/>
        <w:tabs>
          <w:tab w:leader="none" w:pos="851" w:val="clear"/>
        </w:tabs>
        <w:spacing w:line="276" w:lineRule="auto"/>
        <w:ind w:firstLine="0" w:left="720"/>
        <w:jc w:val="right"/>
        <w:rPr>
          <w:rFonts w:ascii="PT Astra Serif" w:hAnsi="PT Astra Serif"/>
          <w:sz w:val="28"/>
          <w:u w:val="single"/>
        </w:rPr>
      </w:pPr>
      <w:r>
        <w:rPr>
          <w:rFonts w:ascii="PT Astra Serif" w:hAnsi="PT Astra Serif"/>
          <w:sz w:val="28"/>
          <w:u w:val="single"/>
        </w:rPr>
        <w:t>ФОРМА к варианту 3</w:t>
      </w:r>
    </w:p>
    <w:p w14:paraId="E2010000">
      <w:pPr>
        <w:pStyle w:val="Style_10"/>
        <w:tabs>
          <w:tab w:leader="none" w:pos="851" w:val="clear"/>
        </w:tabs>
        <w:spacing w:line="276" w:lineRule="auto"/>
        <w:ind w:firstLine="0" w:left="720"/>
        <w:jc w:val="right"/>
        <w:rPr>
          <w:rFonts w:ascii="PT Astra Serif" w:hAnsi="PT Astra Serif"/>
          <w:sz w:val="28"/>
        </w:rPr>
      </w:pPr>
    </w:p>
    <w:p w14:paraId="E3010000">
      <w:pPr>
        <w:spacing w:after="0" w:line="240" w:lineRule="auto"/>
        <w:ind/>
        <w:jc w:val="center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>Запрос</w:t>
      </w:r>
    </w:p>
    <w:p w14:paraId="E4010000">
      <w:pPr>
        <w:spacing w:after="0" w:line="240" w:lineRule="auto"/>
        <w:ind/>
        <w:jc w:val="center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</w:t>
      </w:r>
    </w:p>
    <w:tbl>
      <w:tblPr>
        <w:tblStyle w:val="Style_3"/>
        <w:tblLayout w:type="fixed"/>
      </w:tblPr>
      <w:tblGrid>
        <w:gridCol w:w="2235"/>
        <w:gridCol w:w="7512"/>
      </w:tblGrid>
      <w:tr>
        <w:tc>
          <w:tcPr>
            <w:tcW w:type="dxa" w:w="2235"/>
          </w:tcPr>
          <w:p w14:paraId="E5010000">
            <w:pPr>
              <w:tabs>
                <w:tab w:leader="none" w:pos="9900" w:val="left"/>
                <w:tab w:leader="none" w:pos="10080" w:val="left"/>
              </w:tabs>
              <w:spacing w:after="0" w:line="240" w:lineRule="auto"/>
              <w:ind/>
              <w:jc w:val="right"/>
              <w:rPr>
                <w:rFonts w:ascii="PT Astra Serif" w:hAnsi="PT Astra Serif"/>
                <w:sz w:val="25"/>
              </w:rPr>
            </w:pPr>
          </w:p>
        </w:tc>
        <w:tc>
          <w:tcPr>
            <w:tcW w:type="dxa" w:w="7512"/>
          </w:tcPr>
          <w:p w14:paraId="E6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5"/>
              </w:rPr>
            </w:pPr>
          </w:p>
          <w:p w14:paraId="E7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Главе администрации муниципального образования город Донской __________________________________________________________</w:t>
            </w:r>
          </w:p>
          <w:p w14:paraId="E8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 xml:space="preserve">                                                 (Ф.И.О.)</w:t>
            </w:r>
          </w:p>
          <w:p w14:paraId="E9010000">
            <w:pPr>
              <w:tabs>
                <w:tab w:leader="none" w:pos="5670" w:val="left"/>
              </w:tabs>
              <w:spacing w:after="0" w:line="240" w:lineRule="auto"/>
              <w:ind/>
              <w:jc w:val="both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от _______________________________________________________</w:t>
            </w:r>
          </w:p>
          <w:p w14:paraId="EA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(Ф.И.О. руководителя организации-заявителя, наименование организации-заявителя)</w:t>
            </w:r>
          </w:p>
          <w:p w14:paraId="EB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5"/>
              </w:rPr>
            </w:pPr>
          </w:p>
          <w:p w14:paraId="EC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юридический адрес организации заявителя: ____________________</w:t>
            </w:r>
          </w:p>
          <w:p w14:paraId="ED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Паспорт: серия ______ номер________________________________</w:t>
            </w:r>
          </w:p>
          <w:p w14:paraId="EE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выдан ____________________________________________________</w:t>
            </w:r>
          </w:p>
          <w:p w14:paraId="EF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дата выдачи_______________________________________________</w:t>
            </w:r>
          </w:p>
          <w:p w14:paraId="F0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контактный телефон__________________________________</w:t>
            </w:r>
          </w:p>
        </w:tc>
      </w:tr>
    </w:tbl>
    <w:p w14:paraId="F1010000">
      <w:pPr>
        <w:spacing w:line="240" w:lineRule="auto"/>
        <w:ind w:firstLine="720" w:left="0"/>
        <w:jc w:val="center"/>
        <w:rPr>
          <w:rFonts w:ascii="PT Astra Serif" w:hAnsi="PT Astra Serif"/>
          <w:sz w:val="25"/>
        </w:rPr>
      </w:pPr>
    </w:p>
    <w:p w14:paraId="F2010000">
      <w:pPr>
        <w:spacing w:line="240" w:lineRule="auto"/>
        <w:ind w:firstLine="720" w:left="0"/>
        <w:jc w:val="center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ЗАЯВЛЕНИЕ</w:t>
      </w:r>
    </w:p>
    <w:p w14:paraId="F3010000">
      <w:pPr>
        <w:pStyle w:val="Style_1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 xml:space="preserve">     Прошу   предоставить     </w:t>
      </w:r>
      <w:r>
        <w:rPr>
          <w:rFonts w:ascii="PT Astra Serif" w:hAnsi="PT Astra Serif"/>
          <w:sz w:val="25"/>
        </w:rPr>
        <w:t>письменное разъяснение</w:t>
      </w:r>
      <w:r>
        <w:rPr>
          <w:rFonts w:ascii="PT Astra Serif" w:hAnsi="PT Astra Serif"/>
          <w:sz w:val="25"/>
        </w:rPr>
        <w:t xml:space="preserve"> по вопросу применения нормативных правовых актов муниципального образования город Донской о местных налогах и сборах </w:t>
      </w:r>
      <w:r>
        <w:rPr>
          <w:rFonts w:ascii="PT Astra Serif" w:hAnsi="PT Astra Serif"/>
          <w:sz w:val="25"/>
        </w:rPr>
        <w:t>___________________________________________________________</w:t>
      </w:r>
    </w:p>
    <w:p w14:paraId="F4010000">
      <w:pPr>
        <w:pStyle w:val="Style_1"/>
        <w:ind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</w:t>
      </w:r>
    </w:p>
    <w:p w14:paraId="F5010000">
      <w:pPr>
        <w:pStyle w:val="Style_7"/>
        <w:widowControl w:val="1"/>
        <w:ind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 Способ получения ответа:</w:t>
      </w:r>
    </w:p>
    <w:p w14:paraId="F6010000">
      <w:pPr>
        <w:pStyle w:val="Style_7"/>
        <w:widowControl w:val="1"/>
        <w:ind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11430</wp:posOffset>
                </wp:positionH>
                <wp:positionV relativeFrom="paragraph">
                  <wp:posOffset>119379</wp:posOffset>
                </wp:positionV>
                <wp:extent cx="342900" cy="342900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F7010000">
      <w:pPr>
        <w:pStyle w:val="Style_7"/>
        <w:widowControl w:val="1"/>
        <w:ind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ab/>
      </w:r>
      <w:r>
        <w:rPr>
          <w:rFonts w:ascii="PT Astra Serif" w:hAnsi="PT Astra Serif"/>
          <w:sz w:val="25"/>
        </w:rPr>
        <w:t>-  путем вручения на руки в помещении администрации</w:t>
      </w:r>
    </w:p>
    <w:p w14:paraId="F8010000">
      <w:pPr>
        <w:pStyle w:val="Style_7"/>
        <w:widowControl w:val="1"/>
        <w:ind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11430</wp:posOffset>
                </wp:positionH>
                <wp:positionV relativeFrom="paragraph">
                  <wp:posOffset>88900</wp:posOffset>
                </wp:positionV>
                <wp:extent cx="342900" cy="342900"/>
                <wp:wrapNone/>
                <wp:docPr hidden="false" id="6" name="Picture 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F9010000">
      <w:pPr>
        <w:pStyle w:val="Style_7"/>
        <w:widowControl w:val="1"/>
        <w:ind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 xml:space="preserve">          -   путём письменного почтового отправления простым письмом</w:t>
      </w:r>
    </w:p>
    <w:p w14:paraId="FA010000">
      <w:pPr>
        <w:pStyle w:val="Style_11"/>
        <w:spacing w:after="0" w:before="0"/>
        <w:ind w:firstLine="720" w:left="0"/>
        <w:jc w:val="both"/>
        <w:rPr>
          <w:rFonts w:ascii="PT Astra Serif" w:hAnsi="PT Astra Serif"/>
          <w:sz w:val="25"/>
        </w:rPr>
      </w:pPr>
    </w:p>
    <w:p w14:paraId="FB010000">
      <w:pPr>
        <w:pStyle w:val="Style_11"/>
        <w:spacing w:after="0" w:before="0"/>
        <w:ind w:firstLine="720" w:left="0"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Опись прилагаемых документов:</w:t>
      </w:r>
    </w:p>
    <w:p w14:paraId="FC010000">
      <w:pPr>
        <w:pStyle w:val="Style_11"/>
        <w:spacing w:after="0" w:before="0"/>
        <w:ind w:firstLine="720" w:left="0"/>
        <w:jc w:val="both"/>
        <w:rPr>
          <w:rFonts w:ascii="PT Astra Serif" w:hAnsi="PT Astra Serif"/>
          <w:sz w:val="25"/>
        </w:rPr>
      </w:pPr>
    </w:p>
    <w:p w14:paraId="FD010000">
      <w:pPr>
        <w:pStyle w:val="Style_11"/>
        <w:spacing w:after="0" w:before="0"/>
        <w:ind w:firstLine="720" w:left="0"/>
        <w:jc w:val="right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«___»____________     </w:t>
      </w:r>
    </w:p>
    <w:p w14:paraId="FE010000">
      <w:pPr>
        <w:pStyle w:val="Style_11"/>
        <w:spacing w:after="0" w:before="0"/>
        <w:ind w:firstLine="720" w:left="0"/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(дата)</w:t>
      </w:r>
    </w:p>
    <w:p w14:paraId="FF010000">
      <w:pPr>
        <w:pStyle w:val="Style_11"/>
        <w:spacing w:after="0" w:before="0"/>
        <w:ind w:firstLine="720" w:left="0"/>
        <w:jc w:val="right"/>
        <w:rPr>
          <w:rFonts w:ascii="PT Astra Serif" w:hAnsi="PT Astra Serif"/>
          <w:sz w:val="20"/>
        </w:rPr>
      </w:pPr>
    </w:p>
    <w:p w14:paraId="00020000">
      <w:pPr>
        <w:pStyle w:val="Style_11"/>
        <w:spacing w:after="0" w:before="0"/>
        <w:ind w:firstLine="720" w:left="0"/>
        <w:jc w:val="right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_______________              _____________________</w:t>
      </w:r>
    </w:p>
    <w:p w14:paraId="01020000">
      <w:pPr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0"/>
        </w:rPr>
        <w:t>(</w:t>
      </w:r>
      <w:r>
        <w:rPr>
          <w:rFonts w:ascii="PT Astra Serif" w:hAnsi="PT Astra Serif"/>
          <w:sz w:val="20"/>
        </w:rPr>
        <w:t>подпись)                      (расшифровка подписи</w:t>
      </w:r>
      <w:r>
        <w:rPr>
          <w:rFonts w:ascii="PT Astra Serif" w:hAnsi="PT Astra Serif"/>
          <w:sz w:val="28"/>
        </w:rPr>
        <w:br w:type="page"/>
      </w:r>
    </w:p>
    <w:p w14:paraId="02020000">
      <w:pPr>
        <w:pStyle w:val="Style_10"/>
        <w:tabs>
          <w:tab w:leader="none" w:pos="851" w:val="clear"/>
        </w:tabs>
        <w:spacing w:line="276" w:lineRule="auto"/>
        <w:ind w:firstLine="0" w:left="0"/>
        <w:jc w:val="left"/>
        <w:rPr>
          <w:rFonts w:ascii="PT Astra Serif" w:hAnsi="PT Astra Serif"/>
          <w:sz w:val="28"/>
        </w:rPr>
      </w:pPr>
    </w:p>
    <w:p w14:paraId="03020000">
      <w:pPr>
        <w:pStyle w:val="Style_10"/>
        <w:tabs>
          <w:tab w:leader="none" w:pos="851" w:val="clear"/>
        </w:tabs>
        <w:spacing w:line="276" w:lineRule="auto"/>
        <w:ind w:firstLine="0" w:left="720"/>
        <w:jc w:val="right"/>
        <w:rPr>
          <w:rFonts w:ascii="PT Astra Serif" w:hAnsi="PT Astra Serif"/>
          <w:sz w:val="28"/>
          <w:u w:val="single"/>
        </w:rPr>
      </w:pPr>
      <w:r>
        <w:rPr>
          <w:rFonts w:ascii="PT Astra Serif" w:hAnsi="PT Astra Serif"/>
          <w:sz w:val="28"/>
          <w:u w:val="single"/>
        </w:rPr>
        <w:t>ФОРМА к варианту 4</w:t>
      </w:r>
    </w:p>
    <w:p w14:paraId="04020000">
      <w:pPr>
        <w:pStyle w:val="Style_10"/>
        <w:tabs>
          <w:tab w:leader="none" w:pos="851" w:val="clear"/>
        </w:tabs>
        <w:spacing w:line="276" w:lineRule="auto"/>
        <w:ind w:firstLine="0" w:left="720"/>
        <w:jc w:val="right"/>
        <w:rPr>
          <w:rFonts w:ascii="PT Astra Serif" w:hAnsi="PT Astra Serif"/>
          <w:sz w:val="28"/>
          <w:u w:val="single"/>
        </w:rPr>
      </w:pPr>
    </w:p>
    <w:p w14:paraId="05020000">
      <w:pPr>
        <w:pStyle w:val="Style_10"/>
        <w:tabs>
          <w:tab w:leader="none" w:pos="851" w:val="clear"/>
        </w:tabs>
        <w:spacing w:line="276" w:lineRule="auto"/>
        <w:ind w:firstLine="0" w:left="720"/>
        <w:jc w:val="right"/>
        <w:rPr>
          <w:rFonts w:ascii="PT Astra Serif" w:hAnsi="PT Astra Serif"/>
          <w:sz w:val="28"/>
        </w:rPr>
      </w:pPr>
    </w:p>
    <w:p w14:paraId="06020000">
      <w:pPr>
        <w:spacing w:after="0" w:line="240" w:lineRule="auto"/>
        <w:ind/>
        <w:jc w:val="center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>Запрос</w:t>
      </w:r>
    </w:p>
    <w:p w14:paraId="07020000">
      <w:pPr>
        <w:spacing w:after="0" w:line="240" w:lineRule="auto"/>
        <w:ind/>
        <w:jc w:val="center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</w:t>
      </w:r>
    </w:p>
    <w:p w14:paraId="08020000">
      <w:pPr>
        <w:spacing w:after="0"/>
        <w:ind/>
        <w:jc w:val="right"/>
        <w:rPr>
          <w:rFonts w:ascii="PT Astra Serif" w:hAnsi="PT Astra Serif"/>
          <w:b w:val="1"/>
          <w:sz w:val="28"/>
        </w:rPr>
      </w:pPr>
    </w:p>
    <w:tbl>
      <w:tblPr>
        <w:tblStyle w:val="Style_3"/>
        <w:tblLayout w:type="fixed"/>
      </w:tblPr>
      <w:tblGrid>
        <w:gridCol w:w="1998"/>
        <w:gridCol w:w="7466"/>
      </w:tblGrid>
      <w:tr>
        <w:tc>
          <w:tcPr>
            <w:tcW w:type="dxa" w:w="1998"/>
          </w:tcPr>
          <w:p w14:paraId="09020000">
            <w:pPr>
              <w:tabs>
                <w:tab w:leader="none" w:pos="9900" w:val="left"/>
                <w:tab w:leader="none" w:pos="10080" w:val="left"/>
              </w:tabs>
              <w:spacing w:after="0" w:line="240" w:lineRule="auto"/>
              <w:ind/>
              <w:jc w:val="right"/>
              <w:rPr>
                <w:rFonts w:ascii="PT Astra Serif" w:hAnsi="PT Astra Serif"/>
                <w:sz w:val="25"/>
              </w:rPr>
            </w:pPr>
          </w:p>
        </w:tc>
        <w:tc>
          <w:tcPr>
            <w:tcW w:type="dxa" w:w="7466"/>
          </w:tcPr>
          <w:p w14:paraId="0A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5"/>
              </w:rPr>
            </w:pPr>
          </w:p>
          <w:p w14:paraId="0B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Главе администрации муниципального образования город Донской __________________________________________________________</w:t>
            </w:r>
          </w:p>
          <w:p w14:paraId="0C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 xml:space="preserve">                                                 (Ф.И.О.)</w:t>
            </w:r>
          </w:p>
          <w:p w14:paraId="0D020000">
            <w:pPr>
              <w:tabs>
                <w:tab w:leader="none" w:pos="5670" w:val="left"/>
              </w:tabs>
              <w:spacing w:after="0" w:line="240" w:lineRule="auto"/>
              <w:ind/>
              <w:jc w:val="both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От _______________________________________________________</w:t>
            </w:r>
          </w:p>
          <w:p w14:paraId="0E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18"/>
              </w:rPr>
              <w:t>(Ф.И.О. представителя организации-заявителя, наименование организации-заявителя)</w:t>
            </w:r>
          </w:p>
          <w:p w14:paraId="0F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___________________________________________________</w:t>
            </w:r>
          </w:p>
          <w:p w14:paraId="10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Юридический адрес организации) заявителя:</w:t>
            </w:r>
          </w:p>
          <w:p w14:paraId="11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___________________________________________________</w:t>
            </w:r>
          </w:p>
          <w:p w14:paraId="12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паспорт серия ______ номер___________________________</w:t>
            </w:r>
          </w:p>
          <w:p w14:paraId="13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выдан _____________________________________________</w:t>
            </w:r>
          </w:p>
          <w:p w14:paraId="14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дата выдачи_________________________________________</w:t>
            </w:r>
          </w:p>
          <w:p w14:paraId="15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реквизиты доверенности ______________________________</w:t>
            </w:r>
          </w:p>
          <w:p w14:paraId="16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контактный телефон__________________________________</w:t>
            </w:r>
          </w:p>
        </w:tc>
      </w:tr>
    </w:tbl>
    <w:p w14:paraId="17020000">
      <w:pPr>
        <w:spacing w:line="240" w:lineRule="auto"/>
        <w:ind w:firstLine="720" w:left="0"/>
        <w:jc w:val="center"/>
        <w:rPr>
          <w:rFonts w:ascii="PT Astra Serif" w:hAnsi="PT Astra Serif"/>
          <w:sz w:val="25"/>
        </w:rPr>
      </w:pPr>
    </w:p>
    <w:p w14:paraId="18020000">
      <w:pPr>
        <w:spacing w:line="240" w:lineRule="auto"/>
        <w:ind w:firstLine="720" w:left="0"/>
        <w:jc w:val="center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ЗАЯВЛЕНИЕ</w:t>
      </w:r>
    </w:p>
    <w:p w14:paraId="19020000">
      <w:pPr>
        <w:spacing w:after="0" w:line="240" w:lineRule="auto"/>
        <w:ind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 xml:space="preserve">     Прошу   предоставить     письменное разъяснение по вопросу применения нормативных правовых актов муниципального образования город Донской о местных налогах и сборах ___________________________________________________________</w:t>
      </w:r>
    </w:p>
    <w:p w14:paraId="1A020000">
      <w:pPr>
        <w:spacing w:after="0" w:line="240" w:lineRule="auto"/>
        <w:ind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</w:t>
      </w:r>
    </w:p>
    <w:p w14:paraId="1B020000">
      <w:pPr>
        <w:spacing w:after="0" w:line="240" w:lineRule="auto"/>
        <w:ind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 Способ получения ответа:</w:t>
      </w:r>
    </w:p>
    <w:p w14:paraId="1C020000">
      <w:pPr>
        <w:spacing w:after="0" w:line="240" w:lineRule="auto"/>
        <w:ind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11430</wp:posOffset>
                </wp:positionH>
                <wp:positionV relativeFrom="paragraph">
                  <wp:posOffset>119379</wp:posOffset>
                </wp:positionV>
                <wp:extent cx="342900" cy="342900"/>
                <wp:wrapNone/>
                <wp:docPr hidden="false" id="7" name="Picture 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D020000">
      <w:pPr>
        <w:spacing w:after="0" w:line="240" w:lineRule="auto"/>
        <w:ind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ab/>
      </w:r>
      <w:r>
        <w:rPr>
          <w:rFonts w:ascii="PT Astra Serif" w:hAnsi="PT Astra Serif"/>
          <w:sz w:val="25"/>
        </w:rPr>
        <w:t>-  путем вручения на руки в помещении администрации</w:t>
      </w:r>
    </w:p>
    <w:p w14:paraId="1E020000">
      <w:pPr>
        <w:spacing w:after="0" w:line="240" w:lineRule="auto"/>
        <w:ind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11430</wp:posOffset>
                </wp:positionH>
                <wp:positionV relativeFrom="paragraph">
                  <wp:posOffset>88900</wp:posOffset>
                </wp:positionV>
                <wp:extent cx="342900" cy="342900"/>
                <wp:wrapNone/>
                <wp:docPr hidden="false" id="8" name="Picture 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F020000">
      <w:pPr>
        <w:spacing w:after="0" w:line="240" w:lineRule="auto"/>
        <w:ind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 xml:space="preserve">          -   путём письменного почтового отправления простым письмом</w:t>
      </w:r>
    </w:p>
    <w:p w14:paraId="20020000">
      <w:pPr>
        <w:spacing w:after="0" w:line="240" w:lineRule="auto"/>
        <w:ind w:firstLine="720" w:left="0"/>
        <w:jc w:val="both"/>
        <w:rPr>
          <w:rFonts w:ascii="PT Astra Serif" w:hAnsi="PT Astra Serif"/>
          <w:sz w:val="25"/>
        </w:rPr>
      </w:pPr>
    </w:p>
    <w:p w14:paraId="21020000">
      <w:pPr>
        <w:spacing w:after="0" w:line="240" w:lineRule="auto"/>
        <w:ind w:firstLine="720" w:left="0"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Опись прилагаемых документов:</w:t>
      </w:r>
    </w:p>
    <w:p w14:paraId="22020000">
      <w:pPr>
        <w:spacing w:after="0" w:line="240" w:lineRule="auto"/>
        <w:ind w:firstLine="720" w:left="0"/>
        <w:jc w:val="both"/>
        <w:rPr>
          <w:rFonts w:ascii="PT Astra Serif" w:hAnsi="PT Astra Serif"/>
          <w:sz w:val="25"/>
        </w:rPr>
      </w:pPr>
    </w:p>
    <w:p w14:paraId="23020000">
      <w:pPr>
        <w:spacing w:after="0" w:line="240" w:lineRule="auto"/>
        <w:ind w:firstLine="720" w:left="0"/>
        <w:jc w:val="right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«___»____________     </w:t>
      </w:r>
    </w:p>
    <w:p w14:paraId="24020000">
      <w:pPr>
        <w:spacing w:after="0" w:line="240" w:lineRule="auto"/>
        <w:ind w:firstLine="720" w:left="0"/>
        <w:jc w:val="center"/>
        <w:rPr>
          <w:rFonts w:ascii="PT Astra Serif" w:hAnsi="PT Astra Serif"/>
          <w:sz w:val="20"/>
        </w:rPr>
      </w:pPr>
      <w:bookmarkStart w:id="1" w:name="_GoBack"/>
      <w:bookmarkEnd w:id="1"/>
      <w:r>
        <w:rPr>
          <w:rFonts w:ascii="PT Astra Serif" w:hAnsi="PT Astra Serif"/>
          <w:sz w:val="25"/>
        </w:rPr>
        <w:t>(</w:t>
      </w:r>
      <w:r>
        <w:rPr>
          <w:rFonts w:ascii="PT Astra Serif" w:hAnsi="PT Astra Serif"/>
          <w:sz w:val="20"/>
        </w:rPr>
        <w:t>дата)</w:t>
      </w:r>
    </w:p>
    <w:p w14:paraId="25020000">
      <w:pPr>
        <w:spacing w:after="0" w:line="240" w:lineRule="auto"/>
        <w:ind w:firstLine="720" w:left="0"/>
        <w:jc w:val="right"/>
        <w:rPr>
          <w:rFonts w:ascii="PT Astra Serif" w:hAnsi="PT Astra Serif"/>
          <w:sz w:val="20"/>
        </w:rPr>
      </w:pPr>
    </w:p>
    <w:p w14:paraId="26020000">
      <w:pPr>
        <w:spacing w:after="0" w:line="240" w:lineRule="auto"/>
        <w:ind w:firstLine="720" w:left="0"/>
        <w:jc w:val="right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_______________              _____________________</w:t>
      </w:r>
    </w:p>
    <w:p w14:paraId="27020000">
      <w:pPr>
        <w:spacing w:after="0"/>
        <w:ind/>
        <w:jc w:val="right"/>
        <w:rPr>
          <w:rFonts w:ascii="PT Astra Serif" w:hAnsi="PT Astra Serif"/>
          <w:b w:val="1"/>
          <w:sz w:val="25"/>
        </w:rPr>
      </w:pPr>
      <w:r>
        <w:rPr>
          <w:rFonts w:ascii="PT Astra Serif" w:hAnsi="PT Astra Serif"/>
          <w:sz w:val="20"/>
        </w:rPr>
        <w:t>(подпись)                   (расшифровка подписи)</w:t>
      </w:r>
    </w:p>
    <w:p w14:paraId="28020000">
      <w:pPr>
        <w:spacing w:after="0"/>
        <w:ind/>
        <w:jc w:val="right"/>
        <w:rPr>
          <w:rFonts w:ascii="PT Astra Serif" w:hAnsi="PT Astra Serif"/>
          <w:b w:val="1"/>
          <w:sz w:val="28"/>
        </w:rPr>
      </w:pPr>
    </w:p>
    <w:sectPr>
      <w:pgSz w:h="16838" w:orient="portrait" w:w="11906"/>
      <w:pgMar w:bottom="1134" w:footer="708" w:gutter="0" w:header="708" w:left="1701" w:right="849" w:top="851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29020000">
      <w:pPr>
        <w:pStyle w:val="Style_37"/>
        <w:ind/>
        <w:jc w:val="both"/>
      </w:pPr>
      <w:r>
        <w:rPr>
          <w:vertAlign w:val="superscript"/>
        </w:rPr>
        <w:footnoteRef/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2A020000">
      <w:pPr>
        <w:pStyle w:val="Style_37"/>
        <w:ind/>
        <w:jc w:val="both"/>
      </w:pPr>
      <w:r>
        <w:rPr>
          <w:vertAlign w:val="superscript"/>
        </w:rPr>
        <w:footnoteRef/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2155" w:val="left"/>
        </w:tabs>
        <w:ind w:hanging="1077" w:left="1928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4320"/>
      </w:pPr>
    </w:lvl>
  </w:abstractNum>
  <w:abstractNum w:abstractNumId="1">
    <w:lvl w:ilvl="0">
      <w:start w:val="10"/>
      <w:numFmt w:val="decimal"/>
      <w:lvlText w:val="%1."/>
      <w:lvlJc w:val="left"/>
      <w:pPr>
        <w:ind w:hanging="375" w:left="3494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3"/>
      <w:numFmt w:val="decimal"/>
      <w:lvlText w:val="%1."/>
      <w:lvlJc w:val="left"/>
      <w:pPr>
        <w:ind w:hanging="375" w:left="3494"/>
      </w:pPr>
    </w:lvl>
    <w:lvl w:ilvl="1">
      <w:start w:val="1"/>
      <w:numFmt w:val="lowerLetter"/>
      <w:lvlText w:val="%2."/>
      <w:lvlJc w:val="left"/>
      <w:pPr>
        <w:ind w:hanging="360" w:left="4199"/>
      </w:pPr>
    </w:lvl>
    <w:lvl w:ilvl="2">
      <w:start w:val="1"/>
      <w:numFmt w:val="lowerRoman"/>
      <w:lvlText w:val="%3."/>
      <w:lvlJc w:val="right"/>
      <w:pPr>
        <w:ind w:hanging="180" w:left="4919"/>
      </w:pPr>
    </w:lvl>
    <w:lvl w:ilvl="3">
      <w:start w:val="1"/>
      <w:numFmt w:val="decimal"/>
      <w:lvlText w:val="%4."/>
      <w:lvlJc w:val="left"/>
      <w:pPr>
        <w:ind w:hanging="360" w:left="5639"/>
      </w:pPr>
    </w:lvl>
    <w:lvl w:ilvl="4">
      <w:start w:val="1"/>
      <w:numFmt w:val="lowerLetter"/>
      <w:lvlText w:val="%5."/>
      <w:lvlJc w:val="left"/>
      <w:pPr>
        <w:ind w:hanging="360" w:left="6359"/>
      </w:pPr>
    </w:lvl>
    <w:lvl w:ilvl="5">
      <w:start w:val="1"/>
      <w:numFmt w:val="lowerRoman"/>
      <w:lvlText w:val="%6."/>
      <w:lvlJc w:val="right"/>
      <w:pPr>
        <w:ind w:hanging="180" w:left="7079"/>
      </w:pPr>
    </w:lvl>
    <w:lvl w:ilvl="6">
      <w:start w:val="1"/>
      <w:numFmt w:val="decimal"/>
      <w:lvlText w:val="%7."/>
      <w:lvlJc w:val="left"/>
      <w:pPr>
        <w:ind w:hanging="360" w:left="7799"/>
      </w:pPr>
    </w:lvl>
    <w:lvl w:ilvl="7">
      <w:start w:val="1"/>
      <w:numFmt w:val="lowerLetter"/>
      <w:lvlText w:val="%8."/>
      <w:lvlJc w:val="left"/>
      <w:pPr>
        <w:ind w:hanging="360" w:left="8519"/>
      </w:pPr>
    </w:lvl>
    <w:lvl w:ilvl="8">
      <w:start w:val="1"/>
      <w:numFmt w:val="lowerRoman"/>
      <w:lvlText w:val="%9."/>
      <w:lvlJc w:val="right"/>
      <w:pPr>
        <w:ind w:hanging="180" w:left="9239"/>
      </w:pPr>
    </w:lvl>
  </w:abstractNum>
  <w:abstractNum w:abstractNumId="3">
    <w:lvl w:ilvl="0">
      <w:start w:val="23"/>
      <w:numFmt w:val="decimal"/>
      <w:lvlText w:val="%1."/>
      <w:lvlJc w:val="left"/>
      <w:pPr>
        <w:ind w:hanging="375" w:left="3869"/>
      </w:pPr>
    </w:lvl>
    <w:lvl w:ilvl="1">
      <w:start w:val="1"/>
      <w:numFmt w:val="lowerLetter"/>
      <w:lvlText w:val="%2."/>
      <w:lvlJc w:val="left"/>
      <w:pPr>
        <w:ind w:hanging="360" w:left="4574"/>
      </w:pPr>
    </w:lvl>
    <w:lvl w:ilvl="2">
      <w:start w:val="1"/>
      <w:numFmt w:val="lowerRoman"/>
      <w:lvlText w:val="%3."/>
      <w:lvlJc w:val="right"/>
      <w:pPr>
        <w:ind w:hanging="180" w:left="5294"/>
      </w:pPr>
    </w:lvl>
    <w:lvl w:ilvl="3">
      <w:start w:val="1"/>
      <w:numFmt w:val="decimal"/>
      <w:lvlText w:val="%4."/>
      <w:lvlJc w:val="left"/>
      <w:pPr>
        <w:ind w:hanging="360" w:left="6014"/>
      </w:pPr>
    </w:lvl>
    <w:lvl w:ilvl="4">
      <w:start w:val="1"/>
      <w:numFmt w:val="lowerLetter"/>
      <w:lvlText w:val="%5."/>
      <w:lvlJc w:val="left"/>
      <w:pPr>
        <w:ind w:hanging="360" w:left="6734"/>
      </w:pPr>
    </w:lvl>
    <w:lvl w:ilvl="5">
      <w:start w:val="1"/>
      <w:numFmt w:val="lowerRoman"/>
      <w:lvlText w:val="%6."/>
      <w:lvlJc w:val="right"/>
      <w:pPr>
        <w:ind w:hanging="180" w:left="7454"/>
      </w:pPr>
    </w:lvl>
    <w:lvl w:ilvl="6">
      <w:start w:val="1"/>
      <w:numFmt w:val="decimal"/>
      <w:lvlText w:val="%7."/>
      <w:lvlJc w:val="left"/>
      <w:pPr>
        <w:ind w:hanging="360" w:left="8174"/>
      </w:pPr>
    </w:lvl>
    <w:lvl w:ilvl="7">
      <w:start w:val="1"/>
      <w:numFmt w:val="lowerLetter"/>
      <w:lvlText w:val="%8."/>
      <w:lvlJc w:val="left"/>
      <w:pPr>
        <w:ind w:hanging="360" w:left="8894"/>
      </w:pPr>
    </w:lvl>
    <w:lvl w:ilvl="8">
      <w:start w:val="1"/>
      <w:numFmt w:val="lowerRoman"/>
      <w:lvlText w:val="%9."/>
      <w:lvlJc w:val="right"/>
      <w:pPr>
        <w:ind w:hanging="180" w:left="9614"/>
      </w:pPr>
    </w:lvl>
  </w:abstractNum>
  <w:abstractNum w:abstractNumId="4">
    <w:lvl w:ilvl="0">
      <w:start w:val="1"/>
      <w:numFmt w:val="decimal"/>
      <w:lvlText w:val="Вариант %1"/>
      <w:lvlJc w:val="left"/>
      <w:pPr>
        <w:tabs>
          <w:tab w:leader="none" w:pos="0" w:val="left"/>
        </w:tabs>
        <w:ind w:hanging="360" w:left="1429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abstractNum w:abstractNumId="5">
    <w:lvl w:ilvl="0">
      <w:start w:val="41"/>
      <w:numFmt w:val="decimal"/>
      <w:lvlText w:val="%1."/>
      <w:lvlJc w:val="left"/>
      <w:pPr>
        <w:ind w:hanging="375" w:left="1084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6">
    <w:lvl w:ilvl="0">
      <w:start w:val="43"/>
      <w:numFmt w:val="decimal"/>
      <w:lvlText w:val="%1."/>
      <w:lvlJc w:val="left"/>
      <w:pPr>
        <w:ind w:hanging="375" w:left="1459"/>
      </w:pPr>
    </w:lvl>
    <w:lvl w:ilvl="1">
      <w:start w:val="1"/>
      <w:numFmt w:val="lowerLetter"/>
      <w:lvlText w:val="%2."/>
      <w:lvlJc w:val="left"/>
      <w:pPr>
        <w:ind w:hanging="360" w:left="2164"/>
      </w:pPr>
    </w:lvl>
    <w:lvl w:ilvl="2">
      <w:start w:val="1"/>
      <w:numFmt w:val="lowerRoman"/>
      <w:lvlText w:val="%3."/>
      <w:lvlJc w:val="right"/>
      <w:pPr>
        <w:ind w:hanging="180" w:left="2884"/>
      </w:pPr>
    </w:lvl>
    <w:lvl w:ilvl="3">
      <w:start w:val="1"/>
      <w:numFmt w:val="decimal"/>
      <w:lvlText w:val="%4."/>
      <w:lvlJc w:val="left"/>
      <w:pPr>
        <w:ind w:hanging="360" w:left="3604"/>
      </w:pPr>
    </w:lvl>
    <w:lvl w:ilvl="4">
      <w:start w:val="1"/>
      <w:numFmt w:val="lowerLetter"/>
      <w:lvlText w:val="%5."/>
      <w:lvlJc w:val="left"/>
      <w:pPr>
        <w:ind w:hanging="360" w:left="4324"/>
      </w:pPr>
    </w:lvl>
    <w:lvl w:ilvl="5">
      <w:start w:val="1"/>
      <w:numFmt w:val="lowerRoman"/>
      <w:lvlText w:val="%6."/>
      <w:lvlJc w:val="right"/>
      <w:pPr>
        <w:ind w:hanging="180" w:left="5044"/>
      </w:pPr>
    </w:lvl>
    <w:lvl w:ilvl="6">
      <w:start w:val="1"/>
      <w:numFmt w:val="decimal"/>
      <w:lvlText w:val="%7."/>
      <w:lvlJc w:val="left"/>
      <w:pPr>
        <w:ind w:hanging="360" w:left="5764"/>
      </w:pPr>
    </w:lvl>
    <w:lvl w:ilvl="7">
      <w:start w:val="1"/>
      <w:numFmt w:val="lowerLetter"/>
      <w:lvlText w:val="%8."/>
      <w:lvlJc w:val="left"/>
      <w:pPr>
        <w:ind w:hanging="360" w:left="6484"/>
      </w:pPr>
    </w:lvl>
    <w:lvl w:ilvl="8">
      <w:start w:val="1"/>
      <w:numFmt w:val="lowerRoman"/>
      <w:lvlText w:val="%9."/>
      <w:lvlJc w:val="right"/>
      <w:pPr>
        <w:ind w:hanging="180" w:left="7204"/>
      </w:pPr>
    </w:lvl>
  </w:abstractNum>
  <w:abstractNum w:abstractNumId="7">
    <w:lvl w:ilvl="0">
      <w:start w:val="45"/>
      <w:numFmt w:val="decimal"/>
      <w:lvlText w:val="%1."/>
      <w:lvlJc w:val="left"/>
      <w:pPr>
        <w:ind w:hanging="375" w:left="801"/>
      </w:pPr>
    </w:lvl>
    <w:lvl w:ilvl="1">
      <w:start w:val="1"/>
      <w:numFmt w:val="lowerLetter"/>
      <w:lvlText w:val="%2."/>
      <w:lvlJc w:val="left"/>
      <w:pPr>
        <w:ind w:hanging="360" w:left="2164"/>
      </w:pPr>
    </w:lvl>
    <w:lvl w:ilvl="2">
      <w:start w:val="1"/>
      <w:numFmt w:val="lowerRoman"/>
      <w:lvlText w:val="%3."/>
      <w:lvlJc w:val="right"/>
      <w:pPr>
        <w:ind w:hanging="180" w:left="2884"/>
      </w:pPr>
    </w:lvl>
    <w:lvl w:ilvl="3">
      <w:start w:val="1"/>
      <w:numFmt w:val="decimal"/>
      <w:lvlText w:val="%4."/>
      <w:lvlJc w:val="left"/>
      <w:pPr>
        <w:ind w:hanging="360" w:left="3604"/>
      </w:pPr>
    </w:lvl>
    <w:lvl w:ilvl="4">
      <w:start w:val="1"/>
      <w:numFmt w:val="lowerLetter"/>
      <w:lvlText w:val="%5."/>
      <w:lvlJc w:val="left"/>
      <w:pPr>
        <w:ind w:hanging="360" w:left="4324"/>
      </w:pPr>
    </w:lvl>
    <w:lvl w:ilvl="5">
      <w:start w:val="1"/>
      <w:numFmt w:val="lowerRoman"/>
      <w:lvlText w:val="%6."/>
      <w:lvlJc w:val="right"/>
      <w:pPr>
        <w:ind w:hanging="180" w:left="5044"/>
      </w:pPr>
    </w:lvl>
    <w:lvl w:ilvl="6">
      <w:start w:val="1"/>
      <w:numFmt w:val="decimal"/>
      <w:lvlText w:val="%7."/>
      <w:lvlJc w:val="left"/>
      <w:pPr>
        <w:ind w:hanging="360" w:left="5764"/>
      </w:pPr>
    </w:lvl>
    <w:lvl w:ilvl="7">
      <w:start w:val="1"/>
      <w:numFmt w:val="lowerLetter"/>
      <w:lvlText w:val="%8."/>
      <w:lvlJc w:val="left"/>
      <w:pPr>
        <w:ind w:hanging="360" w:left="6484"/>
      </w:pPr>
    </w:lvl>
    <w:lvl w:ilvl="8">
      <w:start w:val="1"/>
      <w:numFmt w:val="lowerRoman"/>
      <w:lvlText w:val="%9."/>
      <w:lvlJc w:val="right"/>
      <w:pPr>
        <w:ind w:hanging="180" w:left="7204"/>
      </w:pPr>
    </w:lvl>
  </w:abstractNum>
  <w:abstractNum w:abstractNumId="8">
    <w:lvl w:ilvl="0">
      <w:start w:val="49"/>
      <w:numFmt w:val="decimal"/>
      <w:lvlText w:val="%1."/>
      <w:lvlJc w:val="left"/>
      <w:pPr>
        <w:ind w:hanging="375" w:left="1834"/>
      </w:pPr>
    </w:lvl>
    <w:lvl w:ilvl="1">
      <w:start w:val="1"/>
      <w:numFmt w:val="lowerLetter"/>
      <w:lvlText w:val="%2."/>
      <w:lvlJc w:val="left"/>
      <w:pPr>
        <w:ind w:hanging="360" w:left="2539"/>
      </w:pPr>
    </w:lvl>
    <w:lvl w:ilvl="2">
      <w:start w:val="1"/>
      <w:numFmt w:val="lowerRoman"/>
      <w:lvlText w:val="%3."/>
      <w:lvlJc w:val="right"/>
      <w:pPr>
        <w:ind w:hanging="180" w:left="3259"/>
      </w:pPr>
    </w:lvl>
    <w:lvl w:ilvl="3">
      <w:start w:val="1"/>
      <w:numFmt w:val="decimal"/>
      <w:lvlText w:val="%4."/>
      <w:lvlJc w:val="left"/>
      <w:pPr>
        <w:ind w:hanging="360" w:left="3979"/>
      </w:pPr>
    </w:lvl>
    <w:lvl w:ilvl="4">
      <w:start w:val="1"/>
      <w:numFmt w:val="lowerLetter"/>
      <w:lvlText w:val="%5."/>
      <w:lvlJc w:val="left"/>
      <w:pPr>
        <w:ind w:hanging="360" w:left="4699"/>
      </w:pPr>
    </w:lvl>
    <w:lvl w:ilvl="5">
      <w:start w:val="1"/>
      <w:numFmt w:val="lowerRoman"/>
      <w:lvlText w:val="%6."/>
      <w:lvlJc w:val="right"/>
      <w:pPr>
        <w:ind w:hanging="180" w:left="5419"/>
      </w:pPr>
    </w:lvl>
    <w:lvl w:ilvl="6">
      <w:start w:val="1"/>
      <w:numFmt w:val="decimal"/>
      <w:lvlText w:val="%7."/>
      <w:lvlJc w:val="left"/>
      <w:pPr>
        <w:ind w:hanging="360" w:left="6139"/>
      </w:pPr>
    </w:lvl>
    <w:lvl w:ilvl="7">
      <w:start w:val="1"/>
      <w:numFmt w:val="lowerLetter"/>
      <w:lvlText w:val="%8."/>
      <w:lvlJc w:val="left"/>
      <w:pPr>
        <w:ind w:hanging="360" w:left="6859"/>
      </w:pPr>
    </w:lvl>
    <w:lvl w:ilvl="8">
      <w:start w:val="1"/>
      <w:numFmt w:val="lowerRoman"/>
      <w:lvlText w:val="%9."/>
      <w:lvlJc w:val="right"/>
      <w:pPr>
        <w:ind w:hanging="180" w:left="7579"/>
      </w:pPr>
    </w:lvl>
  </w:abstractNum>
  <w:abstractNum w:abstractNumId="9">
    <w:lvl w:ilvl="0">
      <w:start w:val="64"/>
      <w:numFmt w:val="decimal"/>
      <w:lvlText w:val="%1."/>
      <w:lvlJc w:val="left"/>
      <w:pPr>
        <w:ind w:hanging="375" w:left="1084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0">
    <w:lvl w:ilvl="0">
      <w:start w:val="66"/>
      <w:numFmt w:val="decimal"/>
      <w:lvlText w:val="%1."/>
      <w:lvlJc w:val="left"/>
      <w:pPr>
        <w:ind w:hanging="375" w:left="1459"/>
      </w:pPr>
    </w:lvl>
    <w:lvl w:ilvl="1">
      <w:start w:val="1"/>
      <w:numFmt w:val="lowerLetter"/>
      <w:lvlText w:val="%2."/>
      <w:lvlJc w:val="left"/>
      <w:pPr>
        <w:ind w:hanging="360" w:left="2164"/>
      </w:pPr>
    </w:lvl>
    <w:lvl w:ilvl="2">
      <w:start w:val="1"/>
      <w:numFmt w:val="lowerRoman"/>
      <w:lvlText w:val="%3."/>
      <w:lvlJc w:val="right"/>
      <w:pPr>
        <w:ind w:hanging="180" w:left="2884"/>
      </w:pPr>
    </w:lvl>
    <w:lvl w:ilvl="3">
      <w:start w:val="1"/>
      <w:numFmt w:val="decimal"/>
      <w:lvlText w:val="%4."/>
      <w:lvlJc w:val="left"/>
      <w:pPr>
        <w:ind w:hanging="360" w:left="3604"/>
      </w:pPr>
    </w:lvl>
    <w:lvl w:ilvl="4">
      <w:start w:val="1"/>
      <w:numFmt w:val="lowerLetter"/>
      <w:lvlText w:val="%5."/>
      <w:lvlJc w:val="left"/>
      <w:pPr>
        <w:ind w:hanging="360" w:left="4324"/>
      </w:pPr>
    </w:lvl>
    <w:lvl w:ilvl="5">
      <w:start w:val="1"/>
      <w:numFmt w:val="lowerRoman"/>
      <w:lvlText w:val="%6."/>
      <w:lvlJc w:val="right"/>
      <w:pPr>
        <w:ind w:hanging="180" w:left="5044"/>
      </w:pPr>
    </w:lvl>
    <w:lvl w:ilvl="6">
      <w:start w:val="1"/>
      <w:numFmt w:val="decimal"/>
      <w:lvlText w:val="%7."/>
      <w:lvlJc w:val="left"/>
      <w:pPr>
        <w:ind w:hanging="360" w:left="5764"/>
      </w:pPr>
    </w:lvl>
    <w:lvl w:ilvl="7">
      <w:start w:val="1"/>
      <w:numFmt w:val="lowerLetter"/>
      <w:lvlText w:val="%8."/>
      <w:lvlJc w:val="left"/>
      <w:pPr>
        <w:ind w:hanging="360" w:left="6484"/>
      </w:pPr>
    </w:lvl>
    <w:lvl w:ilvl="8">
      <w:start w:val="1"/>
      <w:numFmt w:val="lowerRoman"/>
      <w:lvlText w:val="%9."/>
      <w:lvlJc w:val="right"/>
      <w:pPr>
        <w:ind w:hanging="180" w:left="7204"/>
      </w:pPr>
    </w:lvl>
  </w:abstractNum>
  <w:abstractNum w:abstractNumId="11">
    <w:lvl w:ilvl="0">
      <w:start w:val="68"/>
      <w:numFmt w:val="decimal"/>
      <w:lvlText w:val="%1."/>
      <w:lvlJc w:val="left"/>
      <w:pPr>
        <w:ind w:hanging="375" w:left="1834"/>
      </w:pPr>
    </w:lvl>
    <w:lvl w:ilvl="1">
      <w:start w:val="1"/>
      <w:numFmt w:val="lowerLetter"/>
      <w:lvlText w:val="%2."/>
      <w:lvlJc w:val="left"/>
      <w:pPr>
        <w:ind w:hanging="360" w:left="2539"/>
      </w:pPr>
    </w:lvl>
    <w:lvl w:ilvl="2">
      <w:start w:val="1"/>
      <w:numFmt w:val="lowerRoman"/>
      <w:lvlText w:val="%3."/>
      <w:lvlJc w:val="right"/>
      <w:pPr>
        <w:ind w:hanging="180" w:left="3259"/>
      </w:pPr>
    </w:lvl>
    <w:lvl w:ilvl="3">
      <w:start w:val="1"/>
      <w:numFmt w:val="decimal"/>
      <w:lvlText w:val="%4."/>
      <w:lvlJc w:val="left"/>
      <w:pPr>
        <w:ind w:hanging="360" w:left="3979"/>
      </w:pPr>
    </w:lvl>
    <w:lvl w:ilvl="4">
      <w:start w:val="1"/>
      <w:numFmt w:val="lowerLetter"/>
      <w:lvlText w:val="%5."/>
      <w:lvlJc w:val="left"/>
      <w:pPr>
        <w:ind w:hanging="360" w:left="4699"/>
      </w:pPr>
    </w:lvl>
    <w:lvl w:ilvl="5">
      <w:start w:val="1"/>
      <w:numFmt w:val="lowerRoman"/>
      <w:lvlText w:val="%6."/>
      <w:lvlJc w:val="right"/>
      <w:pPr>
        <w:ind w:hanging="180" w:left="5419"/>
      </w:pPr>
    </w:lvl>
    <w:lvl w:ilvl="6">
      <w:start w:val="1"/>
      <w:numFmt w:val="decimal"/>
      <w:lvlText w:val="%7."/>
      <w:lvlJc w:val="left"/>
      <w:pPr>
        <w:ind w:hanging="360" w:left="6139"/>
      </w:pPr>
    </w:lvl>
    <w:lvl w:ilvl="7">
      <w:start w:val="1"/>
      <w:numFmt w:val="lowerLetter"/>
      <w:lvlText w:val="%8."/>
      <w:lvlJc w:val="left"/>
      <w:pPr>
        <w:ind w:hanging="360" w:left="6859"/>
      </w:pPr>
    </w:lvl>
    <w:lvl w:ilvl="8">
      <w:start w:val="1"/>
      <w:numFmt w:val="lowerRoman"/>
      <w:lvlText w:val="%9."/>
      <w:lvlJc w:val="right"/>
      <w:pPr>
        <w:ind w:hanging="180" w:left="7579"/>
      </w:pPr>
    </w:lvl>
  </w:abstractNum>
  <w:abstractNum w:abstractNumId="12">
    <w:lvl w:ilvl="0">
      <w:start w:val="73"/>
      <w:numFmt w:val="decimal"/>
      <w:lvlText w:val="%1."/>
      <w:lvlJc w:val="left"/>
      <w:pPr>
        <w:ind w:hanging="375" w:left="1084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3">
    <w:lvl w:ilvl="0">
      <w:start w:val="89"/>
      <w:numFmt w:val="decimal"/>
      <w:lvlText w:val="%1."/>
      <w:lvlJc w:val="left"/>
      <w:pPr>
        <w:ind w:hanging="375" w:left="1459"/>
      </w:pPr>
    </w:lvl>
    <w:lvl w:ilvl="1">
      <w:start w:val="1"/>
      <w:numFmt w:val="lowerLetter"/>
      <w:lvlText w:val="%2."/>
      <w:lvlJc w:val="left"/>
      <w:pPr>
        <w:ind w:hanging="360" w:left="2164"/>
      </w:pPr>
    </w:lvl>
    <w:lvl w:ilvl="2">
      <w:start w:val="1"/>
      <w:numFmt w:val="lowerRoman"/>
      <w:lvlText w:val="%3."/>
      <w:lvlJc w:val="right"/>
      <w:pPr>
        <w:ind w:hanging="180" w:left="2884"/>
      </w:pPr>
    </w:lvl>
    <w:lvl w:ilvl="3">
      <w:start w:val="1"/>
      <w:numFmt w:val="decimal"/>
      <w:lvlText w:val="%4."/>
      <w:lvlJc w:val="left"/>
      <w:pPr>
        <w:ind w:hanging="360" w:left="3604"/>
      </w:pPr>
    </w:lvl>
    <w:lvl w:ilvl="4">
      <w:start w:val="1"/>
      <w:numFmt w:val="lowerLetter"/>
      <w:lvlText w:val="%5."/>
      <w:lvlJc w:val="left"/>
      <w:pPr>
        <w:ind w:hanging="360" w:left="4324"/>
      </w:pPr>
    </w:lvl>
    <w:lvl w:ilvl="5">
      <w:start w:val="1"/>
      <w:numFmt w:val="lowerRoman"/>
      <w:lvlText w:val="%6."/>
      <w:lvlJc w:val="right"/>
      <w:pPr>
        <w:ind w:hanging="180" w:left="5044"/>
      </w:pPr>
    </w:lvl>
    <w:lvl w:ilvl="6">
      <w:start w:val="1"/>
      <w:numFmt w:val="decimal"/>
      <w:lvlText w:val="%7."/>
      <w:lvlJc w:val="left"/>
      <w:pPr>
        <w:ind w:hanging="360" w:left="5764"/>
      </w:pPr>
    </w:lvl>
    <w:lvl w:ilvl="7">
      <w:start w:val="1"/>
      <w:numFmt w:val="lowerLetter"/>
      <w:lvlText w:val="%8."/>
      <w:lvlJc w:val="left"/>
      <w:pPr>
        <w:ind w:hanging="360" w:left="6484"/>
      </w:pPr>
    </w:lvl>
    <w:lvl w:ilvl="8">
      <w:start w:val="1"/>
      <w:numFmt w:val="lowerRoman"/>
      <w:lvlText w:val="%9."/>
      <w:lvlJc w:val="right"/>
      <w:pPr>
        <w:ind w:hanging="180" w:left="7204"/>
      </w:pPr>
    </w:lvl>
  </w:abstractNum>
  <w:abstractNum w:abstractNumId="14">
    <w:lvl w:ilvl="0">
      <w:start w:val="91"/>
      <w:numFmt w:val="decimal"/>
      <w:lvlText w:val="%1."/>
      <w:lvlJc w:val="left"/>
      <w:pPr>
        <w:ind w:hanging="375" w:left="1834"/>
      </w:pPr>
    </w:lvl>
    <w:lvl w:ilvl="1">
      <w:start w:val="1"/>
      <w:numFmt w:val="lowerLetter"/>
      <w:lvlText w:val="%2."/>
      <w:lvlJc w:val="left"/>
      <w:pPr>
        <w:ind w:hanging="360" w:left="2539"/>
      </w:pPr>
    </w:lvl>
    <w:lvl w:ilvl="2">
      <w:start w:val="1"/>
      <w:numFmt w:val="lowerRoman"/>
      <w:lvlText w:val="%3."/>
      <w:lvlJc w:val="right"/>
      <w:pPr>
        <w:ind w:hanging="180" w:left="3259"/>
      </w:pPr>
    </w:lvl>
    <w:lvl w:ilvl="3">
      <w:start w:val="1"/>
      <w:numFmt w:val="decimal"/>
      <w:lvlText w:val="%4."/>
      <w:lvlJc w:val="left"/>
      <w:pPr>
        <w:ind w:hanging="360" w:left="3979"/>
      </w:pPr>
    </w:lvl>
    <w:lvl w:ilvl="4">
      <w:start w:val="1"/>
      <w:numFmt w:val="lowerLetter"/>
      <w:lvlText w:val="%5."/>
      <w:lvlJc w:val="left"/>
      <w:pPr>
        <w:ind w:hanging="360" w:left="4699"/>
      </w:pPr>
    </w:lvl>
    <w:lvl w:ilvl="5">
      <w:start w:val="1"/>
      <w:numFmt w:val="lowerRoman"/>
      <w:lvlText w:val="%6."/>
      <w:lvlJc w:val="right"/>
      <w:pPr>
        <w:ind w:hanging="180" w:left="5419"/>
      </w:pPr>
    </w:lvl>
    <w:lvl w:ilvl="6">
      <w:start w:val="1"/>
      <w:numFmt w:val="decimal"/>
      <w:lvlText w:val="%7."/>
      <w:lvlJc w:val="left"/>
      <w:pPr>
        <w:ind w:hanging="360" w:left="6139"/>
      </w:pPr>
    </w:lvl>
    <w:lvl w:ilvl="7">
      <w:start w:val="1"/>
      <w:numFmt w:val="lowerLetter"/>
      <w:lvlText w:val="%8."/>
      <w:lvlJc w:val="left"/>
      <w:pPr>
        <w:ind w:hanging="360" w:left="6859"/>
      </w:pPr>
    </w:lvl>
    <w:lvl w:ilvl="8">
      <w:start w:val="1"/>
      <w:numFmt w:val="lowerRoman"/>
      <w:lvlText w:val="%9."/>
      <w:lvlJc w:val="right"/>
      <w:pPr>
        <w:ind w:hanging="180" w:left="7579"/>
      </w:pPr>
    </w:lvl>
  </w:abstractNum>
  <w:abstractNum w:abstractNumId="15">
    <w:lvl w:ilvl="0">
      <w:start w:val="95"/>
      <w:numFmt w:val="decimal"/>
      <w:lvlText w:val="%1."/>
      <w:lvlJc w:val="left"/>
      <w:pPr>
        <w:ind w:hanging="375" w:left="2209"/>
      </w:pPr>
    </w:lvl>
    <w:lvl w:ilvl="1">
      <w:start w:val="1"/>
      <w:numFmt w:val="lowerLetter"/>
      <w:lvlText w:val="%2."/>
      <w:lvlJc w:val="left"/>
      <w:pPr>
        <w:ind w:hanging="360" w:left="2914"/>
      </w:pPr>
    </w:lvl>
    <w:lvl w:ilvl="2">
      <w:start w:val="1"/>
      <w:numFmt w:val="lowerRoman"/>
      <w:lvlText w:val="%3."/>
      <w:lvlJc w:val="right"/>
      <w:pPr>
        <w:ind w:hanging="180" w:left="3634"/>
      </w:pPr>
    </w:lvl>
    <w:lvl w:ilvl="3">
      <w:start w:val="1"/>
      <w:numFmt w:val="decimal"/>
      <w:lvlText w:val="%4."/>
      <w:lvlJc w:val="left"/>
      <w:pPr>
        <w:ind w:hanging="360" w:left="4354"/>
      </w:pPr>
    </w:lvl>
    <w:lvl w:ilvl="4">
      <w:start w:val="1"/>
      <w:numFmt w:val="lowerLetter"/>
      <w:lvlText w:val="%5."/>
      <w:lvlJc w:val="left"/>
      <w:pPr>
        <w:ind w:hanging="360" w:left="5074"/>
      </w:pPr>
    </w:lvl>
    <w:lvl w:ilvl="5">
      <w:start w:val="1"/>
      <w:numFmt w:val="lowerRoman"/>
      <w:lvlText w:val="%6."/>
      <w:lvlJc w:val="right"/>
      <w:pPr>
        <w:ind w:hanging="180" w:left="5794"/>
      </w:pPr>
    </w:lvl>
    <w:lvl w:ilvl="6">
      <w:start w:val="1"/>
      <w:numFmt w:val="decimal"/>
      <w:lvlText w:val="%7."/>
      <w:lvlJc w:val="left"/>
      <w:pPr>
        <w:ind w:hanging="360" w:left="6514"/>
      </w:pPr>
    </w:lvl>
    <w:lvl w:ilvl="7">
      <w:start w:val="1"/>
      <w:numFmt w:val="lowerLetter"/>
      <w:lvlText w:val="%8."/>
      <w:lvlJc w:val="left"/>
      <w:pPr>
        <w:ind w:hanging="360" w:left="7234"/>
      </w:pPr>
    </w:lvl>
    <w:lvl w:ilvl="8">
      <w:start w:val="1"/>
      <w:numFmt w:val="lowerRoman"/>
      <w:lvlText w:val="%9."/>
      <w:lvlJc w:val="right"/>
      <w:pPr>
        <w:ind w:hanging="180" w:left="7954"/>
      </w:pPr>
    </w:lvl>
  </w:abstractNum>
  <w:abstractNum w:abstractNumId="16">
    <w:lvl w:ilvl="0">
      <w:start w:val="108"/>
      <w:numFmt w:val="decimal"/>
      <w:lvlText w:val="%1."/>
      <w:lvlJc w:val="left"/>
      <w:pPr>
        <w:ind w:hanging="525" w:left="1093"/>
      </w:pPr>
    </w:lvl>
    <w:lvl w:ilvl="1">
      <w:start w:val="1"/>
      <w:numFmt w:val="lowerLetter"/>
      <w:lvlText w:val="%2."/>
      <w:lvlJc w:val="left"/>
      <w:pPr>
        <w:ind w:hanging="360" w:left="1648"/>
      </w:pPr>
    </w:lvl>
    <w:lvl w:ilvl="2">
      <w:start w:val="1"/>
      <w:numFmt w:val="lowerRoman"/>
      <w:lvlText w:val="%3."/>
      <w:lvlJc w:val="right"/>
      <w:pPr>
        <w:ind w:hanging="180" w:left="2368"/>
      </w:pPr>
    </w:lvl>
    <w:lvl w:ilvl="3">
      <w:start w:val="1"/>
      <w:numFmt w:val="decimal"/>
      <w:lvlText w:val="%4."/>
      <w:lvlJc w:val="left"/>
      <w:pPr>
        <w:ind w:hanging="360" w:left="3088"/>
      </w:pPr>
    </w:lvl>
    <w:lvl w:ilvl="4">
      <w:start w:val="1"/>
      <w:numFmt w:val="lowerLetter"/>
      <w:lvlText w:val="%5."/>
      <w:lvlJc w:val="left"/>
      <w:pPr>
        <w:ind w:hanging="360" w:left="3808"/>
      </w:pPr>
    </w:lvl>
    <w:lvl w:ilvl="5">
      <w:start w:val="1"/>
      <w:numFmt w:val="lowerRoman"/>
      <w:lvlText w:val="%6."/>
      <w:lvlJc w:val="right"/>
      <w:pPr>
        <w:ind w:hanging="180" w:left="4528"/>
      </w:pPr>
    </w:lvl>
    <w:lvl w:ilvl="6">
      <w:start w:val="1"/>
      <w:numFmt w:val="decimal"/>
      <w:lvlText w:val="%7."/>
      <w:lvlJc w:val="left"/>
      <w:pPr>
        <w:ind w:hanging="360" w:left="5248"/>
      </w:pPr>
    </w:lvl>
    <w:lvl w:ilvl="7">
      <w:start w:val="1"/>
      <w:numFmt w:val="lowerLetter"/>
      <w:lvlText w:val="%8."/>
      <w:lvlJc w:val="left"/>
      <w:pPr>
        <w:ind w:hanging="360" w:left="5968"/>
      </w:pPr>
    </w:lvl>
    <w:lvl w:ilvl="8">
      <w:start w:val="1"/>
      <w:numFmt w:val="lowerRoman"/>
      <w:lvlText w:val="%9."/>
      <w:lvlJc w:val="right"/>
      <w:pPr>
        <w:ind w:hanging="180" w:left="6688"/>
      </w:pPr>
    </w:lvl>
  </w:abstractNum>
  <w:abstractNum w:abstractNumId="17">
    <w:lvl w:ilvl="0">
      <w:start w:val="112"/>
      <w:numFmt w:val="decimal"/>
      <w:lvlText w:val="%1."/>
      <w:lvlJc w:val="left"/>
      <w:pPr>
        <w:ind w:hanging="525" w:left="1618"/>
      </w:pPr>
    </w:lvl>
    <w:lvl w:ilvl="1">
      <w:start w:val="1"/>
      <w:numFmt w:val="lowerLetter"/>
      <w:lvlText w:val="%2."/>
      <w:lvlJc w:val="left"/>
      <w:pPr>
        <w:ind w:hanging="360" w:left="2173"/>
      </w:pPr>
    </w:lvl>
    <w:lvl w:ilvl="2">
      <w:start w:val="1"/>
      <w:numFmt w:val="lowerRoman"/>
      <w:lvlText w:val="%3."/>
      <w:lvlJc w:val="right"/>
      <w:pPr>
        <w:ind w:hanging="180" w:left="2893"/>
      </w:pPr>
    </w:lvl>
    <w:lvl w:ilvl="3">
      <w:start w:val="1"/>
      <w:numFmt w:val="decimal"/>
      <w:lvlText w:val="%4."/>
      <w:lvlJc w:val="left"/>
      <w:pPr>
        <w:ind w:hanging="360" w:left="3613"/>
      </w:pPr>
    </w:lvl>
    <w:lvl w:ilvl="4">
      <w:start w:val="1"/>
      <w:numFmt w:val="lowerLetter"/>
      <w:lvlText w:val="%5."/>
      <w:lvlJc w:val="left"/>
      <w:pPr>
        <w:ind w:hanging="360" w:left="4333"/>
      </w:pPr>
    </w:lvl>
    <w:lvl w:ilvl="5">
      <w:start w:val="1"/>
      <w:numFmt w:val="lowerRoman"/>
      <w:lvlText w:val="%6."/>
      <w:lvlJc w:val="right"/>
      <w:pPr>
        <w:ind w:hanging="180" w:left="5053"/>
      </w:pPr>
    </w:lvl>
    <w:lvl w:ilvl="6">
      <w:start w:val="1"/>
      <w:numFmt w:val="decimal"/>
      <w:lvlText w:val="%7."/>
      <w:lvlJc w:val="left"/>
      <w:pPr>
        <w:ind w:hanging="360" w:left="5773"/>
      </w:pPr>
    </w:lvl>
    <w:lvl w:ilvl="7">
      <w:start w:val="1"/>
      <w:numFmt w:val="lowerLetter"/>
      <w:lvlText w:val="%8."/>
      <w:lvlJc w:val="left"/>
      <w:pPr>
        <w:ind w:hanging="360" w:left="6493"/>
      </w:pPr>
    </w:lvl>
    <w:lvl w:ilvl="8">
      <w:start w:val="1"/>
      <w:numFmt w:val="lowerRoman"/>
      <w:lvlText w:val="%9."/>
      <w:lvlJc w:val="right"/>
      <w:pPr>
        <w:ind w:hanging="180" w:left="7213"/>
      </w:pPr>
    </w:lvl>
  </w:abstractNum>
  <w:abstractNum w:abstractNumId="18">
    <w:lvl w:ilvl="0">
      <w:start w:val="114"/>
      <w:numFmt w:val="decimal"/>
      <w:lvlText w:val="%1."/>
      <w:lvlJc w:val="left"/>
      <w:pPr>
        <w:ind w:hanging="525" w:left="1618"/>
      </w:pPr>
    </w:lvl>
    <w:lvl w:ilvl="1">
      <w:start w:val="1"/>
      <w:numFmt w:val="lowerLetter"/>
      <w:lvlText w:val="%2."/>
      <w:lvlJc w:val="left"/>
      <w:pPr>
        <w:ind w:hanging="360" w:left="2173"/>
      </w:pPr>
    </w:lvl>
    <w:lvl w:ilvl="2">
      <w:start w:val="1"/>
      <w:numFmt w:val="lowerRoman"/>
      <w:lvlText w:val="%3."/>
      <w:lvlJc w:val="right"/>
      <w:pPr>
        <w:ind w:hanging="180" w:left="2893"/>
      </w:pPr>
    </w:lvl>
    <w:lvl w:ilvl="3">
      <w:start w:val="1"/>
      <w:numFmt w:val="decimal"/>
      <w:lvlText w:val="%4."/>
      <w:lvlJc w:val="left"/>
      <w:pPr>
        <w:ind w:hanging="360" w:left="3613"/>
      </w:pPr>
    </w:lvl>
    <w:lvl w:ilvl="4">
      <w:start w:val="1"/>
      <w:numFmt w:val="lowerLetter"/>
      <w:lvlText w:val="%5."/>
      <w:lvlJc w:val="left"/>
      <w:pPr>
        <w:ind w:hanging="360" w:left="4333"/>
      </w:pPr>
    </w:lvl>
    <w:lvl w:ilvl="5">
      <w:start w:val="1"/>
      <w:numFmt w:val="lowerRoman"/>
      <w:lvlText w:val="%6."/>
      <w:lvlJc w:val="right"/>
      <w:pPr>
        <w:ind w:hanging="180" w:left="5053"/>
      </w:pPr>
    </w:lvl>
    <w:lvl w:ilvl="6">
      <w:start w:val="1"/>
      <w:numFmt w:val="decimal"/>
      <w:lvlText w:val="%7."/>
      <w:lvlJc w:val="left"/>
      <w:pPr>
        <w:ind w:hanging="360" w:left="5773"/>
      </w:pPr>
    </w:lvl>
    <w:lvl w:ilvl="7">
      <w:start w:val="1"/>
      <w:numFmt w:val="lowerLetter"/>
      <w:lvlText w:val="%8."/>
      <w:lvlJc w:val="left"/>
      <w:pPr>
        <w:ind w:hanging="360" w:left="6493"/>
      </w:pPr>
    </w:lvl>
    <w:lvl w:ilvl="8">
      <w:start w:val="1"/>
      <w:numFmt w:val="lowerRoman"/>
      <w:lvlText w:val="%9."/>
      <w:lvlJc w:val="right"/>
      <w:pPr>
        <w:ind w:hanging="180" w:left="7213"/>
      </w:pPr>
    </w:lvl>
  </w:abstractNum>
  <w:abstractNum w:abstractNumId="19">
    <w:lvl w:ilvl="0">
      <w:start w:val="118"/>
      <w:numFmt w:val="decimal"/>
      <w:lvlText w:val="%1."/>
      <w:lvlJc w:val="left"/>
      <w:pPr>
        <w:ind w:hanging="525" w:left="2143"/>
      </w:pPr>
    </w:lvl>
    <w:lvl w:ilvl="1">
      <w:start w:val="1"/>
      <w:numFmt w:val="lowerLetter"/>
      <w:lvlText w:val="%2."/>
      <w:lvlJc w:val="left"/>
      <w:pPr>
        <w:ind w:hanging="360" w:left="2698"/>
      </w:pPr>
    </w:lvl>
    <w:lvl w:ilvl="2">
      <w:start w:val="1"/>
      <w:numFmt w:val="lowerRoman"/>
      <w:lvlText w:val="%3."/>
      <w:lvlJc w:val="right"/>
      <w:pPr>
        <w:ind w:hanging="180" w:left="3418"/>
      </w:pPr>
    </w:lvl>
    <w:lvl w:ilvl="3">
      <w:start w:val="1"/>
      <w:numFmt w:val="decimal"/>
      <w:lvlText w:val="%4."/>
      <w:lvlJc w:val="left"/>
      <w:pPr>
        <w:ind w:hanging="360" w:left="4138"/>
      </w:pPr>
    </w:lvl>
    <w:lvl w:ilvl="4">
      <w:start w:val="1"/>
      <w:numFmt w:val="lowerLetter"/>
      <w:lvlText w:val="%5."/>
      <w:lvlJc w:val="left"/>
      <w:pPr>
        <w:ind w:hanging="360" w:left="4858"/>
      </w:pPr>
    </w:lvl>
    <w:lvl w:ilvl="5">
      <w:start w:val="1"/>
      <w:numFmt w:val="lowerRoman"/>
      <w:lvlText w:val="%6."/>
      <w:lvlJc w:val="right"/>
      <w:pPr>
        <w:ind w:hanging="180" w:left="5578"/>
      </w:pPr>
    </w:lvl>
    <w:lvl w:ilvl="6">
      <w:start w:val="1"/>
      <w:numFmt w:val="decimal"/>
      <w:lvlText w:val="%7."/>
      <w:lvlJc w:val="left"/>
      <w:pPr>
        <w:ind w:hanging="360" w:left="6298"/>
      </w:pPr>
    </w:lvl>
    <w:lvl w:ilvl="7">
      <w:start w:val="1"/>
      <w:numFmt w:val="lowerLetter"/>
      <w:lvlText w:val="%8."/>
      <w:lvlJc w:val="left"/>
      <w:pPr>
        <w:ind w:hanging="360" w:left="7018"/>
      </w:pPr>
    </w:lvl>
    <w:lvl w:ilvl="8">
      <w:start w:val="1"/>
      <w:numFmt w:val="lowerRoman"/>
      <w:lvlText w:val="%9."/>
      <w:lvlJc w:val="right"/>
      <w:pPr>
        <w:ind w:hanging="180" w:left="7738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leader="none" w:pos="0" w:val="left"/>
        </w:tabs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432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leader="none" w:pos="0" w:val="left"/>
        </w:tabs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4320"/>
      </w:pPr>
    </w:lvl>
  </w:abstractNum>
  <w:abstractNum w:abstractNumId="22">
    <w:lvl w:ilvl="0">
      <w:start w:val="1"/>
      <w:numFmt w:val="decimal"/>
      <w:pStyle w:val="Style_22"/>
      <w:lvlText w:val="%1."/>
      <w:lvlJc w:val="left"/>
      <w:pPr>
        <w:ind w:firstLine="709" w:left="-141"/>
      </w:pPr>
    </w:lvl>
    <w:lvl w:ilvl="1">
      <w:start w:val="1"/>
      <w:numFmt w:val="decimal"/>
      <w:lvlText w:val="%2)"/>
      <w:lvlJc w:val="left"/>
      <w:pPr>
        <w:ind w:firstLine="709" w:left="710"/>
      </w:pPr>
    </w:lvl>
    <w:lvl w:ilvl="2">
      <w:start w:val="1"/>
      <w:numFmt w:val="russianLower"/>
      <w:lvlText w:val="%3)"/>
      <w:lvlJc w:val="left"/>
      <w:pPr>
        <w:ind w:firstLine="709" w:left="0"/>
      </w:pPr>
    </w:lvl>
    <w:lvl w:ilvl="3">
      <w:start w:val="1"/>
      <w:numFmt w:val="bullet"/>
      <w:lvlText w:val="-"/>
      <w:lvlJc w:val="left"/>
      <w:pPr>
        <w:ind w:firstLine="709" w:left="0"/>
      </w:pPr>
      <w:rPr>
        <w:rFonts w:ascii="Arial" w:hAnsi="Arial"/>
      </w:rPr>
    </w:lvl>
    <w:lvl w:ilvl="4">
      <w:start w:val="1"/>
      <w:numFmt w:val="decimal"/>
      <w:lvlText w:val=""/>
      <w:lvlJc w:val="left"/>
      <w:pPr>
        <w:tabs>
          <w:tab w:leader="none" w:pos="709" w:val="left"/>
        </w:tabs>
        <w:ind w:firstLine="709" w:left="0"/>
      </w:pPr>
    </w:lvl>
    <w:lvl w:ilvl="5">
      <w:start w:val="1"/>
      <w:numFmt w:val="decimal"/>
      <w:lvlText w:val=""/>
      <w:lvlJc w:val="left"/>
      <w:pPr>
        <w:tabs>
          <w:tab w:leader="none" w:pos="709" w:val="left"/>
        </w:tabs>
        <w:ind w:firstLine="709" w:left="0"/>
      </w:pPr>
    </w:lvl>
    <w:lvl w:ilvl="6">
      <w:start w:val="1"/>
      <w:numFmt w:val="decimal"/>
      <w:lvlText w:val=""/>
      <w:lvlJc w:val="left"/>
      <w:pPr>
        <w:tabs>
          <w:tab w:leader="none" w:pos="709" w:val="left"/>
        </w:tabs>
        <w:ind w:firstLine="709" w:left="0"/>
      </w:pPr>
    </w:lvl>
    <w:lvl w:ilvl="7">
      <w:start w:val="1"/>
      <w:numFmt w:val="decimal"/>
      <w:lvlText w:val=""/>
      <w:lvlJc w:val="left"/>
      <w:pPr>
        <w:tabs>
          <w:tab w:leader="none" w:pos="709" w:val="left"/>
        </w:tabs>
        <w:ind w:firstLine="709" w:left="0"/>
      </w:pPr>
    </w:lvl>
    <w:lvl w:ilvl="8">
      <w:start w:val="1"/>
      <w:numFmt w:val="decimal"/>
      <w:lvlText w:val=""/>
      <w:lvlJc w:val="left"/>
      <w:pPr>
        <w:tabs>
          <w:tab w:leader="none" w:pos="709" w:val="left"/>
        </w:tabs>
        <w:ind w:firstLine="709" w:left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  <w:pPr>
      <w:spacing w:after="200" w:line="276" w:lineRule="auto"/>
      <w:ind/>
    </w:pPr>
    <w:rPr>
      <w:sz w:val="22"/>
    </w:rPr>
  </w:style>
  <w:style w:default="1" w:styleId="Style_12_ch" w:type="character">
    <w:name w:val="Normal"/>
    <w:link w:val="Style_12"/>
    <w:rPr>
      <w:sz w:val="22"/>
    </w:rPr>
  </w:style>
  <w:style w:styleId="Style_13" w:type="paragraph">
    <w:name w:val="toc 2"/>
    <w:next w:val="Style_12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7" w:type="paragraph">
    <w:name w:val="ConsPlusNormal"/>
    <w:link w:val="Style_7_ch"/>
    <w:pPr>
      <w:widowControl w:val="0"/>
      <w:ind/>
    </w:pPr>
    <w:rPr>
      <w:rFonts w:ascii="Arial" w:hAnsi="Arial"/>
    </w:rPr>
  </w:style>
  <w:style w:styleId="Style_7_ch" w:type="character">
    <w:name w:val="ConsPlusNormal"/>
    <w:link w:val="Style_7"/>
    <w:rPr>
      <w:rFonts w:ascii="Arial" w:hAnsi="Arial"/>
    </w:rPr>
  </w:style>
  <w:style w:styleId="Style_14" w:type="paragraph">
    <w:name w:val="toc 4"/>
    <w:next w:val="Style_12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toc 6"/>
    <w:next w:val="Style_12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12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ConsPlusNonformat"/>
    <w:link w:val="Style_17_ch"/>
    <w:pPr>
      <w:widowControl w:val="0"/>
      <w:ind/>
    </w:pPr>
    <w:rPr>
      <w:rFonts w:ascii="Courier New" w:hAnsi="Courier New"/>
    </w:rPr>
  </w:style>
  <w:style w:styleId="Style_17_ch" w:type="character">
    <w:name w:val="ConsPlusNonformat"/>
    <w:link w:val="Style_17"/>
    <w:rPr>
      <w:rFonts w:ascii="Courier New" w:hAnsi="Courier New"/>
    </w:rPr>
  </w:style>
  <w:style w:styleId="Style_18" w:type="paragraph">
    <w:name w:val="End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Endnote"/>
    <w:link w:val="Style_18"/>
    <w:rPr>
      <w:rFonts w:ascii="XO Thames" w:hAnsi="XO Thames"/>
      <w:sz w:val="22"/>
    </w:rPr>
  </w:style>
  <w:style w:styleId="Style_19" w:type="paragraph">
    <w:name w:val="heading 3"/>
    <w:basedOn w:val="Style_12"/>
    <w:next w:val="Style_12"/>
    <w:link w:val="Style_19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9_ch" w:type="character">
    <w:name w:val="heading 3"/>
    <w:basedOn w:val="Style_12_ch"/>
    <w:link w:val="Style_19"/>
    <w:rPr>
      <w:rFonts w:ascii="Cambria" w:hAnsi="Cambria"/>
      <w:b w:val="1"/>
      <w:sz w:val="26"/>
    </w:rPr>
  </w:style>
  <w:style w:styleId="Style_20" w:type="paragraph">
    <w:name w:val="Обычный2"/>
    <w:link w:val="Style_20_ch"/>
    <w:rPr>
      <w:rFonts w:ascii="Times New Roman" w:hAnsi="Times New Roman"/>
      <w:color w:val="000000"/>
      <w:sz w:val="24"/>
    </w:rPr>
  </w:style>
  <w:style w:styleId="Style_20_ch" w:type="character">
    <w:name w:val="Обычный2"/>
    <w:link w:val="Style_20"/>
    <w:rPr>
      <w:rFonts w:ascii="Times New Roman" w:hAnsi="Times New Roman"/>
      <w:color w:val="000000"/>
      <w:sz w:val="24"/>
    </w:rPr>
  </w:style>
  <w:style w:styleId="Style_21" w:type="paragraph">
    <w:name w:val="ConsNormal"/>
    <w:link w:val="Style_21_ch"/>
    <w:pPr>
      <w:ind w:firstLine="720" w:left="0" w:right="19772"/>
    </w:pPr>
    <w:rPr>
      <w:rFonts w:ascii="Arial" w:hAnsi="Arial"/>
    </w:rPr>
  </w:style>
  <w:style w:styleId="Style_21_ch" w:type="character">
    <w:name w:val="ConsNormal"/>
    <w:link w:val="Style_21"/>
    <w:rPr>
      <w:rFonts w:ascii="Arial" w:hAnsi="Arial"/>
    </w:rPr>
  </w:style>
  <w:style w:styleId="Style_22" w:type="paragraph">
    <w:name w:val="Список-N"/>
    <w:basedOn w:val="Style_6"/>
    <w:link w:val="Style_22_ch"/>
    <w:pPr>
      <w:widowControl w:val="0"/>
      <w:numPr>
        <w:numId w:val="23"/>
      </w:numPr>
      <w:spacing w:after="0"/>
      <w:ind/>
      <w:jc w:val="both"/>
    </w:pPr>
    <w:rPr>
      <w:sz w:val="28"/>
    </w:rPr>
  </w:style>
  <w:style w:styleId="Style_22_ch" w:type="character">
    <w:name w:val="Список-N"/>
    <w:basedOn w:val="Style_6_ch"/>
    <w:link w:val="Style_22"/>
    <w:rPr>
      <w:sz w:val="28"/>
    </w:rPr>
  </w:style>
  <w:style w:styleId="Style_23" w:type="paragraph">
    <w:name w:val="Параграф"/>
    <w:basedOn w:val="Style_19"/>
    <w:link w:val="Style_23_ch"/>
    <w:pPr>
      <w:keepLines w:val="1"/>
      <w:spacing w:after="0" w:before="200" w:line="240" w:lineRule="auto"/>
      <w:ind/>
      <w:jc w:val="center"/>
    </w:pPr>
    <w:rPr>
      <w:rFonts w:ascii="Times New Roman" w:hAnsi="Times New Roman"/>
      <w:b w:val="0"/>
      <w:color w:val="243F60"/>
      <w:sz w:val="28"/>
    </w:rPr>
  </w:style>
  <w:style w:styleId="Style_23_ch" w:type="character">
    <w:name w:val="Параграф"/>
    <w:basedOn w:val="Style_19_ch"/>
    <w:link w:val="Style_23"/>
    <w:rPr>
      <w:rFonts w:ascii="Times New Roman" w:hAnsi="Times New Roman"/>
      <w:b w:val="0"/>
      <w:color w:val="243F60"/>
      <w:sz w:val="28"/>
    </w:rPr>
  </w:style>
  <w:style w:styleId="Style_24" w:type="paragraph">
    <w:name w:val="Заголовок №1"/>
    <w:basedOn w:val="Style_12"/>
    <w:link w:val="Style_24_ch"/>
    <w:pPr>
      <w:widowControl w:val="0"/>
      <w:spacing w:after="0" w:before="240" w:line="600" w:lineRule="exact"/>
      <w:ind w:hanging="2860" w:left="2860"/>
      <w:outlineLvl w:val="0"/>
    </w:pPr>
    <w:rPr>
      <w:rFonts w:ascii="Arial" w:hAnsi="Arial"/>
      <w:b w:val="1"/>
      <w:sz w:val="25"/>
    </w:rPr>
  </w:style>
  <w:style w:styleId="Style_24_ch" w:type="character">
    <w:name w:val="Заголовок №1"/>
    <w:basedOn w:val="Style_12_ch"/>
    <w:link w:val="Style_24"/>
    <w:rPr>
      <w:rFonts w:ascii="Arial" w:hAnsi="Arial"/>
      <w:b w:val="1"/>
      <w:sz w:val="25"/>
    </w:rPr>
  </w:style>
  <w:style w:styleId="Style_6" w:type="paragraph">
    <w:name w:val="List Paragraph"/>
    <w:basedOn w:val="Style_12"/>
    <w:link w:val="Style_6_ch"/>
    <w:pPr>
      <w:ind w:firstLine="0" w:left="720"/>
      <w:contextualSpacing w:val="1"/>
    </w:pPr>
  </w:style>
  <w:style w:styleId="Style_6_ch" w:type="character">
    <w:name w:val="List Paragraph"/>
    <w:basedOn w:val="Style_12_ch"/>
    <w:link w:val="Style_6"/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2" w:type="paragraph">
    <w:name w:val="Font Style16"/>
    <w:link w:val="Style_2_ch"/>
    <w:rPr>
      <w:rFonts w:ascii="Times New Roman" w:hAnsi="Times New Roman"/>
      <w:b w:val="1"/>
      <w:sz w:val="22"/>
    </w:rPr>
  </w:style>
  <w:style w:styleId="Style_2_ch" w:type="character">
    <w:name w:val="Font Style16"/>
    <w:link w:val="Style_2"/>
    <w:rPr>
      <w:rFonts w:ascii="Times New Roman" w:hAnsi="Times New Roman"/>
      <w:b w:val="1"/>
      <w:sz w:val="22"/>
    </w:rPr>
  </w:style>
  <w:style w:styleId="Style_4" w:type="paragraph">
    <w:name w:val="footnote reference"/>
    <w:link w:val="Style_4_ch"/>
    <w:rPr>
      <w:vertAlign w:val="superscript"/>
    </w:rPr>
  </w:style>
  <w:style w:styleId="Style_4_ch" w:type="character">
    <w:name w:val="footnote reference"/>
    <w:link w:val="Style_4"/>
    <w:rPr>
      <w:vertAlign w:val="superscript"/>
    </w:rPr>
  </w:style>
  <w:style w:styleId="Style_25" w:type="paragraph">
    <w:name w:val="Основной текст2"/>
    <w:basedOn w:val="Style_12"/>
    <w:link w:val="Style_25_ch"/>
    <w:pPr>
      <w:spacing w:after="300" w:before="240" w:line="0" w:lineRule="atLeast"/>
      <w:ind/>
      <w:jc w:val="center"/>
    </w:pPr>
    <w:rPr>
      <w:sz w:val="24"/>
    </w:rPr>
  </w:style>
  <w:style w:styleId="Style_25_ch" w:type="character">
    <w:name w:val="Основной текст2"/>
    <w:basedOn w:val="Style_12_ch"/>
    <w:link w:val="Style_25"/>
    <w:rPr>
      <w:sz w:val="24"/>
    </w:rPr>
  </w:style>
  <w:style w:styleId="Style_26" w:type="paragraph">
    <w:name w:val="Стандартный HTML1"/>
    <w:basedOn w:val="Style_12"/>
    <w:link w:val="Style_26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 w:firstLine="0" w:left="612"/>
    </w:pPr>
    <w:rPr>
      <w:rFonts w:ascii="Courier New" w:hAnsi="Courier New"/>
      <w:sz w:val="20"/>
    </w:rPr>
  </w:style>
  <w:style w:styleId="Style_26_ch" w:type="character">
    <w:name w:val="Стандартный HTML1"/>
    <w:basedOn w:val="Style_12_ch"/>
    <w:link w:val="Style_26"/>
    <w:rPr>
      <w:rFonts w:ascii="Courier New" w:hAnsi="Courier New"/>
      <w:sz w:val="20"/>
    </w:rPr>
  </w:style>
  <w:style w:styleId="Style_27" w:type="paragraph">
    <w:name w:val="toc 3"/>
    <w:next w:val="Style_12"/>
    <w:link w:val="Style_2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pboth"/>
    <w:basedOn w:val="Style_12"/>
    <w:link w:val="Style_2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8_ch" w:type="character">
    <w:name w:val="pboth"/>
    <w:basedOn w:val="Style_12_ch"/>
    <w:link w:val="Style_28"/>
    <w:rPr>
      <w:rFonts w:ascii="Times New Roman" w:hAnsi="Times New Roman"/>
      <w:sz w:val="24"/>
    </w:rPr>
  </w:style>
  <w:style w:styleId="Style_29" w:type="paragraph">
    <w:name w:val="Strong"/>
    <w:link w:val="Style_29_ch"/>
    <w:rPr>
      <w:b w:val="1"/>
    </w:rPr>
  </w:style>
  <w:style w:styleId="Style_29_ch" w:type="character">
    <w:name w:val="Strong"/>
    <w:link w:val="Style_29"/>
    <w:rPr>
      <w:b w:val="1"/>
    </w:rPr>
  </w:style>
  <w:style w:styleId="Style_30" w:type="paragraph">
    <w:name w:val="Подпись к картинке"/>
    <w:basedOn w:val="Style_12"/>
    <w:link w:val="Style_30_ch"/>
    <w:pPr>
      <w:widowControl w:val="0"/>
      <w:spacing w:after="0" w:line="240" w:lineRule="atLeast"/>
      <w:ind/>
    </w:pPr>
    <w:rPr>
      <w:rFonts w:ascii="Arial" w:hAnsi="Arial"/>
      <w:sz w:val="18"/>
    </w:rPr>
  </w:style>
  <w:style w:styleId="Style_30_ch" w:type="character">
    <w:name w:val="Подпись к картинке"/>
    <w:basedOn w:val="Style_12_ch"/>
    <w:link w:val="Style_30"/>
    <w:rPr>
      <w:rFonts w:ascii="Arial" w:hAnsi="Arial"/>
      <w:sz w:val="18"/>
    </w:rPr>
  </w:style>
  <w:style w:styleId="Style_31" w:type="paragraph">
    <w:name w:val="heading 5"/>
    <w:next w:val="Style_12"/>
    <w:link w:val="Style_3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1_ch" w:type="character">
    <w:name w:val="heading 5"/>
    <w:link w:val="Style_31"/>
    <w:rPr>
      <w:rFonts w:ascii="XO Thames" w:hAnsi="XO Thames"/>
      <w:b w:val="1"/>
      <w:sz w:val="22"/>
    </w:rPr>
  </w:style>
  <w:style w:styleId="Style_32" w:type="paragraph">
    <w:name w:val="ConsPlusTitle"/>
    <w:link w:val="Style_32_ch"/>
    <w:pPr>
      <w:widowControl w:val="0"/>
      <w:ind/>
    </w:pPr>
    <w:rPr>
      <w:b w:val="1"/>
      <w:sz w:val="22"/>
    </w:rPr>
  </w:style>
  <w:style w:styleId="Style_32_ch" w:type="character">
    <w:name w:val="ConsPlusTitle"/>
    <w:link w:val="Style_32"/>
    <w:rPr>
      <w:b w:val="1"/>
      <w:sz w:val="22"/>
    </w:rPr>
  </w:style>
  <w:style w:styleId="Style_33" w:type="paragraph">
    <w:name w:val="heading 1"/>
    <w:basedOn w:val="Style_12"/>
    <w:next w:val="Style_12"/>
    <w:link w:val="Style_33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33_ch" w:type="character">
    <w:name w:val="heading 1"/>
    <w:basedOn w:val="Style_12_ch"/>
    <w:link w:val="Style_33"/>
    <w:rPr>
      <w:rFonts w:ascii="Cambria" w:hAnsi="Cambria"/>
      <w:b w:val="1"/>
      <w:sz w:val="32"/>
    </w:rPr>
  </w:style>
  <w:style w:styleId="Style_34" w:type="paragraph">
    <w:name w:val="consplusnormal"/>
    <w:basedOn w:val="Style_12"/>
    <w:link w:val="Style_3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4_ch" w:type="character">
    <w:name w:val="consplusnormal"/>
    <w:basedOn w:val="Style_12_ch"/>
    <w:link w:val="Style_34"/>
    <w:rPr>
      <w:rFonts w:ascii="Times New Roman" w:hAnsi="Times New Roman"/>
      <w:sz w:val="24"/>
    </w:rPr>
  </w:style>
  <w:style w:styleId="Style_9" w:type="paragraph">
    <w:name w:val="Plain Text"/>
    <w:basedOn w:val="Style_12"/>
    <w:link w:val="Style_9_ch"/>
    <w:pPr>
      <w:spacing w:after="0" w:line="240" w:lineRule="auto"/>
      <w:ind/>
    </w:pPr>
    <w:rPr>
      <w:rFonts w:ascii="Courier New" w:hAnsi="Courier New"/>
      <w:sz w:val="20"/>
    </w:rPr>
  </w:style>
  <w:style w:styleId="Style_9_ch" w:type="character">
    <w:name w:val="Plain Text"/>
    <w:basedOn w:val="Style_12_ch"/>
    <w:link w:val="Style_9"/>
    <w:rPr>
      <w:rFonts w:ascii="Courier New" w:hAnsi="Courier New"/>
      <w:sz w:val="20"/>
    </w:rPr>
  </w:style>
  <w:style w:styleId="Style_35" w:type="paragraph">
    <w:name w:val="Символ сноски"/>
    <w:link w:val="Style_35_ch"/>
    <w:rPr>
      <w:vertAlign w:val="superscript"/>
    </w:rPr>
  </w:style>
  <w:style w:styleId="Style_35_ch" w:type="character">
    <w:name w:val="Символ сноски"/>
    <w:link w:val="Style_35"/>
    <w:rPr>
      <w:vertAlign w:val="superscript"/>
    </w:rPr>
  </w:style>
  <w:style w:styleId="Style_36" w:type="paragraph">
    <w:name w:val="Hyperlink"/>
    <w:link w:val="Style_36_ch"/>
    <w:rPr>
      <w:color w:val="0000FF"/>
      <w:u w:val="single"/>
    </w:rPr>
  </w:style>
  <w:style w:styleId="Style_36_ch" w:type="character">
    <w:name w:val="Hyperlink"/>
    <w:link w:val="Style_36"/>
    <w:rPr>
      <w:color w:val="0000FF"/>
      <w:u w:val="single"/>
    </w:rPr>
  </w:style>
  <w:style w:styleId="Style_37" w:type="paragraph">
    <w:name w:val="Footnote"/>
    <w:basedOn w:val="Style_12"/>
    <w:link w:val="Style_37_ch"/>
    <w:pPr>
      <w:spacing w:after="0" w:line="240" w:lineRule="auto"/>
      <w:ind/>
    </w:pPr>
    <w:rPr>
      <w:rFonts w:ascii="Times New Roman" w:hAnsi="Times New Roman"/>
      <w:sz w:val="20"/>
    </w:rPr>
  </w:style>
  <w:style w:styleId="Style_37_ch" w:type="character">
    <w:name w:val="Footnote"/>
    <w:basedOn w:val="Style_12_ch"/>
    <w:link w:val="Style_37"/>
    <w:rPr>
      <w:rFonts w:ascii="Times New Roman" w:hAnsi="Times New Roman"/>
      <w:sz w:val="20"/>
    </w:rPr>
  </w:style>
  <w:style w:styleId="Style_38" w:type="paragraph">
    <w:name w:val="toc 1"/>
    <w:next w:val="Style_12"/>
    <w:link w:val="Style_3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8_ch" w:type="character">
    <w:name w:val="toc 1"/>
    <w:link w:val="Style_38"/>
    <w:rPr>
      <w:rFonts w:ascii="XO Thames" w:hAnsi="XO Thames"/>
      <w:b w:val="1"/>
      <w:sz w:val="28"/>
    </w:rPr>
  </w:style>
  <w:style w:styleId="Style_39" w:type="paragraph">
    <w:name w:val="Header and Footer"/>
    <w:link w:val="Style_39_ch"/>
    <w:pPr>
      <w:spacing w:line="240" w:lineRule="auto"/>
      <w:ind/>
      <w:jc w:val="both"/>
    </w:pPr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name w:val="Абзац списка1"/>
    <w:basedOn w:val="Style_12"/>
    <w:link w:val="Style_40_ch"/>
    <w:pPr>
      <w:spacing w:after="0" w:line="240" w:lineRule="auto"/>
      <w:ind w:firstLine="0" w:left="708"/>
    </w:pPr>
    <w:rPr>
      <w:rFonts w:ascii="Times New Roman" w:hAnsi="Times New Roman"/>
      <w:sz w:val="24"/>
    </w:rPr>
  </w:style>
  <w:style w:styleId="Style_40_ch" w:type="character">
    <w:name w:val="Абзац списка1"/>
    <w:basedOn w:val="Style_12_ch"/>
    <w:link w:val="Style_40"/>
    <w:rPr>
      <w:rFonts w:ascii="Times New Roman" w:hAnsi="Times New Roman"/>
      <w:sz w:val="24"/>
    </w:rPr>
  </w:style>
  <w:style w:styleId="Style_41" w:type="paragraph">
    <w:name w:val="toc 9"/>
    <w:next w:val="Style_12"/>
    <w:link w:val="Style_4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b-serp-url__item"/>
    <w:link w:val="Style_42_ch"/>
  </w:style>
  <w:style w:styleId="Style_42_ch" w:type="character">
    <w:name w:val="b-serp-url__item"/>
    <w:link w:val="Style_42"/>
  </w:style>
  <w:style w:styleId="Style_43" w:type="paragraph">
    <w:name w:val="toc 8"/>
    <w:next w:val="Style_12"/>
    <w:link w:val="Style_4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5" w:type="paragraph">
    <w:name w:val="western"/>
    <w:basedOn w:val="Style_12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western"/>
    <w:basedOn w:val="Style_12_ch"/>
    <w:link w:val="Style_5"/>
    <w:rPr>
      <w:rFonts w:ascii="Times New Roman" w:hAnsi="Times New Roman"/>
      <w:sz w:val="24"/>
    </w:rPr>
  </w:style>
  <w:style w:styleId="Style_44" w:type="paragraph">
    <w:name w:val="apple-converted-space"/>
    <w:basedOn w:val="Style_45"/>
    <w:link w:val="Style_44_ch"/>
  </w:style>
  <w:style w:styleId="Style_44_ch" w:type="character">
    <w:name w:val="apple-converted-space"/>
    <w:basedOn w:val="Style_45_ch"/>
    <w:link w:val="Style_44"/>
  </w:style>
  <w:style w:styleId="Style_46" w:type="paragraph">
    <w:name w:val="toc 5"/>
    <w:next w:val="Style_12"/>
    <w:link w:val="Style_4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47" w:type="paragraph">
    <w:name w:val="Body Text"/>
    <w:basedOn w:val="Style_12"/>
    <w:link w:val="Style_47_ch"/>
    <w:pPr>
      <w:widowControl w:val="0"/>
      <w:spacing w:after="0" w:before="120" w:line="274" w:lineRule="exact"/>
      <w:ind w:hanging="1700" w:left="1700"/>
      <w:jc w:val="both"/>
    </w:pPr>
    <w:rPr>
      <w:rFonts w:ascii="Arial" w:hAnsi="Arial"/>
      <w:sz w:val="23"/>
    </w:rPr>
  </w:style>
  <w:style w:styleId="Style_47_ch" w:type="character">
    <w:name w:val="Body Text"/>
    <w:basedOn w:val="Style_12_ch"/>
    <w:link w:val="Style_47"/>
    <w:rPr>
      <w:rFonts w:ascii="Arial" w:hAnsi="Arial"/>
      <w:sz w:val="23"/>
    </w:rPr>
  </w:style>
  <w:style w:styleId="Style_11" w:type="paragraph">
    <w:name w:val="Normal (Web)"/>
    <w:basedOn w:val="Style_12"/>
    <w:link w:val="Style_1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_ch" w:type="character">
    <w:name w:val="Normal (Web)"/>
    <w:basedOn w:val="Style_12_ch"/>
    <w:link w:val="Style_11"/>
    <w:rPr>
      <w:rFonts w:ascii="Times New Roman" w:hAnsi="Times New Roman"/>
      <w:sz w:val="24"/>
    </w:rPr>
  </w:style>
  <w:style w:styleId="Style_45" w:type="paragraph">
    <w:name w:val="Default Paragraph Font"/>
    <w:link w:val="Style_45_ch"/>
  </w:style>
  <w:style w:styleId="Style_45_ch" w:type="character">
    <w:name w:val="Default Paragraph Font"/>
    <w:link w:val="Style_45"/>
  </w:style>
  <w:style w:styleId="Style_48" w:type="paragraph">
    <w:name w:val="Subtitle"/>
    <w:next w:val="Style_12"/>
    <w:link w:val="Style_4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8_ch" w:type="character">
    <w:name w:val="Subtitle"/>
    <w:link w:val="Style_48"/>
    <w:rPr>
      <w:rFonts w:ascii="XO Thames" w:hAnsi="XO Thames"/>
      <w:i w:val="1"/>
      <w:sz w:val="24"/>
    </w:rPr>
  </w:style>
  <w:style w:styleId="Style_49" w:type="paragraph">
    <w:name w:val="Balloon Text"/>
    <w:basedOn w:val="Style_12"/>
    <w:link w:val="Style_49_ch"/>
    <w:pPr>
      <w:spacing w:after="0" w:line="240" w:lineRule="auto"/>
      <w:ind/>
    </w:pPr>
    <w:rPr>
      <w:rFonts w:ascii="Tahoma" w:hAnsi="Tahoma"/>
      <w:sz w:val="16"/>
    </w:rPr>
  </w:style>
  <w:style w:styleId="Style_49_ch" w:type="character">
    <w:name w:val="Balloon Text"/>
    <w:basedOn w:val="Style_12_ch"/>
    <w:link w:val="Style_49"/>
    <w:rPr>
      <w:rFonts w:ascii="Tahoma" w:hAnsi="Tahoma"/>
      <w:sz w:val="16"/>
    </w:rPr>
  </w:style>
  <w:style w:styleId="Style_50" w:type="paragraph">
    <w:name w:val="Title"/>
    <w:next w:val="Style_12"/>
    <w:link w:val="Style_5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sz w:val="40"/>
    </w:rPr>
  </w:style>
  <w:style w:styleId="Style_51" w:type="paragraph">
    <w:name w:val="heading 4"/>
    <w:next w:val="Style_12"/>
    <w:link w:val="Style_5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1_ch" w:type="character">
    <w:name w:val="heading 4"/>
    <w:link w:val="Style_51"/>
    <w:rPr>
      <w:rFonts w:ascii="XO Thames" w:hAnsi="XO Thames"/>
      <w:b w:val="1"/>
      <w:sz w:val="24"/>
    </w:rPr>
  </w:style>
  <w:style w:styleId="Style_52" w:type="paragraph">
    <w:name w:val="Основной текст (6)"/>
    <w:basedOn w:val="Style_12"/>
    <w:link w:val="Style_52_ch"/>
    <w:pPr>
      <w:widowControl w:val="0"/>
      <w:spacing w:after="0" w:line="367" w:lineRule="exact"/>
      <w:ind/>
      <w:jc w:val="center"/>
    </w:pPr>
    <w:rPr>
      <w:rFonts w:ascii="Arial" w:hAnsi="Arial"/>
      <w:b w:val="1"/>
      <w:spacing w:val="-3"/>
      <w:sz w:val="30"/>
    </w:rPr>
  </w:style>
  <w:style w:styleId="Style_52_ch" w:type="character">
    <w:name w:val="Основной текст (6)"/>
    <w:basedOn w:val="Style_12_ch"/>
    <w:link w:val="Style_52"/>
    <w:rPr>
      <w:rFonts w:ascii="Arial" w:hAnsi="Arial"/>
      <w:b w:val="1"/>
      <w:spacing w:val="-3"/>
      <w:sz w:val="30"/>
    </w:rPr>
  </w:style>
  <w:style w:styleId="Style_53" w:type="paragraph">
    <w:name w:val="ConsTitle"/>
    <w:link w:val="Style_53_ch"/>
    <w:pPr>
      <w:widowControl w:val="0"/>
      <w:ind w:right="19772"/>
    </w:pPr>
    <w:rPr>
      <w:rFonts w:ascii="Arial" w:hAnsi="Arial"/>
      <w:b w:val="1"/>
      <w:sz w:val="16"/>
    </w:rPr>
  </w:style>
  <w:style w:styleId="Style_53_ch" w:type="character">
    <w:name w:val="ConsTitle"/>
    <w:link w:val="Style_53"/>
    <w:rPr>
      <w:rFonts w:ascii="Arial" w:hAnsi="Arial"/>
      <w:b w:val="1"/>
      <w:sz w:val="16"/>
    </w:rPr>
  </w:style>
  <w:style w:styleId="Style_54" w:type="paragraph">
    <w:name w:val="heading 2"/>
    <w:basedOn w:val="Style_12"/>
    <w:next w:val="Style_12"/>
    <w:link w:val="Style_54_ch"/>
    <w:uiPriority w:val="9"/>
    <w:qFormat/>
    <w:pPr>
      <w:keepNext w:val="1"/>
      <w:spacing w:after="60" w:before="240" w:line="240" w:lineRule="auto"/>
      <w:ind/>
      <w:outlineLvl w:val="1"/>
    </w:pPr>
    <w:rPr>
      <w:rFonts w:ascii="Arial" w:hAnsi="Arial"/>
      <w:b w:val="1"/>
      <w:i w:val="1"/>
      <w:sz w:val="28"/>
    </w:rPr>
  </w:style>
  <w:style w:styleId="Style_54_ch" w:type="character">
    <w:name w:val="heading 2"/>
    <w:basedOn w:val="Style_12_ch"/>
    <w:link w:val="Style_54"/>
    <w:rPr>
      <w:rFonts w:ascii="Arial" w:hAnsi="Arial"/>
      <w:b w:val="1"/>
      <w:i w:val="1"/>
      <w:sz w:val="28"/>
    </w:rPr>
  </w:style>
  <w:style w:styleId="Style_10" w:type="paragraph">
    <w:name w:val="! ТЗ Стиль __ТекстОсн_1и + Times New Roman 12 пт По ширине Первая стр..."/>
    <w:basedOn w:val="Style_12"/>
    <w:link w:val="Style_10_ch"/>
    <w:pPr>
      <w:tabs>
        <w:tab w:leader="none" w:pos="851" w:val="left"/>
      </w:tabs>
      <w:spacing w:after="60" w:before="60" w:line="360" w:lineRule="auto"/>
      <w:ind w:firstLine="709" w:left="0"/>
      <w:jc w:val="both"/>
    </w:pPr>
    <w:rPr>
      <w:rFonts w:ascii="Times New Roman" w:hAnsi="Times New Roman"/>
      <w:sz w:val="24"/>
    </w:rPr>
  </w:style>
  <w:style w:styleId="Style_10_ch" w:type="character">
    <w:name w:val="! ТЗ Стиль __ТекстОсн_1и + Times New Roman 12 пт По ширине Первая стр..."/>
    <w:basedOn w:val="Style_12_ch"/>
    <w:link w:val="Style_10"/>
    <w:rPr>
      <w:rFonts w:ascii="Times New Roman" w:hAnsi="Times New Roman"/>
      <w:sz w:val="24"/>
    </w:rPr>
  </w:style>
  <w:style w:styleId="Style_8" w:type="table">
    <w:name w:val="Table Grid"/>
    <w:basedOn w:val="Style_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5" w:type="table">
    <w:name w:val="Сетка таблицы3"/>
    <w:basedOn w:val="Style_3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endnotes.xml" Type="http://schemas.openxmlformats.org/officeDocument/2006/relationships/endnotes"/>
  <Relationship Id="rId7" Target="footnotes.xml" Type="http://schemas.openxmlformats.org/officeDocument/2006/relationships/footnotes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2024-12-03T13:46:16Z</dcterms:modified>
</cp:coreProperties>
</file>