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2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3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4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5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6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7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8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9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A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B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C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D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E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F000000">
      <w:pPr>
        <w:widowControl w:val="0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0000000">
      <w:pPr>
        <w:widowControl w:val="0"/>
        <w:spacing w:after="0" w:line="100" w:lineRule="atLeast"/>
        <w:ind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О внесении</w:t>
      </w:r>
      <w:r>
        <w:rPr>
          <w:rFonts w:ascii="PT Astra Serif" w:hAnsi="PT Astra Serif"/>
          <w:b w:val="1"/>
          <w:color w:val="000000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изменений  в</w:t>
      </w:r>
      <w:r>
        <w:rPr>
          <w:rFonts w:ascii="PT Astra Serif" w:hAnsi="PT Astra Serif"/>
          <w:b w:val="1"/>
          <w:color w:val="000000"/>
          <w:sz w:val="28"/>
        </w:rPr>
        <w:t xml:space="preserve"> постановление</w:t>
      </w:r>
      <w:r>
        <w:rPr>
          <w:rFonts w:ascii="PT Astra Serif" w:hAnsi="PT Astra Serif"/>
          <w:b w:val="1"/>
          <w:color w:val="000000"/>
          <w:sz w:val="28"/>
        </w:rPr>
        <w:t xml:space="preserve"> администрации муниципального образования город Донской от 16.03.2023 №211</w:t>
      </w:r>
      <w:r>
        <w:rPr>
          <w:rFonts w:ascii="PT Astra Serif" w:hAnsi="PT Astra Serif"/>
          <w:b w:val="1"/>
          <w:color w:val="000000"/>
          <w:sz w:val="28"/>
        </w:rPr>
        <w:t>«Об утверждении</w:t>
      </w:r>
      <w:r>
        <w:rPr>
          <w:rFonts w:ascii="PT Astra Serif" w:hAnsi="PT Astra Serif"/>
          <w:b w:val="1"/>
          <w:color w:val="000000"/>
          <w:sz w:val="28"/>
        </w:rPr>
        <w:t xml:space="preserve"> муниципальной программы</w:t>
      </w:r>
      <w:r>
        <w:rPr>
          <w:rFonts w:ascii="PT Astra Serif" w:hAnsi="PT Astra Serif"/>
          <w:b w:val="1"/>
          <w:color w:val="000000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 xml:space="preserve">«Развитие </w:t>
      </w:r>
      <w:r>
        <w:rPr>
          <w:rFonts w:ascii="PT Astra Serif" w:hAnsi="PT Astra Serif"/>
          <w:b w:val="1"/>
          <w:color w:val="000000"/>
          <w:sz w:val="28"/>
        </w:rPr>
        <w:t>информатизации</w:t>
      </w:r>
      <w:r>
        <w:rPr>
          <w:rFonts w:ascii="PT Astra Serif" w:hAnsi="PT Astra Serif"/>
          <w:b w:val="1"/>
          <w:color w:val="000000"/>
          <w:sz w:val="28"/>
        </w:rPr>
        <w:t xml:space="preserve"> муниципального образования</w:t>
      </w:r>
      <w:r>
        <w:rPr>
          <w:rFonts w:ascii="PT Astra Serif" w:hAnsi="PT Astra Serif"/>
          <w:b w:val="1"/>
          <w:color w:val="000000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город Донской</w:t>
      </w:r>
      <w:r>
        <w:rPr>
          <w:rFonts w:ascii="PT Astra Serif" w:hAnsi="PT Astra Serif"/>
          <w:color w:val="000000"/>
          <w:sz w:val="28"/>
        </w:rPr>
        <w:t>»</w:t>
      </w:r>
    </w:p>
    <w:p w14:paraId="11000000">
      <w:pPr>
        <w:spacing w:after="0" w:line="240" w:lineRule="auto"/>
        <w:ind w:firstLine="737" w:left="0"/>
        <w:jc w:val="center"/>
        <w:rPr>
          <w:rFonts w:ascii="PT Astra Serif" w:hAnsi="PT Astra Serif"/>
          <w:color w:val="000000"/>
          <w:sz w:val="28"/>
        </w:rPr>
      </w:pPr>
    </w:p>
    <w:p w14:paraId="12000000">
      <w:pPr>
        <w:spacing w:after="0" w:line="240" w:lineRule="auto"/>
        <w:ind w:firstLine="73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РФ от 06.10.2003 года № 131-ФЗ «Об общих принципах организации местного самоуправления в Российской Федерации», </w:t>
      </w:r>
      <w:r>
        <w:rPr>
          <w:rStyle w:val="Style_1_ch"/>
          <w:rFonts w:ascii="PT Astra Serif" w:hAnsi="PT Astra Serif"/>
          <w:sz w:val="28"/>
        </w:rPr>
        <w:t>постановлением Правительства Российской Федерации от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 xml:space="preserve">15.04.2014 года № 313 «Об утверждении государственной программы Российской Федерации «Информационное общество», </w:t>
      </w:r>
      <w:r>
        <w:rPr>
          <w:rFonts w:ascii="PT Astra Serif" w:hAnsi="PT Astra Serif"/>
          <w:color w:val="000000"/>
          <w:sz w:val="28"/>
        </w:rPr>
        <w:t>постановлением администрации муниципального образования город Донской от 10.08.2022 № 934 «Об утверждении Порядка разработки, реализации и оценки эффективности муниципальных программ муниципального образования город Донской»</w:t>
      </w:r>
      <w:r>
        <w:rPr>
          <w:rStyle w:val="Style_1_ch"/>
          <w:rFonts w:ascii="PT Astra Serif" w:hAnsi="PT Astra Serif"/>
          <w:sz w:val="28"/>
        </w:rPr>
        <w:t xml:space="preserve">, </w:t>
      </w:r>
      <w:r>
        <w:rPr>
          <w:rStyle w:val="Style_1_ch"/>
          <w:rFonts w:ascii="PT Astra Serif" w:hAnsi="PT Astra Serif"/>
          <w:sz w:val="28"/>
        </w:rPr>
        <w:t>решениями Собрания депутатов муниципального образования город</w:t>
      </w:r>
      <w:r>
        <w:rPr>
          <w:rStyle w:val="Style_1_ch"/>
          <w:rFonts w:ascii="PT Astra Serif" w:hAnsi="PT Astra Serif"/>
          <w:sz w:val="28"/>
        </w:rPr>
        <w:t xml:space="preserve"> Донской от 25</w:t>
      </w:r>
      <w:r>
        <w:rPr>
          <w:rStyle w:val="Style_1_ch"/>
          <w:rFonts w:ascii="PT Astra Serif" w:hAnsi="PT Astra Serif"/>
          <w:sz w:val="28"/>
        </w:rPr>
        <w:t>.12.2023 № 56</w:t>
      </w:r>
      <w:r>
        <w:rPr>
          <w:rStyle w:val="Style_1_ch"/>
          <w:rFonts w:ascii="PT Astra Serif" w:hAnsi="PT Astra Serif"/>
          <w:sz w:val="28"/>
        </w:rPr>
        <w:t>-1 «О бюджете муниципального о</w:t>
      </w:r>
      <w:r>
        <w:rPr>
          <w:rStyle w:val="Style_1_ch"/>
          <w:rFonts w:ascii="PT Astra Serif" w:hAnsi="PT Astra Serif"/>
          <w:sz w:val="28"/>
        </w:rPr>
        <w:t>бразования город Донской на 2024 год и на плановый период 2025 и 2026 годов»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z w:val="28"/>
        </w:rPr>
        <w:t xml:space="preserve"> от 25</w:t>
      </w:r>
      <w:r>
        <w:rPr>
          <w:rFonts w:ascii="PT Astra Serif" w:hAnsi="PT Astra Serif"/>
          <w:color w:val="000000"/>
          <w:sz w:val="28"/>
        </w:rPr>
        <w:t>.12.2023 №56-2 «О внесении изменений в решение Собрания депутатов муниципального образования город Донской от 28.12.2022 №42-1 «О бюджете муниципального образования город Донской на 2023 год и плановый период 2024</w:t>
      </w:r>
      <w:r>
        <w:rPr>
          <w:rFonts w:ascii="PT Astra Serif" w:hAnsi="PT Astra Serif"/>
          <w:color w:val="000000"/>
          <w:sz w:val="28"/>
        </w:rPr>
        <w:t xml:space="preserve"> -</w:t>
      </w:r>
      <w:r>
        <w:rPr>
          <w:rFonts w:ascii="PT Astra Serif" w:hAnsi="PT Astra Serif"/>
          <w:color w:val="000000"/>
          <w:sz w:val="28"/>
        </w:rPr>
        <w:t xml:space="preserve"> 2025 годов»,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Уставом муниципального образования город Донской, администрация муниципального образования город Донской ПОСТАНОВЛЯЕТ:</w:t>
      </w:r>
    </w:p>
    <w:p w14:paraId="13000000">
      <w:pPr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постановление администрации муниципального образов</w:t>
      </w:r>
      <w:r>
        <w:rPr>
          <w:rFonts w:ascii="PT Astra Serif" w:hAnsi="PT Astra Serif"/>
          <w:sz w:val="28"/>
        </w:rPr>
        <w:t>ания город Донской от 16.03.2023 №211</w:t>
      </w:r>
      <w:r>
        <w:rPr>
          <w:rFonts w:ascii="PT Astra Serif" w:hAnsi="PT Astra Serif"/>
          <w:sz w:val="28"/>
        </w:rPr>
        <w:t xml:space="preserve"> «Об утверждении муниципальной программы</w:t>
      </w:r>
      <w:r>
        <w:rPr>
          <w:rFonts w:ascii="PT Astra Serif" w:hAnsi="PT Astra Serif"/>
          <w:sz w:val="28"/>
        </w:rPr>
        <w:t xml:space="preserve"> «Развитие информатизации муниципаль</w:t>
      </w:r>
      <w:r>
        <w:rPr>
          <w:rFonts w:ascii="PT Astra Serif" w:hAnsi="PT Astra Serif"/>
          <w:sz w:val="28"/>
        </w:rPr>
        <w:t>ного образования город Донской»:</w:t>
      </w:r>
    </w:p>
    <w:p w14:paraId="14000000">
      <w:p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         </w:t>
      </w:r>
      <w:r>
        <w:rPr>
          <w:rFonts w:ascii="PT Astra Serif" w:hAnsi="PT Astra Serif"/>
          <w:color w:val="030303"/>
          <w:sz w:val="28"/>
        </w:rPr>
        <w:t>Приложение к постановлению администрации муниципального образования город Донской изложить в новой редакции (приложение).</w:t>
      </w:r>
    </w:p>
    <w:p w14:paraId="15000000">
      <w:pPr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 w:firstLine="73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по делопроизводству, обращениям граждан и</w:t>
      </w:r>
      <w:r>
        <w:rPr>
          <w:rFonts w:ascii="PT Astra Serif" w:hAnsi="PT Astra Serif"/>
          <w:sz w:val="28"/>
        </w:rPr>
        <w:t xml:space="preserve"> информационным технологиям администрации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  </w:t>
      </w:r>
    </w:p>
    <w:p w14:paraId="16000000">
      <w:pPr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 w:firstLine="737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Постановление вступает в силу со дня опубликования.</w:t>
      </w:r>
    </w:p>
    <w:p w14:paraId="17000000">
      <w:pPr>
        <w:tabs>
          <w:tab w:leader="none" w:pos="993" w:val="left"/>
          <w:tab w:leader="none" w:pos="1276" w:val="left"/>
        </w:tabs>
        <w:spacing w:after="0" w:line="240" w:lineRule="auto"/>
        <w:ind w:firstLine="0" w:left="709"/>
        <w:jc w:val="both"/>
        <w:rPr>
          <w:rFonts w:ascii="PT Astra Serif" w:hAnsi="PT Astra Serif"/>
          <w:color w:val="000000"/>
          <w:sz w:val="28"/>
        </w:rPr>
      </w:pPr>
    </w:p>
    <w:tbl>
      <w:tblPr>
        <w:tblStyle w:val="Style_2"/>
        <w:tblInd w:type="dxa" w:w="-8"/>
        <w:tblLayout w:type="fixed"/>
        <w:tblCellMar>
          <w:left w:type="dxa" w:w="10"/>
          <w:right w:type="dxa" w:w="10"/>
        </w:tblCellMar>
      </w:tblPr>
      <w:tblGrid>
        <w:gridCol w:w="4420"/>
        <w:gridCol w:w="4942"/>
      </w:tblGrid>
      <w:tr>
        <w:tc>
          <w:tcPr>
            <w:tcW w:type="dxa" w:w="4420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00000">
            <w:pPr>
              <w:widowControl w:val="0"/>
              <w:tabs>
                <w:tab w:leader="none" w:pos="1445" w:val="left"/>
              </w:tabs>
              <w:spacing w:after="0" w:line="100" w:lineRule="atLeast"/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Глава администрации </w:t>
            </w:r>
          </w:p>
          <w:p w14:paraId="19000000">
            <w:pPr>
              <w:widowControl w:val="0"/>
              <w:tabs>
                <w:tab w:leader="none" w:pos="1445" w:val="left"/>
              </w:tabs>
              <w:spacing w:after="0" w:line="100" w:lineRule="atLeast"/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муниципального образования</w:t>
            </w:r>
          </w:p>
          <w:p w14:paraId="1A000000">
            <w:pPr>
              <w:widowControl w:val="0"/>
              <w:tabs>
                <w:tab w:leader="none" w:pos="1445" w:val="left"/>
              </w:tabs>
              <w:spacing w:after="0" w:line="100" w:lineRule="atLeast"/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город Донской</w:t>
            </w:r>
          </w:p>
        </w:tc>
        <w:tc>
          <w:tcPr>
            <w:tcW w:type="dxa" w:w="4942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1B000000">
            <w:pPr>
              <w:widowControl w:val="0"/>
              <w:spacing w:after="0" w:line="100" w:lineRule="atLeast"/>
              <w:ind/>
              <w:jc w:val="right"/>
              <w:rPr>
                <w:rFonts w:ascii="PT Astra Serif" w:hAnsi="PT Astra Serif"/>
                <w:color w:val="000000"/>
                <w:sz w:val="28"/>
              </w:rPr>
            </w:pPr>
          </w:p>
          <w:p w14:paraId="1C000000">
            <w:pPr>
              <w:widowControl w:val="0"/>
              <w:spacing w:after="0" w:line="100" w:lineRule="atLeast"/>
              <w:ind w:firstLine="709" w:left="0"/>
              <w:jc w:val="righ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С.Г.Кулик</w:t>
            </w:r>
          </w:p>
        </w:tc>
      </w:tr>
    </w:tbl>
    <w:p w14:paraId="1D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1E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1F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0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1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2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3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4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5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6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7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8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9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A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B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C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D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E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F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0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1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2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3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4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5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6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7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8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9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A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B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C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D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E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3F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0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1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42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к </w:t>
      </w:r>
      <w:r>
        <w:rPr>
          <w:rFonts w:ascii="PT Astra Serif" w:hAnsi="PT Astra Serif"/>
          <w:sz w:val="28"/>
        </w:rPr>
        <w:t>постановле</w:t>
      </w:r>
      <w:r>
        <w:rPr>
          <w:rFonts w:ascii="PT Astra Serif" w:hAnsi="PT Astra Serif"/>
          <w:sz w:val="28"/>
        </w:rPr>
        <w:t xml:space="preserve">нию </w:t>
      </w:r>
    </w:p>
    <w:p w14:paraId="43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администрации муниципального </w:t>
      </w:r>
    </w:p>
    <w:p w14:paraId="44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образования город Донской</w:t>
      </w:r>
    </w:p>
    <w:p w14:paraId="45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 № _____</w:t>
      </w:r>
    </w:p>
    <w:p w14:paraId="46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47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к </w:t>
      </w:r>
      <w:r>
        <w:rPr>
          <w:rFonts w:ascii="PT Astra Serif" w:hAnsi="PT Astra Serif"/>
          <w:sz w:val="28"/>
        </w:rPr>
        <w:t>постановле</w:t>
      </w:r>
      <w:r>
        <w:rPr>
          <w:rFonts w:ascii="PT Astra Serif" w:hAnsi="PT Astra Serif"/>
          <w:sz w:val="28"/>
        </w:rPr>
        <w:t xml:space="preserve">нию </w:t>
      </w:r>
    </w:p>
    <w:p w14:paraId="48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администрации муниципального </w:t>
      </w:r>
    </w:p>
    <w:p w14:paraId="49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образования город Донской</w:t>
      </w:r>
    </w:p>
    <w:p w14:paraId="4A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16.03.2023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 211</w:t>
      </w:r>
    </w:p>
    <w:p w14:paraId="4B000000">
      <w:pPr>
        <w:pStyle w:val="Style_3"/>
        <w:ind/>
        <w:jc w:val="center"/>
        <w:outlineLvl w:val="1"/>
        <w:rPr>
          <w:rFonts w:ascii="PT Astra Serif" w:hAnsi="PT Astra Serif"/>
          <w:b w:val="0"/>
          <w:sz w:val="28"/>
        </w:rPr>
      </w:pPr>
    </w:p>
    <w:p w14:paraId="4C000000">
      <w:pPr>
        <w:pStyle w:val="Style_3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</w:t>
      </w:r>
    </w:p>
    <w:p w14:paraId="4D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муниципальный программы</w:t>
      </w:r>
    </w:p>
    <w:p w14:paraId="4E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«Развитие информатизации муниципального образования город Донской»</w:t>
      </w:r>
    </w:p>
    <w:p w14:paraId="4F000000">
      <w:pPr>
        <w:pStyle w:val="Style_4"/>
        <w:ind/>
        <w:jc w:val="both"/>
        <w:rPr>
          <w:rFonts w:ascii="PT Astra Serif" w:hAnsi="PT Astra Serif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6"/>
        <w:gridCol w:w="7515"/>
      </w:tblGrid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Ответственный исполнитель программы</w:t>
            </w:r>
          </w:p>
        </w:tc>
        <w:tc>
          <w:tcPr>
            <w:tcW w:type="dxa" w:w="7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>
        <w:trPr>
          <w:trHeight w:hRule="atLeast" w:val="433"/>
        </w:trP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Период реализации </w:t>
            </w:r>
          </w:p>
        </w:tc>
        <w:tc>
          <w:tcPr>
            <w:tcW w:type="dxa" w:w="7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2022 - 2027</w:t>
            </w:r>
            <w:r>
              <w:rPr>
                <w:rFonts w:ascii="PT Astra Serif" w:hAnsi="PT Astra Serif"/>
                <w:sz w:val="28"/>
              </w:rPr>
              <w:t xml:space="preserve"> годы</w:t>
            </w:r>
          </w:p>
        </w:tc>
      </w:tr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Цел</w:t>
            </w:r>
            <w:r>
              <w:rPr>
                <w:rFonts w:ascii="PT Astra Serif" w:hAnsi="PT Astra Serif"/>
                <w:sz w:val="28"/>
              </w:rPr>
              <w:t>ь</w:t>
            </w:r>
            <w:r>
              <w:rPr>
                <w:rFonts w:ascii="PT Astra Serif" w:hAnsi="PT Astra Serif"/>
                <w:sz w:val="28"/>
              </w:rPr>
              <w:t xml:space="preserve"> муниципальной</w:t>
            </w:r>
            <w:r>
              <w:rPr>
                <w:rFonts w:ascii="PT Astra Serif" w:hAnsi="PT Astra Serif"/>
                <w:sz w:val="28"/>
              </w:rPr>
              <w:t xml:space="preserve"> программы</w:t>
            </w:r>
          </w:p>
        </w:tc>
        <w:tc>
          <w:tcPr>
            <w:tcW w:type="dxa" w:w="7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  <w:tabs>
                <w:tab w:leader="none" w:pos="841" w:val="decimal"/>
                <w:tab w:leader="none" w:pos="991" w:val="left"/>
              </w:tabs>
              <w:ind w:firstLine="375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 </w:t>
            </w:r>
            <w:r>
              <w:rPr>
                <w:rStyle w:val="Style_1_ch"/>
                <w:rFonts w:ascii="PT Astra Serif" w:hAnsi="PT Astra Serif"/>
                <w:sz w:val="28"/>
              </w:rPr>
              <w:t>Формирование телекоммуникационной инфраструктуры</w:t>
            </w:r>
            <w:r>
              <w:rPr>
                <w:rStyle w:val="Style_1_ch"/>
                <w:rFonts w:ascii="PT Astra Serif" w:hAnsi="PT Astra Serif"/>
                <w:sz w:val="28"/>
              </w:rPr>
              <w:t>,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обеспечение доступности на ее основе населению информации о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деятельности органов местного самоуправления</w:t>
            </w:r>
            <w:r>
              <w:rPr>
                <w:rFonts w:ascii="PT Astra Serif" w:hAnsi="PT Astra Serif"/>
                <w:sz w:val="28"/>
              </w:rPr>
              <w:t xml:space="preserve"> и мероприятия по защите информационных ресурсов</w:t>
            </w:r>
          </w:p>
        </w:tc>
      </w:tr>
      <w:tr>
        <w:trPr>
          <w:trHeight w:hRule="atLeast" w:val="454"/>
        </w:trP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</w:t>
            </w:r>
            <w:r>
              <w:rPr>
                <w:rFonts w:ascii="PT Astra Serif" w:hAnsi="PT Astra Serif"/>
                <w:sz w:val="28"/>
              </w:rPr>
              <w:t>ы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финансового</w:t>
            </w:r>
            <w:r>
              <w:rPr>
                <w:rFonts w:ascii="PT Astra Serif" w:hAnsi="PT Astra Serif"/>
                <w:sz w:val="28"/>
              </w:rPr>
              <w:t xml:space="preserve"> обеспечения</w:t>
            </w:r>
            <w:r>
              <w:rPr>
                <w:rFonts w:ascii="PT Astra Serif" w:hAnsi="PT Astra Serif"/>
                <w:sz w:val="28"/>
              </w:rPr>
              <w:t xml:space="preserve"> за весь период реализации</w:t>
            </w:r>
            <w:r>
              <w:rPr>
                <w:rFonts w:ascii="PT Astra Serif" w:hAnsi="PT Astra Serif"/>
                <w:sz w:val="28"/>
              </w:rPr>
              <w:t>, рублей</w:t>
            </w:r>
          </w:p>
        </w:tc>
        <w:tc>
          <w:tcPr>
            <w:tcW w:type="dxa" w:w="7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 xml:space="preserve">Общий объем финансирования 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на реализацию комплекса процессных мероприятий </w:t>
            </w:r>
            <w:r>
              <w:rPr>
                <w:rStyle w:val="Style_1_ch"/>
                <w:rFonts w:ascii="PT Astra Serif" w:hAnsi="PT Astra Serif"/>
                <w:sz w:val="28"/>
              </w:rPr>
              <w:t>Программы – средства</w:t>
            </w:r>
            <w:r>
              <w:rPr>
                <w:rFonts w:ascii="PT Astra Serif" w:hAnsi="PT Astra Serif"/>
                <w:color w:val="0D0D0D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местного бюджета – 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26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907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91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5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,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69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руб</w:t>
            </w:r>
            <w:r>
              <w:rPr>
                <w:rStyle w:val="Style_1_ch"/>
                <w:rFonts w:ascii="PT Astra Serif" w:hAnsi="PT Astra Serif"/>
                <w:sz w:val="28"/>
              </w:rPr>
              <w:t>., в том числе по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>годам: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2022 год – </w:t>
            </w:r>
            <w:r>
              <w:rPr>
                <w:rFonts w:ascii="PT Astra Serif" w:hAnsi="PT Astra Serif"/>
                <w:color w:val="000000"/>
                <w:sz w:val="28"/>
              </w:rPr>
              <w:t>4 061 888,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43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руб.</w:t>
            </w:r>
            <w:r>
              <w:rPr>
                <w:rFonts w:ascii="PT Astra Serif" w:hAnsi="PT Astra Serif"/>
                <w:color w:val="0D0D0D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>2023 год –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4</w:t>
            </w:r>
            <w:r>
              <w:rPr>
                <w:rStyle w:val="Style_1_ch"/>
                <w:rFonts w:ascii="PT Astra Serif" w:hAnsi="PT Astra Serif"/>
                <w:sz w:val="28"/>
              </w:rPr>
              <w:t> 035 476,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17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руб.</w:t>
            </w:r>
            <w:r>
              <w:rPr>
                <w:rFonts w:ascii="PT Astra Serif" w:hAnsi="PT Astra Serif"/>
                <w:color w:val="0D0D0D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2024 год – </w:t>
            </w:r>
            <w:r>
              <w:rPr>
                <w:rStyle w:val="Style_1_ch"/>
                <w:rFonts w:ascii="PT Astra Serif" w:hAnsi="PT Astra Serif"/>
                <w:sz w:val="28"/>
              </w:rPr>
              <w:t>4</w:t>
            </w:r>
            <w:r>
              <w:rPr>
                <w:rStyle w:val="Style_1_ch"/>
                <w:rFonts w:ascii="PT Astra Serif" w:hAnsi="PT Astra Serif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sz w:val="28"/>
              </w:rPr>
              <w:t>744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631, 09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руб.</w:t>
            </w:r>
          </w:p>
          <w:p w14:paraId="5800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 xml:space="preserve">2025 год – </w:t>
            </w:r>
            <w:r>
              <w:rPr>
                <w:rStyle w:val="Style_1_ch"/>
                <w:rFonts w:ascii="PT Astra Serif" w:hAnsi="PT Astra Serif"/>
                <w:sz w:val="28"/>
              </w:rPr>
              <w:t>6</w:t>
            </w:r>
            <w:r>
              <w:rPr>
                <w:rStyle w:val="Style_1_ch"/>
                <w:rFonts w:ascii="PT Astra Serif" w:hAnsi="PT Astra Serif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sz w:val="28"/>
              </w:rPr>
              <w:t>16</w:t>
            </w:r>
            <w:r>
              <w:rPr>
                <w:rStyle w:val="Style_1_ch"/>
                <w:rFonts w:ascii="PT Astra Serif" w:hAnsi="PT Astra Serif"/>
                <w:sz w:val="28"/>
              </w:rPr>
              <w:t>1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04</w:t>
            </w:r>
            <w:r>
              <w:rPr>
                <w:rStyle w:val="Style_1_ch"/>
                <w:rFonts w:ascii="PT Astra Serif" w:hAnsi="PT Astra Serif"/>
                <w:sz w:val="28"/>
              </w:rPr>
              <w:t>0</w:t>
            </w:r>
            <w:r>
              <w:rPr>
                <w:rStyle w:val="Style_1_ch"/>
                <w:rFonts w:ascii="PT Astra Serif" w:hAnsi="PT Astra Serif"/>
                <w:sz w:val="28"/>
              </w:rPr>
              <w:t>, 00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руб.</w:t>
            </w:r>
          </w:p>
          <w:p w14:paraId="5900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202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6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год – 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3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964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94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0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,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00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руб.</w:t>
            </w:r>
          </w:p>
          <w:p w14:paraId="5A00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2027 год – 3 939 940, 00 руб.</w:t>
            </w:r>
          </w:p>
        </w:tc>
      </w:tr>
    </w:tbl>
    <w:p w14:paraId="5B000000">
      <w:pPr>
        <w:widowControl w:val="0"/>
        <w:spacing w:after="0" w:line="240" w:lineRule="auto"/>
        <w:ind/>
        <w:jc w:val="center"/>
        <w:outlineLvl w:val="1"/>
        <w:rPr>
          <w:rFonts w:ascii="PT Astra Serif" w:hAnsi="PT Astra Serif"/>
          <w:sz w:val="28"/>
        </w:rPr>
      </w:pPr>
    </w:p>
    <w:p w14:paraId="5C000000">
      <w:pPr>
        <w:widowControl w:val="0"/>
        <w:spacing w:after="0" w:line="240" w:lineRule="auto"/>
        <w:ind/>
        <w:jc w:val="center"/>
        <w:outlineLvl w:val="1"/>
        <w:rPr>
          <w:rFonts w:ascii="PT Astra Serif" w:hAnsi="PT Astra Serif"/>
          <w:sz w:val="28"/>
        </w:rPr>
      </w:pPr>
    </w:p>
    <w:p w14:paraId="5D00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5E000000">
      <w:pPr>
        <w:pStyle w:val="Style_3"/>
        <w:ind/>
        <w:jc w:val="center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1</w:t>
      </w:r>
      <w:r>
        <w:rPr>
          <w:rFonts w:ascii="PT Astra Serif" w:hAnsi="PT Astra Serif"/>
          <w:color w:themeColor="text1" w:val="000000"/>
          <w:sz w:val="28"/>
        </w:rPr>
        <w:t>. Показатели муниципальной программы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</w:p>
    <w:p w14:paraId="5F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«Развитие информатизации муниципального образования город</w:t>
      </w:r>
      <w:r>
        <w:rPr>
          <w:rFonts w:ascii="PT Astra Serif" w:hAnsi="PT Astra Serif"/>
          <w:sz w:val="28"/>
        </w:rPr>
        <w:t xml:space="preserve"> Донской»</w:t>
      </w:r>
    </w:p>
    <w:p w14:paraId="60000000">
      <w:pPr>
        <w:ind/>
        <w:jc w:val="center"/>
        <w:rPr>
          <w:rFonts w:ascii="PT Astra Serif" w:hAnsi="PT Astra Serif"/>
          <w:color w:themeColor="text1" w:val="000000"/>
          <w:sz w:val="28"/>
        </w:rPr>
      </w:pPr>
    </w:p>
    <w:tbl>
      <w:tblPr>
        <w:tblStyle w:val="Style_5"/>
        <w:tblInd w:type="dxa" w:w="-289"/>
        <w:tblLayout w:type="fixed"/>
      </w:tblPr>
      <w:tblGrid>
        <w:gridCol w:w="851"/>
        <w:gridCol w:w="3261"/>
        <w:gridCol w:w="2976"/>
        <w:gridCol w:w="709"/>
        <w:gridCol w:w="992"/>
        <w:gridCol w:w="851"/>
        <w:gridCol w:w="850"/>
        <w:gridCol w:w="709"/>
        <w:gridCol w:w="851"/>
        <w:gridCol w:w="850"/>
        <w:gridCol w:w="1559"/>
      </w:tblGrid>
      <w:tr>
        <w:tc>
          <w:tcPr>
            <w:tcW w:type="dxa" w:w="851"/>
            <w:vMerge w:val="restart"/>
          </w:tcPr>
          <w:p w14:paraId="61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261"/>
            <w:vMerge w:val="restart"/>
          </w:tcPr>
          <w:p w14:paraId="62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структурного элемента программы (Задачи)</w:t>
            </w:r>
          </w:p>
        </w:tc>
        <w:tc>
          <w:tcPr>
            <w:tcW w:type="dxa" w:w="2976"/>
            <w:vMerge w:val="restart"/>
          </w:tcPr>
          <w:p w14:paraId="63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Наименование показателей </w:t>
            </w:r>
          </w:p>
        </w:tc>
        <w:tc>
          <w:tcPr>
            <w:tcW w:type="dxa" w:w="709"/>
            <w:vMerge w:val="restart"/>
          </w:tcPr>
          <w:p w14:paraId="64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Ед. изм.</w:t>
            </w:r>
          </w:p>
        </w:tc>
        <w:tc>
          <w:tcPr>
            <w:tcW w:type="dxa" w:w="992"/>
            <w:vMerge w:val="restart"/>
            <w:tcBorders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Базовое значение</w:t>
            </w:r>
          </w:p>
        </w:tc>
        <w:tc>
          <w:tcPr>
            <w:tcW w:type="dxa" w:w="56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Планируемые значения контрольного показателя, по годам:</w:t>
            </w:r>
          </w:p>
        </w:tc>
      </w:tr>
      <w:tr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3261"/>
            <w:gridSpan w:val="1"/>
            <w:vMerge w:val="continue"/>
          </w:tcPr>
          <w:p/>
        </w:tc>
        <w:tc>
          <w:tcPr>
            <w:tcW w:type="dxa" w:w="2976"/>
            <w:gridSpan w:val="1"/>
            <w:vMerge w:val="continue"/>
          </w:tcPr>
          <w:p/>
        </w:tc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  <w:tcBorders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</w:tcBorders>
          </w:tcPr>
          <w:p w14:paraId="6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2022</w:t>
            </w:r>
          </w:p>
        </w:tc>
        <w:tc>
          <w:tcPr>
            <w:tcW w:type="dxa" w:w="850"/>
            <w:tcBorders>
              <w:top w:color="000000" w:sz="4" w:val="single"/>
            </w:tcBorders>
          </w:tcPr>
          <w:p w14:paraId="6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</w:tcBorders>
          </w:tcPr>
          <w:p w14:paraId="6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2024</w:t>
            </w:r>
          </w:p>
        </w:tc>
        <w:tc>
          <w:tcPr>
            <w:tcW w:type="dxa" w:w="851"/>
            <w:tcBorders>
              <w:top w:color="000000" w:sz="4" w:val="single"/>
            </w:tcBorders>
          </w:tcPr>
          <w:p w14:paraId="6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</w:tcBorders>
          </w:tcPr>
          <w:p w14:paraId="6B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</w:tcBorders>
          </w:tcPr>
          <w:p w14:paraId="6C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2027</w:t>
            </w:r>
          </w:p>
        </w:tc>
      </w:tr>
      <w:tr>
        <w:tc>
          <w:tcPr>
            <w:tcW w:type="dxa" w:w="851"/>
          </w:tcPr>
          <w:p w14:paraId="6D000000">
            <w:pPr>
              <w:ind/>
              <w:jc w:val="center"/>
              <w:rPr>
                <w:rStyle w:val="Style_1_ch"/>
                <w:rFonts w:ascii="PT Astra Serif" w:hAnsi="PT Astra Serif"/>
                <w:b w:val="1"/>
              </w:rPr>
            </w:pPr>
            <w:r>
              <w:rPr>
                <w:rStyle w:val="Style_1_ch"/>
                <w:rFonts w:ascii="PT Astra Serif" w:hAnsi="PT Astra Serif"/>
                <w:b w:val="1"/>
              </w:rPr>
              <w:t>1.</w:t>
            </w:r>
          </w:p>
        </w:tc>
        <w:tc>
          <w:tcPr>
            <w:tcW w:type="dxa" w:w="13608"/>
            <w:gridSpan w:val="10"/>
          </w:tcPr>
          <w:p w14:paraId="6E000000">
            <w:pPr>
              <w:pStyle w:val="Style_4"/>
              <w:tabs>
                <w:tab w:leader="none" w:pos="841" w:val="decimal"/>
                <w:tab w:leader="none" w:pos="991" w:val="left"/>
              </w:tabs>
              <w:ind w:firstLine="35" w:lef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1_ch"/>
                <w:rFonts w:ascii="PT Astra Serif" w:hAnsi="PT Astra Serif"/>
                <w:b w:val="1"/>
              </w:rPr>
              <w:t>Цель. 1 Формирование телекоммуникационной инфраструктуры, обеспечение доступности на ее основе населению информации о деятельности органов местного самоуправления</w:t>
            </w:r>
            <w:r>
              <w:rPr>
                <w:rFonts w:ascii="PT Astra Serif" w:hAnsi="PT Astra Serif"/>
                <w:b w:val="1"/>
                <w:sz w:val="24"/>
              </w:rPr>
              <w:t xml:space="preserve"> и мероприятия по защите информационных ресурсов</w:t>
            </w:r>
          </w:p>
          <w:p w14:paraId="6F000000">
            <w:pPr>
              <w:pStyle w:val="Style_4"/>
              <w:tabs>
                <w:tab w:leader="none" w:pos="841" w:val="decimal"/>
                <w:tab w:leader="none" w:pos="991" w:val="left"/>
              </w:tabs>
              <w:ind w:firstLine="35" w:left="0"/>
              <w:jc w:val="center"/>
              <w:rPr>
                <w:rStyle w:val="Style_1_ch"/>
                <w:rFonts w:ascii="PT Astra Serif" w:hAnsi="PT Astra Serif"/>
                <w:b w:val="1"/>
              </w:rPr>
            </w:pPr>
          </w:p>
        </w:tc>
      </w:tr>
      <w:tr>
        <w:tc>
          <w:tcPr>
            <w:tcW w:type="dxa" w:w="851"/>
          </w:tcPr>
          <w:p w14:paraId="70000000">
            <w:pPr>
              <w:ind/>
              <w:jc w:val="center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>1.1</w:t>
            </w:r>
          </w:p>
        </w:tc>
        <w:tc>
          <w:tcPr>
            <w:tcW w:type="dxa" w:w="13608"/>
            <w:gridSpan w:val="10"/>
          </w:tcPr>
          <w:p w14:paraId="7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«Реализация мероприятий по развитию информатизации муниципального образования </w:t>
            </w:r>
          </w:p>
          <w:p w14:paraId="7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 Донской»</w:t>
            </w:r>
          </w:p>
        </w:tc>
      </w:tr>
      <w:tr>
        <w:tc>
          <w:tcPr>
            <w:tcW w:type="dxa" w:w="851"/>
          </w:tcPr>
          <w:p w14:paraId="73000000">
            <w:pPr>
              <w:ind/>
              <w:jc w:val="center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>1.1</w:t>
            </w:r>
            <w:r>
              <w:rPr>
                <w:rStyle w:val="Style_1_ch"/>
                <w:rFonts w:ascii="PT Astra Serif" w:hAnsi="PT Astra Serif"/>
              </w:rPr>
              <w:t>.1.</w:t>
            </w:r>
          </w:p>
        </w:tc>
        <w:tc>
          <w:tcPr>
            <w:tcW w:type="dxa" w:w="3261"/>
          </w:tcPr>
          <w:p w14:paraId="74000000">
            <w:pPr>
              <w:pStyle w:val="Style_6"/>
              <w:ind w:firstLine="0" w:left="22"/>
              <w:jc w:val="center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>Задача 1. Повышение</w:t>
            </w:r>
            <w:r>
              <w:rPr>
                <w:rStyle w:val="Style_1_ch"/>
                <w:rFonts w:ascii="PT Astra Serif" w:hAnsi="PT Astra Serif"/>
              </w:rPr>
              <w:t xml:space="preserve"> уровня удовлетворенности граждан рассмотрение</w:t>
            </w:r>
            <w:r>
              <w:rPr>
                <w:rStyle w:val="Style_1_ch"/>
                <w:rFonts w:ascii="PT Astra Serif" w:hAnsi="PT Astra Serif"/>
              </w:rPr>
              <w:t>м обращений граждан к концу 2026</w:t>
            </w:r>
            <w:r>
              <w:rPr>
                <w:rStyle w:val="Style_1_ch"/>
                <w:rFonts w:ascii="PT Astra Serif" w:hAnsi="PT Astra Serif"/>
              </w:rPr>
              <w:t xml:space="preserve"> на </w:t>
            </w:r>
            <w:r>
              <w:rPr>
                <w:rStyle w:val="Style_1_ch"/>
                <w:rFonts w:ascii="PT Astra Serif" w:hAnsi="PT Astra Serif"/>
              </w:rPr>
              <w:t>10</w:t>
            </w:r>
            <w:r>
              <w:rPr>
                <w:rStyle w:val="Style_1_ch"/>
                <w:rFonts w:ascii="PT Astra Serif" w:hAnsi="PT Astra Serif"/>
              </w:rPr>
              <w:t>%</w:t>
            </w:r>
          </w:p>
        </w:tc>
        <w:tc>
          <w:tcPr>
            <w:tcW w:type="dxa" w:w="2976"/>
          </w:tcPr>
          <w:p w14:paraId="75000000">
            <w:pPr>
              <w:ind/>
              <w:jc w:val="center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>У</w:t>
            </w:r>
            <w:r>
              <w:rPr>
                <w:rStyle w:val="Style_1_ch"/>
                <w:rFonts w:ascii="PT Astra Serif" w:hAnsi="PT Astra Serif"/>
              </w:rPr>
              <w:t>ров</w:t>
            </w:r>
            <w:r>
              <w:rPr>
                <w:rStyle w:val="Style_1_ch"/>
                <w:rFonts w:ascii="PT Astra Serif" w:hAnsi="PT Astra Serif"/>
              </w:rPr>
              <w:t>е</w:t>
            </w:r>
            <w:r>
              <w:rPr>
                <w:rStyle w:val="Style_1_ch"/>
                <w:rFonts w:ascii="PT Astra Serif" w:hAnsi="PT Astra Serif"/>
              </w:rPr>
              <w:t>н</w:t>
            </w:r>
            <w:r>
              <w:rPr>
                <w:rStyle w:val="Style_1_ch"/>
                <w:rFonts w:ascii="PT Astra Serif" w:hAnsi="PT Astra Serif"/>
              </w:rPr>
              <w:t>ь</w:t>
            </w:r>
            <w:r>
              <w:rPr>
                <w:rStyle w:val="Style_1_ch"/>
                <w:rFonts w:ascii="PT Astra Serif" w:hAnsi="PT Astra Serif"/>
              </w:rPr>
              <w:t xml:space="preserve"> удовлетворенности граждан рассмотрением обращений граждан</w:t>
            </w:r>
            <w:r>
              <w:rPr>
                <w:rStyle w:val="Style_1_ch"/>
                <w:rFonts w:ascii="PT Astra Serif" w:hAnsi="PT Astra Serif"/>
                <w:color w:val="000000"/>
              </w:rPr>
              <w:t xml:space="preserve"> в администраци</w:t>
            </w:r>
            <w:r>
              <w:rPr>
                <w:rStyle w:val="Style_1_ch"/>
                <w:rFonts w:ascii="PT Astra Serif" w:hAnsi="PT Astra Serif"/>
                <w:color w:val="000000"/>
              </w:rPr>
              <w:t>и</w:t>
            </w:r>
            <w:r>
              <w:rPr>
                <w:rStyle w:val="Style_1_ch"/>
                <w:rFonts w:ascii="PT Astra Serif" w:hAnsi="PT Astra Serif"/>
                <w:color w:val="000000"/>
              </w:rPr>
              <w:t xml:space="preserve"> муниципального образования город Донской</w:t>
            </w:r>
          </w:p>
        </w:tc>
        <w:tc>
          <w:tcPr>
            <w:tcW w:type="dxa" w:w="709"/>
          </w:tcPr>
          <w:p w14:paraId="76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992"/>
          </w:tcPr>
          <w:p w14:paraId="7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70</w:t>
            </w: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851"/>
          </w:tcPr>
          <w:p w14:paraId="7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72</w:t>
            </w: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850"/>
          </w:tcPr>
          <w:p w14:paraId="7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74</w:t>
            </w: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709"/>
          </w:tcPr>
          <w:p w14:paraId="7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76</w:t>
            </w: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851"/>
          </w:tcPr>
          <w:p w14:paraId="7B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78</w:t>
            </w: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850"/>
          </w:tcPr>
          <w:p w14:paraId="7C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80</w:t>
            </w: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1559"/>
          </w:tcPr>
          <w:p w14:paraId="7D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80</w:t>
            </w: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</w:tr>
      <w:tr>
        <w:tc>
          <w:tcPr>
            <w:tcW w:type="dxa" w:w="851"/>
          </w:tcPr>
          <w:p w14:paraId="7E000000">
            <w:pPr>
              <w:ind/>
              <w:jc w:val="center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>1.1</w:t>
            </w:r>
            <w:r>
              <w:rPr>
                <w:rStyle w:val="Style_1_ch"/>
                <w:rFonts w:ascii="PT Astra Serif" w:hAnsi="PT Astra Serif"/>
              </w:rPr>
              <w:t>.</w:t>
            </w:r>
            <w:r>
              <w:rPr>
                <w:rStyle w:val="Style_1_ch"/>
                <w:rFonts w:ascii="PT Astra Serif" w:hAnsi="PT Astra Serif"/>
              </w:rPr>
              <w:t>2.</w:t>
            </w:r>
          </w:p>
        </w:tc>
        <w:tc>
          <w:tcPr>
            <w:tcW w:type="dxa" w:w="3261"/>
          </w:tcPr>
          <w:p w14:paraId="7F000000">
            <w:pPr>
              <w:ind/>
              <w:jc w:val="center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 xml:space="preserve">Задача 2. </w:t>
            </w:r>
            <w:r>
              <w:rPr>
                <w:rStyle w:val="Style_1_ch"/>
                <w:rFonts w:ascii="PT Astra Serif" w:hAnsi="PT Astra Serif"/>
              </w:rPr>
              <w:t xml:space="preserve">Достижение доли сотрудников Администрации, осуществляющих обмен электронными </w:t>
            </w:r>
            <w:r>
              <w:rPr>
                <w:rStyle w:val="Style_1_ch"/>
                <w:rFonts w:ascii="PT Astra Serif" w:hAnsi="PT Astra Serif"/>
              </w:rPr>
              <w:t>образами документов к концу 2026</w:t>
            </w:r>
            <w:r>
              <w:rPr>
                <w:rStyle w:val="Style_1_ch"/>
                <w:rFonts w:ascii="PT Astra Serif" w:hAnsi="PT Astra Serif"/>
              </w:rPr>
              <w:t xml:space="preserve"> года - 90%</w:t>
            </w:r>
          </w:p>
        </w:tc>
        <w:tc>
          <w:tcPr>
            <w:tcW w:type="dxa" w:w="2976"/>
          </w:tcPr>
          <w:p w14:paraId="80000000">
            <w:pPr>
              <w:pStyle w:val="Style_6"/>
              <w:ind w:firstLine="0" w:left="0"/>
              <w:jc w:val="center"/>
              <w:rPr>
                <w:rStyle w:val="Style_1_ch"/>
                <w:rFonts w:ascii="PT Astra Serif" w:hAnsi="PT Astra Serif"/>
                <w:color w:val="000000"/>
              </w:rPr>
            </w:pPr>
            <w:r>
              <w:rPr>
                <w:rStyle w:val="Style_1_ch"/>
                <w:rFonts w:ascii="PT Astra Serif" w:hAnsi="PT Astra Serif"/>
              </w:rPr>
              <w:t xml:space="preserve">Доля сотрудников Администрации, осуществляющих обмен электронными образами документов </w:t>
            </w:r>
          </w:p>
        </w:tc>
        <w:tc>
          <w:tcPr>
            <w:tcW w:type="dxa" w:w="709"/>
          </w:tcPr>
          <w:p w14:paraId="81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992"/>
          </w:tcPr>
          <w:p w14:paraId="82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46%</w:t>
            </w:r>
          </w:p>
        </w:tc>
        <w:tc>
          <w:tcPr>
            <w:tcW w:type="dxa" w:w="851"/>
          </w:tcPr>
          <w:p w14:paraId="83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50%</w:t>
            </w:r>
          </w:p>
        </w:tc>
        <w:tc>
          <w:tcPr>
            <w:tcW w:type="dxa" w:w="850"/>
          </w:tcPr>
          <w:p w14:paraId="84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60%</w:t>
            </w:r>
          </w:p>
        </w:tc>
        <w:tc>
          <w:tcPr>
            <w:tcW w:type="dxa" w:w="709"/>
          </w:tcPr>
          <w:p w14:paraId="85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70%</w:t>
            </w:r>
          </w:p>
        </w:tc>
        <w:tc>
          <w:tcPr>
            <w:tcW w:type="dxa" w:w="851"/>
          </w:tcPr>
          <w:p w14:paraId="86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80%</w:t>
            </w:r>
          </w:p>
        </w:tc>
        <w:tc>
          <w:tcPr>
            <w:tcW w:type="dxa" w:w="850"/>
          </w:tcPr>
          <w:p w14:paraId="8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90%</w:t>
            </w:r>
          </w:p>
        </w:tc>
        <w:tc>
          <w:tcPr>
            <w:tcW w:type="dxa" w:w="1559"/>
          </w:tcPr>
          <w:p w14:paraId="8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90%</w:t>
            </w:r>
          </w:p>
        </w:tc>
      </w:tr>
      <w:tr>
        <w:tc>
          <w:tcPr>
            <w:tcW w:type="dxa" w:w="851"/>
          </w:tcPr>
          <w:p w14:paraId="89000000">
            <w:pPr>
              <w:ind/>
              <w:jc w:val="center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>1.</w:t>
            </w:r>
            <w:r>
              <w:rPr>
                <w:rStyle w:val="Style_1_ch"/>
                <w:rFonts w:ascii="PT Astra Serif" w:hAnsi="PT Astra Serif"/>
              </w:rPr>
              <w:t>1</w:t>
            </w:r>
            <w:r>
              <w:rPr>
                <w:rStyle w:val="Style_1_ch"/>
                <w:rFonts w:ascii="PT Astra Serif" w:hAnsi="PT Astra Serif"/>
              </w:rPr>
              <w:t>.3.</w:t>
            </w:r>
          </w:p>
        </w:tc>
        <w:tc>
          <w:tcPr>
            <w:tcW w:type="dxa" w:w="3261"/>
          </w:tcPr>
          <w:p w14:paraId="8A000000">
            <w:pPr>
              <w:ind w:firstLine="106" w:left="-106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Задача 3.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Достижение доли автоматизированных рабочих мест в Администрации, на которых производится обработка информации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ограниченного распространения, соответствующих требованиям нормативных документов в области информационной безопасности </w:t>
            </w:r>
            <w:r>
              <w:rPr>
                <w:rFonts w:ascii="PT Astra Serif" w:hAnsi="PT Astra Serif"/>
                <w:color w:val="0D0D0D"/>
                <w:sz w:val="24"/>
              </w:rPr>
              <w:t>к концу 2025 года 90%</w:t>
            </w:r>
          </w:p>
        </w:tc>
        <w:tc>
          <w:tcPr>
            <w:tcW w:type="dxa" w:w="2976"/>
          </w:tcPr>
          <w:p w14:paraId="8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</w:rPr>
              <w:t xml:space="preserve">Доля защищенных рабочих </w:t>
            </w:r>
            <w:r>
              <w:rPr>
                <w:rFonts w:ascii="PT Astra Serif" w:hAnsi="PT Astra Serif"/>
                <w:color w:val="000000"/>
                <w:sz w:val="24"/>
              </w:rPr>
              <w:t>автоматизированных рабочих мест</w:t>
            </w:r>
            <w:r>
              <w:rPr>
                <w:rStyle w:val="Style_1_ch"/>
                <w:rFonts w:ascii="PT Astra Serif" w:hAnsi="PT Astra Serif"/>
              </w:rPr>
              <w:t xml:space="preserve"> в органе местного самоуправления </w:t>
            </w:r>
            <w:r>
              <w:rPr>
                <w:rStyle w:val="Style_1_ch"/>
                <w:rFonts w:ascii="PT Astra Serif" w:hAnsi="PT Astra Serif"/>
              </w:rPr>
              <w:t>в общем числе рабочих станций/серверов</w:t>
            </w:r>
          </w:p>
        </w:tc>
        <w:tc>
          <w:tcPr>
            <w:tcW w:type="dxa" w:w="709"/>
          </w:tcPr>
          <w:p w14:paraId="8C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992"/>
          </w:tcPr>
          <w:p w14:paraId="8D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40%</w:t>
            </w:r>
          </w:p>
        </w:tc>
        <w:tc>
          <w:tcPr>
            <w:tcW w:type="dxa" w:w="851"/>
          </w:tcPr>
          <w:p w14:paraId="8E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50%</w:t>
            </w:r>
          </w:p>
        </w:tc>
        <w:tc>
          <w:tcPr>
            <w:tcW w:type="dxa" w:w="850"/>
          </w:tcPr>
          <w:p w14:paraId="8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60%</w:t>
            </w:r>
          </w:p>
        </w:tc>
        <w:tc>
          <w:tcPr>
            <w:tcW w:type="dxa" w:w="709"/>
          </w:tcPr>
          <w:p w14:paraId="90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70%</w:t>
            </w:r>
          </w:p>
        </w:tc>
        <w:tc>
          <w:tcPr>
            <w:tcW w:type="dxa" w:w="851"/>
          </w:tcPr>
          <w:p w14:paraId="91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80%</w:t>
            </w:r>
          </w:p>
        </w:tc>
        <w:tc>
          <w:tcPr>
            <w:tcW w:type="dxa" w:w="850"/>
          </w:tcPr>
          <w:p w14:paraId="92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90%</w:t>
            </w:r>
          </w:p>
        </w:tc>
        <w:tc>
          <w:tcPr>
            <w:tcW w:type="dxa" w:w="1559"/>
          </w:tcPr>
          <w:p w14:paraId="93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90%</w:t>
            </w:r>
          </w:p>
        </w:tc>
      </w:tr>
    </w:tbl>
    <w:p w14:paraId="94000000">
      <w:pPr>
        <w:sectPr>
          <w:pgSz w:h="11906" w:orient="landscape" w:w="16838"/>
          <w:pgMar w:bottom="851" w:footer="709" w:gutter="0" w:header="709" w:left="1134" w:right="1134" w:top="1701"/>
        </w:sectPr>
      </w:pPr>
    </w:p>
    <w:p w14:paraId="95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Структура муниципальной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программы</w:t>
      </w:r>
    </w:p>
    <w:p w14:paraId="96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«Развитие информатизации муниципального образования город Донской»</w:t>
      </w:r>
    </w:p>
    <w:p w14:paraId="97000000">
      <w:pPr>
        <w:pStyle w:val="Style_3"/>
        <w:ind/>
        <w:jc w:val="center"/>
        <w:rPr>
          <w:rFonts w:ascii="PT Astra Serif" w:hAnsi="PT Astra Serif"/>
          <w:sz w:val="28"/>
        </w:rPr>
      </w:pPr>
    </w:p>
    <w:tbl>
      <w:tblPr>
        <w:tblStyle w:val="Style_2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1"/>
        <w:gridCol w:w="3415"/>
        <w:gridCol w:w="4059"/>
        <w:gridCol w:w="435"/>
        <w:gridCol w:w="2317"/>
      </w:tblGrid>
      <w:tr>
        <w:trPr>
          <w:trHeight w:hRule="atLeast" w:val="562"/>
        </w:trPr>
        <w:tc>
          <w:tcPr>
            <w:tcW w:type="dxa" w:w="4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Задачи структурного элемента</w:t>
            </w:r>
          </w:p>
        </w:tc>
        <w:tc>
          <w:tcPr>
            <w:tcW w:type="dxa" w:w="74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4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</w:t>
            </w:r>
          </w:p>
        </w:tc>
        <w:tc>
          <w:tcPr>
            <w:tcW w:type="dxa" w:w="74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</w:t>
            </w:r>
          </w:p>
        </w:tc>
        <w:tc>
          <w:tcPr>
            <w:tcW w:type="dxa" w:w="2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</w:t>
            </w:r>
          </w:p>
        </w:tc>
      </w:tr>
      <w:tr>
        <w:trPr>
          <w:trHeight w:hRule="atLeast" w:val="272"/>
        </w:trPr>
        <w:tc>
          <w:tcPr>
            <w:tcW w:type="dxa" w:w="1449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7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Комплекс процессных мероприятий </w:t>
            </w:r>
          </w:p>
          <w:p w14:paraId="9F000000">
            <w:pPr>
              <w:pStyle w:val="Style_7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«Реализация мероприятий по развитию информатизации муниципального образования город Донской»</w:t>
            </w:r>
          </w:p>
        </w:tc>
      </w:tr>
      <w:tr>
        <w:trPr>
          <w:trHeight w:hRule="atLeast" w:val="272"/>
        </w:trPr>
        <w:tc>
          <w:tcPr>
            <w:tcW w:type="dxa" w:w="1449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4"/>
              <w:tabs>
                <w:tab w:leader="none" w:pos="841" w:val="decimal"/>
                <w:tab w:leader="none" w:pos="991" w:val="left"/>
              </w:tabs>
              <w:ind w:firstLine="35" w:lef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Style w:val="Style_1_ch"/>
                <w:rFonts w:ascii="PT Astra Serif" w:hAnsi="PT Astra Serif"/>
                <w:b w:val="1"/>
              </w:rPr>
              <w:t>Цель. 1 Формирование телекоммуникационной инфраструктуры, обеспечение доступности на ее основе населению информации о деятельности органов местного самоуправления</w:t>
            </w:r>
            <w:r>
              <w:rPr>
                <w:rFonts w:ascii="PT Astra Serif" w:hAnsi="PT Astra Serif"/>
                <w:b w:val="1"/>
                <w:sz w:val="24"/>
              </w:rPr>
              <w:t xml:space="preserve"> и мероприятия по защите информационных ресурсов</w:t>
            </w:r>
          </w:p>
        </w:tc>
      </w:tr>
      <w:tr>
        <w:trPr>
          <w:trHeight w:hRule="atLeast" w:val="403"/>
        </w:trPr>
        <w:tc>
          <w:tcPr>
            <w:tcW w:type="dxa" w:w="7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 </w:t>
            </w:r>
          </w:p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Сектор по работе со СМИ</w:t>
            </w:r>
          </w:p>
        </w:tc>
        <w:tc>
          <w:tcPr>
            <w:tcW w:type="dxa" w:w="6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 2022-2027</w:t>
            </w:r>
          </w:p>
        </w:tc>
      </w:tr>
      <w:tr>
        <w:trPr>
          <w:trHeight w:hRule="atLeast" w:val="1306"/>
        </w:trPr>
        <w:tc>
          <w:tcPr>
            <w:tcW w:type="dxa" w:w="4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</w:rPr>
              <w:t xml:space="preserve">Задача 1. </w:t>
            </w:r>
            <w:r>
              <w:rPr>
                <w:rStyle w:val="Style_1_ch"/>
                <w:rFonts w:ascii="PT Astra Serif" w:hAnsi="PT Astra Serif"/>
              </w:rPr>
              <w:t>Повышение</w:t>
            </w:r>
            <w:r>
              <w:rPr>
                <w:rStyle w:val="Style_1_ch"/>
                <w:rFonts w:ascii="PT Astra Serif" w:hAnsi="PT Astra Serif"/>
              </w:rPr>
              <w:t xml:space="preserve"> уровня</w:t>
            </w:r>
            <w:r>
              <w:rPr>
                <w:rStyle w:val="Style_1_ch"/>
                <w:rFonts w:ascii="PT Astra Serif" w:hAnsi="PT Astra Serif"/>
              </w:rPr>
              <w:t xml:space="preserve"> </w:t>
            </w:r>
            <w:r>
              <w:rPr>
                <w:rStyle w:val="Style_1_ch"/>
                <w:rFonts w:ascii="PT Astra Serif" w:hAnsi="PT Astra Serif"/>
              </w:rPr>
              <w:t xml:space="preserve">удовлетворенности граждан рассмотрением обращений граждан к концу 2026 на </w:t>
            </w:r>
            <w:r>
              <w:rPr>
                <w:rStyle w:val="Style_1_ch"/>
                <w:rFonts w:ascii="PT Astra Serif" w:hAnsi="PT Astra Serif"/>
              </w:rPr>
              <w:t>10</w:t>
            </w:r>
            <w:r>
              <w:rPr>
                <w:rStyle w:val="Style_1_ch"/>
                <w:rFonts w:ascii="PT Astra Serif" w:hAnsi="PT Astra Serif"/>
              </w:rPr>
              <w:t>%</w:t>
            </w:r>
          </w:p>
        </w:tc>
        <w:tc>
          <w:tcPr>
            <w:tcW w:type="dxa" w:w="74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8"/>
              <w:tabs>
                <w:tab w:leader="none" w:pos="344" w:val="left"/>
              </w:tabs>
              <w:spacing w:after="0" w:before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Повышение качества взаимоотношений органа исполнительной власти и общества путем </w:t>
            </w:r>
            <w:r>
              <w:rPr>
                <w:rStyle w:val="Style_1_ch"/>
                <w:rFonts w:ascii="PT Astra Serif" w:hAnsi="PT Astra Serif"/>
              </w:rPr>
              <w:t>расширения</w:t>
            </w:r>
            <w:r>
              <w:rPr>
                <w:rStyle w:val="Style_1_ch"/>
                <w:rFonts w:ascii="PT Astra Serif" w:hAnsi="PT Astra Serif"/>
              </w:rPr>
              <w:t xml:space="preserve"> </w:t>
            </w:r>
            <w:r>
              <w:rPr>
                <w:rStyle w:val="Style_1_ch"/>
                <w:rFonts w:ascii="PT Astra Serif" w:hAnsi="PT Astra Serif"/>
              </w:rPr>
              <w:t>возможности доступа граждан к информации</w:t>
            </w:r>
            <w:r>
              <w:rPr>
                <w:rStyle w:val="Style_1_ch"/>
                <w:rFonts w:ascii="PT Astra Serif" w:hAnsi="PT Astra Serif"/>
              </w:rPr>
              <w:t xml:space="preserve"> </w:t>
            </w:r>
            <w:r>
              <w:rPr>
                <w:rStyle w:val="Style_1_ch"/>
                <w:rFonts w:ascii="PT Astra Serif" w:hAnsi="PT Astra Serif"/>
              </w:rPr>
              <w:t>о</w:t>
            </w:r>
            <w:r>
              <w:rPr>
                <w:rStyle w:val="Style_1_ch"/>
                <w:rFonts w:ascii="PT Astra Serif" w:hAnsi="PT Astra Serif"/>
              </w:rPr>
              <w:t xml:space="preserve"> </w:t>
            </w:r>
            <w:r>
              <w:rPr>
                <w:rStyle w:val="Style_1_ch"/>
                <w:rFonts w:ascii="PT Astra Serif" w:hAnsi="PT Astra Serif"/>
              </w:rPr>
              <w:t>деятельности органов местного самоуправления,</w:t>
            </w:r>
            <w:r>
              <w:rPr>
                <w:rStyle w:val="Style_1_ch"/>
                <w:rFonts w:ascii="PT Astra Serif" w:hAnsi="PT Astra Serif"/>
              </w:rPr>
              <w:t xml:space="preserve"> </w:t>
            </w:r>
            <w:r>
              <w:rPr>
                <w:rStyle w:val="Style_1_ch"/>
                <w:rFonts w:ascii="PT Astra Serif" w:hAnsi="PT Astra Serif"/>
              </w:rPr>
              <w:t>повышение оперативности исполнения муниципальных функций</w:t>
            </w:r>
            <w:r>
              <w:rPr>
                <w:rStyle w:val="Style_1_ch"/>
                <w:rFonts w:ascii="PT Astra Serif" w:hAnsi="PT Astra Serif"/>
              </w:rPr>
              <w:t>.</w:t>
            </w:r>
          </w:p>
        </w:tc>
        <w:tc>
          <w:tcPr>
            <w:tcW w:type="dxa" w:w="2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1</w:t>
            </w:r>
          </w:p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447"/>
        </w:trPr>
        <w:tc>
          <w:tcPr>
            <w:tcW w:type="dxa" w:w="7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 </w:t>
            </w: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</w:t>
            </w:r>
            <w:r>
              <w:rPr>
                <w:rFonts w:ascii="PT Astra Serif" w:hAnsi="PT Astra Serif"/>
                <w:sz w:val="24"/>
              </w:rPr>
              <w:t>н и информационным технологиям</w:t>
            </w:r>
          </w:p>
        </w:tc>
        <w:tc>
          <w:tcPr>
            <w:tcW w:type="dxa" w:w="6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 2022-2027</w:t>
            </w:r>
          </w:p>
        </w:tc>
      </w:tr>
      <w:tr>
        <w:trPr>
          <w:trHeight w:hRule="atLeast" w:val="279"/>
        </w:trPr>
        <w:tc>
          <w:tcPr>
            <w:tcW w:type="dxa" w:w="4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2. </w:t>
            </w:r>
            <w:r>
              <w:rPr>
                <w:rFonts w:ascii="PT Astra Serif" w:hAnsi="PT Astra Serif"/>
                <w:sz w:val="24"/>
              </w:rPr>
              <w:t>Достижение д</w:t>
            </w:r>
            <w:r>
              <w:rPr>
                <w:rStyle w:val="Style_1_ch"/>
                <w:rFonts w:ascii="PT Astra Serif" w:hAnsi="PT Astra Serif"/>
              </w:rPr>
              <w:t>оли сотрудников Администрации, осуществляющих обмен электронными образами документов к концу 2026 года - 9</w:t>
            </w:r>
            <w:r>
              <w:rPr>
                <w:rStyle w:val="Style_1_ch"/>
                <w:rFonts w:ascii="PT Astra Serif" w:hAnsi="PT Astra Serif"/>
              </w:rPr>
              <w:t>0</w:t>
            </w:r>
            <w:r>
              <w:rPr>
                <w:rStyle w:val="Style_1_ch"/>
                <w:rFonts w:ascii="PT Astra Serif" w:hAnsi="PT Astra Serif"/>
              </w:rPr>
              <w:t>%</w:t>
            </w:r>
          </w:p>
        </w:tc>
        <w:tc>
          <w:tcPr>
            <w:tcW w:type="dxa" w:w="74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</w:rPr>
              <w:t>Внедрение информационных и телекоммуникационных технологий</w:t>
            </w:r>
            <w:r>
              <w:rPr>
                <w:rStyle w:val="Style_1_ch"/>
                <w:rFonts w:ascii="PT Astra Serif" w:hAnsi="PT Astra Serif"/>
              </w:rPr>
              <w:t xml:space="preserve"> в </w:t>
            </w:r>
            <w:r>
              <w:rPr>
                <w:rStyle w:val="Style_1_ch"/>
                <w:rFonts w:ascii="PT Astra Serif" w:hAnsi="PT Astra Serif"/>
              </w:rPr>
              <w:t>деятельность органов местного самоуправления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AD000000">
            <w:pPr>
              <w:spacing w:after="0" w:line="240" w:lineRule="auto"/>
              <w:ind/>
              <w:jc w:val="both"/>
              <w:rPr>
                <w:rStyle w:val="Style_1_ch"/>
                <w:rFonts w:ascii="PT Astra Serif" w:hAnsi="PT Astra Serif"/>
              </w:rPr>
            </w:pPr>
            <w:r>
              <w:rPr>
                <w:rStyle w:val="Style_1_ch"/>
                <w:rFonts w:ascii="PT Astra Serif" w:hAnsi="PT Astra Serif"/>
              </w:rPr>
              <w:t>Повышение эффективности систем информационно</w:t>
            </w:r>
            <w:r>
              <w:rPr>
                <w:rFonts w:ascii="PT Astra Serif" w:hAnsi="PT Astra Serif"/>
                <w:color w:val="0D0D0D"/>
                <w:sz w:val="24"/>
              </w:rPr>
              <w:br/>
            </w:r>
            <w:r>
              <w:rPr>
                <w:rStyle w:val="Style_1_ch"/>
                <w:rFonts w:ascii="PT Astra Serif" w:hAnsi="PT Astra Serif"/>
              </w:rPr>
              <w:t>аналитического обеспечения муниципального</w:t>
            </w:r>
            <w:r>
              <w:rPr>
                <w:rFonts w:ascii="PT Astra Serif" w:hAnsi="PT Astra Serif"/>
                <w:color w:val="0D0D0D"/>
                <w:sz w:val="24"/>
              </w:rPr>
              <w:br/>
            </w:r>
            <w:r>
              <w:rPr>
                <w:rStyle w:val="Style_1_ch"/>
                <w:rFonts w:ascii="PT Astra Serif" w:hAnsi="PT Astra Serif"/>
              </w:rPr>
              <w:t>управления.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Style w:val="Style_1_ch"/>
                <w:rFonts w:ascii="PT Astra Serif" w:hAnsi="PT Astra Serif"/>
              </w:rPr>
              <w:t>Обеспечение оперативности и полноты контроля за</w:t>
            </w:r>
            <w:r>
              <w:rPr>
                <w:rFonts w:ascii="PT Astra Serif" w:hAnsi="PT Astra Serif"/>
                <w:color w:val="0D0D0D"/>
                <w:sz w:val="24"/>
              </w:rPr>
              <w:br/>
            </w:r>
            <w:r>
              <w:rPr>
                <w:rStyle w:val="Style_1_ch"/>
                <w:rFonts w:ascii="PT Astra Serif" w:hAnsi="PT Astra Serif"/>
              </w:rPr>
              <w:t>деятельностью органов местного самоуправления.</w:t>
            </w:r>
          </w:p>
        </w:tc>
        <w:tc>
          <w:tcPr>
            <w:tcW w:type="dxa" w:w="27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2</w:t>
            </w:r>
          </w:p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85"/>
        </w:trPr>
        <w:tc>
          <w:tcPr>
            <w:tcW w:type="dxa" w:w="7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7"/>
              <w:widowControl w:val="1"/>
              <w:tabs>
                <w:tab w:leader="none" w:pos="661" w:val="left"/>
              </w:tabs>
              <w:ind w:right="13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  <w:r>
              <w:rPr>
                <w:rFonts w:ascii="PT Astra Serif" w:hAnsi="PT Astra Serif"/>
                <w:sz w:val="24"/>
              </w:rPr>
              <w:t>Сектор</w:t>
            </w:r>
            <w:r>
              <w:rPr>
                <w:rFonts w:ascii="PT Astra Serif" w:hAnsi="PT Astra Serif"/>
                <w:sz w:val="24"/>
              </w:rPr>
              <w:t xml:space="preserve"> по информационным технологиям</w:t>
            </w:r>
          </w:p>
        </w:tc>
        <w:tc>
          <w:tcPr>
            <w:tcW w:type="dxa" w:w="68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 2022-2027</w:t>
            </w:r>
          </w:p>
        </w:tc>
      </w:tr>
      <w:tr>
        <w:trPr>
          <w:trHeight w:hRule="atLeast" w:val="279"/>
        </w:trPr>
        <w:tc>
          <w:tcPr>
            <w:tcW w:type="dxa" w:w="4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Задача 3.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Достижение доли автоматизированных рабочих мест в Администрации, на которых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 </w:t>
            </w:r>
            <w:r>
              <w:rPr>
                <w:rFonts w:ascii="PT Astra Serif" w:hAnsi="PT Astra Serif"/>
                <w:color w:val="0D0D0D"/>
                <w:sz w:val="24"/>
              </w:rPr>
              <w:t>к концу 2025 года 90%</w:t>
            </w:r>
          </w:p>
        </w:tc>
        <w:tc>
          <w:tcPr>
            <w:tcW w:type="dxa" w:w="7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технической защиты информации ограниченного доступа, не содержащей сведения, составляющие государственную тайну органа местного самоуправления.</w:t>
            </w:r>
          </w:p>
        </w:tc>
        <w:tc>
          <w:tcPr>
            <w:tcW w:type="dxa" w:w="2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3</w:t>
            </w:r>
          </w:p>
        </w:tc>
      </w:tr>
    </w:tbl>
    <w:p w14:paraId="B7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B8000000">
      <w:pPr>
        <w:pStyle w:val="Style_3"/>
        <w:numPr>
          <w:ilvl w:val="0"/>
          <w:numId w:val="2"/>
        </w:num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муниципальной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программы</w:t>
      </w:r>
      <w:r>
        <w:rPr>
          <w:rFonts w:ascii="PT Astra Serif" w:hAnsi="PT Astra Serif"/>
          <w:sz w:val="28"/>
        </w:rPr>
        <w:t xml:space="preserve"> </w:t>
      </w:r>
    </w:p>
    <w:p w14:paraId="B9000000">
      <w:pPr>
        <w:pStyle w:val="Style_3"/>
        <w:ind w:firstLine="0" w:left="72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«Развитие информатизации муниципального образования город Донской»</w:t>
      </w:r>
    </w:p>
    <w:p w14:paraId="BA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82"/>
        <w:gridCol w:w="1418"/>
        <w:gridCol w:w="1421"/>
        <w:gridCol w:w="1276"/>
        <w:gridCol w:w="1418"/>
        <w:gridCol w:w="1418"/>
        <w:gridCol w:w="1432"/>
        <w:gridCol w:w="1832"/>
      </w:tblGrid>
      <w:tr>
        <w:trPr>
          <w:tblHeader/>
        </w:trPr>
        <w:tc>
          <w:tcPr>
            <w:tcW w:type="dxa" w:w="4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муниципальной программы, источников финансового обеспечения</w:t>
            </w:r>
          </w:p>
        </w:tc>
        <w:tc>
          <w:tcPr>
            <w:tcW w:type="dxa" w:w="1021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272"/>
          <w:tblHeader/>
        </w:trPr>
        <w:tc>
          <w:tcPr>
            <w:tcW w:type="dxa" w:w="4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2022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2026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2027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Всего</w:t>
            </w:r>
          </w:p>
        </w:tc>
      </w:tr>
      <w:tr>
        <w:trPr>
          <w:trHeight w:hRule="atLeast" w:val="257"/>
          <w:tblHeader/>
        </w:trPr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</w:tr>
      <w:tr>
        <w:trPr>
          <w:trHeight w:hRule="atLeast" w:val="397"/>
        </w:trPr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z w:val="24"/>
              </w:rPr>
              <w:t>сего по муниципальной программе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4 061 888,43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4 035 476,17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4 </w:t>
            </w:r>
            <w:r>
              <w:rPr>
                <w:rStyle w:val="Style_1_ch"/>
                <w:rFonts w:ascii="PT Astra Serif" w:hAnsi="PT Astra Serif"/>
                <w:sz w:val="20"/>
              </w:rPr>
              <w:t>744</w:t>
            </w:r>
            <w:r>
              <w:rPr>
                <w:rStyle w:val="Style_1_ch"/>
                <w:rFonts w:ascii="PT Astra Serif" w:hAnsi="PT Astra Serif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0"/>
              </w:rPr>
              <w:t>631,09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6</w:t>
            </w:r>
            <w:r>
              <w:rPr>
                <w:rStyle w:val="Style_1_ch"/>
                <w:rFonts w:ascii="PT Astra Serif" w:hAnsi="PT Astra Serif"/>
                <w:sz w:val="20"/>
              </w:rPr>
              <w:t> </w:t>
            </w:r>
            <w:r>
              <w:rPr>
                <w:rStyle w:val="Style_1_ch"/>
                <w:rFonts w:ascii="PT Astra Serif" w:hAnsi="PT Astra Serif"/>
                <w:sz w:val="20"/>
              </w:rPr>
              <w:t>16</w:t>
            </w:r>
            <w:r>
              <w:rPr>
                <w:rStyle w:val="Style_1_ch"/>
                <w:rFonts w:ascii="PT Astra Serif" w:hAnsi="PT Astra Serif"/>
                <w:sz w:val="20"/>
              </w:rPr>
              <w:t xml:space="preserve">1 </w:t>
            </w:r>
            <w:r>
              <w:rPr>
                <w:rStyle w:val="Style_1_ch"/>
                <w:rFonts w:ascii="PT Astra Serif" w:hAnsi="PT Astra Serif"/>
                <w:sz w:val="20"/>
              </w:rPr>
              <w:t>040,00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3 </w:t>
            </w:r>
            <w:r>
              <w:rPr>
                <w:rStyle w:val="Style_1_ch"/>
                <w:rFonts w:ascii="PT Astra Serif" w:hAnsi="PT Astra Serif"/>
                <w:sz w:val="20"/>
              </w:rPr>
              <w:t>964</w:t>
            </w:r>
            <w:r>
              <w:rPr>
                <w:rStyle w:val="Style_1_ch"/>
                <w:rFonts w:ascii="PT Astra Serif" w:hAnsi="PT Astra Serif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0"/>
              </w:rPr>
              <w:t>940,00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Style w:val="Style_1_ch"/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0"/>
              </w:rPr>
              <w:t>3 939 940,00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0"/>
              </w:rPr>
              <w:t>26 907 915,69</w:t>
            </w:r>
          </w:p>
        </w:tc>
      </w:tr>
      <w:tr>
        <w:trPr>
          <w:trHeight w:hRule="atLeast" w:val="397"/>
        </w:trPr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97"/>
        </w:trPr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397"/>
        </w:trPr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397"/>
        </w:trPr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4 061 888,43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4 035 476,17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4 </w:t>
            </w:r>
            <w:r>
              <w:rPr>
                <w:rStyle w:val="Style_1_ch"/>
                <w:rFonts w:ascii="PT Astra Serif" w:hAnsi="PT Astra Serif"/>
                <w:sz w:val="20"/>
              </w:rPr>
              <w:t>744</w:t>
            </w:r>
            <w:r>
              <w:rPr>
                <w:rStyle w:val="Style_1_ch"/>
                <w:rFonts w:ascii="PT Astra Serif" w:hAnsi="PT Astra Serif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0"/>
              </w:rPr>
              <w:t>631,09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6</w:t>
            </w:r>
            <w:r>
              <w:rPr>
                <w:rStyle w:val="Style_1_ch"/>
                <w:rFonts w:ascii="PT Astra Serif" w:hAnsi="PT Astra Serif"/>
                <w:sz w:val="20"/>
              </w:rPr>
              <w:t> </w:t>
            </w:r>
            <w:r>
              <w:rPr>
                <w:rStyle w:val="Style_1_ch"/>
                <w:rFonts w:ascii="PT Astra Serif" w:hAnsi="PT Astra Serif"/>
                <w:sz w:val="20"/>
              </w:rPr>
              <w:t>16</w:t>
            </w:r>
            <w:r>
              <w:rPr>
                <w:rStyle w:val="Style_1_ch"/>
                <w:rFonts w:ascii="PT Astra Serif" w:hAnsi="PT Astra Serif"/>
                <w:sz w:val="20"/>
              </w:rPr>
              <w:t xml:space="preserve">1 </w:t>
            </w:r>
            <w:r>
              <w:rPr>
                <w:rStyle w:val="Style_1_ch"/>
                <w:rFonts w:ascii="PT Astra Serif" w:hAnsi="PT Astra Serif"/>
                <w:sz w:val="20"/>
              </w:rPr>
              <w:t>040,00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0"/>
              </w:rPr>
            </w:pPr>
            <w:r>
              <w:rPr>
                <w:rStyle w:val="Style_1_ch"/>
                <w:rFonts w:ascii="PT Astra Serif" w:hAnsi="PT Astra Serif"/>
                <w:sz w:val="20"/>
              </w:rPr>
              <w:t>3 </w:t>
            </w:r>
            <w:r>
              <w:rPr>
                <w:rStyle w:val="Style_1_ch"/>
                <w:rFonts w:ascii="PT Astra Serif" w:hAnsi="PT Astra Serif"/>
                <w:sz w:val="20"/>
              </w:rPr>
              <w:t>964</w:t>
            </w:r>
            <w:r>
              <w:rPr>
                <w:rStyle w:val="Style_1_ch"/>
                <w:rFonts w:ascii="PT Astra Serif" w:hAnsi="PT Astra Serif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0"/>
              </w:rPr>
              <w:t>940,00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Style w:val="Style_1_ch"/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0"/>
              </w:rPr>
              <w:t>3 939 940,00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0"/>
              </w:rPr>
              <w:t>26 907 915,69</w:t>
            </w:r>
          </w:p>
        </w:tc>
      </w:tr>
      <w:tr>
        <w:trPr>
          <w:trHeight w:hRule="atLeast" w:val="397"/>
        </w:trPr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14:paraId="FC00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18"/>
        </w:rPr>
      </w:pPr>
    </w:p>
    <w:p w14:paraId="FD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FE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FF000000">
      <w:pPr>
        <w:sectPr>
          <w:pgSz w:h="11906" w:orient="landscape" w:w="16838"/>
          <w:pgMar w:bottom="851" w:footer="709" w:gutter="0" w:header="709" w:left="1134" w:right="1134" w:top="1701"/>
        </w:sectPr>
      </w:pPr>
    </w:p>
    <w:p w14:paraId="00010000">
      <w:pPr>
        <w:pStyle w:val="Style_6"/>
        <w:numPr>
          <w:ilvl w:val="0"/>
          <w:numId w:val="2"/>
        </w:numPr>
        <w:tabs>
          <w:tab w:leader="none" w:pos="284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Содержание проблемы и обоснование необходимости её решения программными методами</w:t>
      </w:r>
    </w:p>
    <w:p w14:paraId="01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02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Развитие информационного общества и электронного взаимодействия</w:t>
      </w:r>
      <w:r>
        <w:rPr>
          <w:rFonts w:ascii="PT Astra Serif" w:hAnsi="PT Astra Serif"/>
          <w:color w:val="0D0D0D"/>
          <w:sz w:val="28"/>
        </w:rPr>
        <w:br/>
      </w:r>
      <w:r>
        <w:rPr>
          <w:rStyle w:val="Style_1_ch"/>
          <w:rFonts w:ascii="PT Astra Serif" w:hAnsi="PT Astra Serif"/>
          <w:sz w:val="28"/>
        </w:rPr>
        <w:t xml:space="preserve">представляет широкие возможности для повышения </w:t>
      </w:r>
      <w:r>
        <w:rPr>
          <w:rFonts w:ascii="PT Astra Serif" w:hAnsi="PT Astra Serif"/>
          <w:color w:val="0D0D0D"/>
          <w:sz w:val="28"/>
        </w:rPr>
        <w:br/>
      </w:r>
      <w:r>
        <w:rPr>
          <w:rStyle w:val="Style_1_ch"/>
          <w:rFonts w:ascii="PT Astra Serif" w:hAnsi="PT Astra Serif"/>
          <w:sz w:val="28"/>
        </w:rPr>
        <w:t>эффективности муниципального управления, повышения качества выполняемых функций, а также создания условий для дальнейшего успешного социально-экономического развития муниципального образования город Донской.</w:t>
      </w:r>
    </w:p>
    <w:p w14:paraId="03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Основной задачей программы является упрощение процедур и сокращения сроков исполнения функций, повышения открытости информации о деятельности органа местного самоуправления. Активное развитие и широкое применение информационных технологий являются на сегодняшний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>день одними из важных факторов для повышения уровня социально- экономического развития муниципального образования город Донской, повышения эффективности муниципального управления, создания необходимых условий для включения в процесс перехода к информационному обществу. Эффективность функционирования орган</w:t>
      </w:r>
      <w:r>
        <w:rPr>
          <w:rStyle w:val="Style_1_ch"/>
          <w:rFonts w:ascii="PT Astra Serif" w:hAnsi="PT Astra Serif"/>
          <w:sz w:val="28"/>
        </w:rPr>
        <w:t>а</w:t>
      </w:r>
      <w:r>
        <w:rPr>
          <w:rStyle w:val="Style_1_ch"/>
          <w:rFonts w:ascii="PT Astra Serif" w:hAnsi="PT Astra Serif"/>
          <w:sz w:val="28"/>
        </w:rPr>
        <w:t xml:space="preserve"> местного самоуправления во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>многом зависит от достоверности и своевременности получения и передачи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 xml:space="preserve">информации. </w:t>
      </w:r>
    </w:p>
    <w:p w14:paraId="04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В настоящее время продолжается этап оснащения Администрации современной вычислительной техникой и создания соответствующей информационно-технологической и коммуникационной инфраструктуры обеспечения ее деятельности. Автоматизированные информационные системы стали не только основой информатизации Администрации, но и значительно ускорили информационный обмен, обеспечивают информационное взаимодействие между органами исполнительной власти Тульской области и органом местного самоуправления. Программа направлена, прежде всего, на интересы граждан, на создание для них новых возможностей и включает в себя мероприятия по информатизации Администрации. В рамках ее реализации все структурные подразделения будут обеспечены широкополосным доступом к сети "Интернет", компьютерным</w:t>
      </w:r>
      <w:r>
        <w:rPr>
          <w:rStyle w:val="Style_1_ch"/>
          <w:rFonts w:ascii="PT Astra Serif" w:hAnsi="PT Astra Serif"/>
          <w:sz w:val="28"/>
        </w:rPr>
        <w:t>,</w:t>
      </w:r>
      <w:r>
        <w:rPr>
          <w:rStyle w:val="Style_1_ch"/>
          <w:rFonts w:ascii="PT Astra Serif" w:hAnsi="PT Astra Serif"/>
          <w:sz w:val="28"/>
        </w:rPr>
        <w:t xml:space="preserve"> коммуникационным оборудованием</w:t>
      </w:r>
      <w:r>
        <w:rPr>
          <w:rStyle w:val="Style_1_ch"/>
          <w:rFonts w:ascii="PT Astra Serif" w:hAnsi="PT Astra Serif"/>
          <w:sz w:val="28"/>
        </w:rPr>
        <w:t>, необходимым программным обеспечением и средствами защиты</w:t>
      </w:r>
      <w:r>
        <w:rPr>
          <w:rStyle w:val="Style_1_ch"/>
          <w:rFonts w:ascii="PT Astra Serif" w:hAnsi="PT Astra Serif"/>
          <w:sz w:val="28"/>
        </w:rPr>
        <w:t>. В результате повысится эффективность деятельности, качество и доступность выполняемых в сфере информационных технологий</w:t>
      </w:r>
      <w:r>
        <w:rPr>
          <w:rStyle w:val="Style_1_ch"/>
          <w:rFonts w:ascii="PT Astra Serif" w:hAnsi="PT Astra Serif"/>
          <w:sz w:val="28"/>
        </w:rPr>
        <w:t xml:space="preserve"> функций</w:t>
      </w:r>
      <w:r>
        <w:rPr>
          <w:rStyle w:val="Style_1_ch"/>
          <w:rFonts w:ascii="PT Astra Serif" w:hAnsi="PT Astra Serif"/>
          <w:sz w:val="28"/>
        </w:rPr>
        <w:t xml:space="preserve">. </w:t>
      </w:r>
    </w:p>
    <w:p w14:paraId="05010000">
      <w:pPr>
        <w:spacing w:after="0" w:line="24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  <w:r>
        <w:rPr>
          <w:rStyle w:val="Style_1_ch"/>
          <w:rFonts w:ascii="PT Astra Serif" w:hAnsi="PT Astra Serif"/>
          <w:sz w:val="28"/>
        </w:rPr>
        <w:t xml:space="preserve">Сохранение достигнутых результатов по степени готовности к развитию информационного общества и по информационной открытости органа местного самоуправления является одной из задач, решаемых с помощью Программы. На сегодняшний день </w:t>
      </w:r>
      <w:r>
        <w:rPr>
          <w:rStyle w:val="Style_1_ch"/>
          <w:rFonts w:ascii="PT Astra Serif" w:hAnsi="PT Astra Serif"/>
          <w:sz w:val="28"/>
        </w:rPr>
        <w:t xml:space="preserve">существует необходимость в сохранения темпов развития в области </w:t>
      </w:r>
      <w:r>
        <w:rPr>
          <w:rStyle w:val="Style_1_ch"/>
          <w:rFonts w:ascii="PT Astra Serif" w:hAnsi="PT Astra Serif"/>
          <w:sz w:val="28"/>
        </w:rPr>
        <w:t>информационных технологий и, соответственно, развитию информационного общества в муниципальном образовании город Донской:</w:t>
      </w:r>
    </w:p>
    <w:p w14:paraId="06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 xml:space="preserve">- </w:t>
      </w:r>
      <w:r>
        <w:rPr>
          <w:rStyle w:val="Style_1_ch"/>
          <w:rFonts w:ascii="PT Astra Serif" w:hAnsi="PT Astra Serif"/>
          <w:sz w:val="28"/>
        </w:rPr>
        <w:t>сохранение уровня р</w:t>
      </w:r>
      <w:r>
        <w:rPr>
          <w:rStyle w:val="Style_1_ch"/>
          <w:rFonts w:ascii="PT Astra Serif" w:hAnsi="PT Astra Serif"/>
          <w:sz w:val="28"/>
        </w:rPr>
        <w:t>аспространения в обществе информации о деятельности органа местного самоуправления;</w:t>
      </w:r>
    </w:p>
    <w:p w14:paraId="07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 xml:space="preserve">-  </w:t>
      </w:r>
      <w:r>
        <w:rPr>
          <w:rStyle w:val="Style_1_ch"/>
          <w:rFonts w:ascii="PT Astra Serif" w:hAnsi="PT Astra Serif"/>
          <w:sz w:val="28"/>
        </w:rPr>
        <w:t>систематическое обновление</w:t>
      </w:r>
      <w:r>
        <w:rPr>
          <w:rStyle w:val="Style_1_ch"/>
          <w:rFonts w:ascii="PT Astra Serif" w:hAnsi="PT Astra Serif"/>
          <w:sz w:val="28"/>
        </w:rPr>
        <w:t xml:space="preserve"> компьютерной техники на местах;</w:t>
      </w:r>
    </w:p>
    <w:p w14:paraId="08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 xml:space="preserve">- </w:t>
      </w:r>
      <w:r>
        <w:rPr>
          <w:rStyle w:val="Style_1_ch"/>
          <w:rFonts w:ascii="PT Astra Serif" w:hAnsi="PT Astra Serif"/>
          <w:sz w:val="28"/>
        </w:rPr>
        <w:t>поддержание в рабочем состоянии</w:t>
      </w:r>
      <w:r>
        <w:rPr>
          <w:rStyle w:val="Style_1_ch"/>
          <w:rFonts w:ascii="PT Astra Serif" w:hAnsi="PT Astra Serif"/>
          <w:sz w:val="28"/>
        </w:rPr>
        <w:t xml:space="preserve"> внутренней информационно-коммуникационной сети, соответствующей требованиям для </w:t>
      </w:r>
      <w:r>
        <w:rPr>
          <w:rFonts w:ascii="PT Astra Serif" w:hAnsi="PT Astra Serif"/>
          <w:sz w:val="28"/>
        </w:rPr>
        <w:t>настройки локальной политики безопасности на все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автоматизированны</w:t>
      </w:r>
      <w:r>
        <w:rPr>
          <w:rFonts w:ascii="PT Astra Serif" w:hAnsi="PT Astra Serif"/>
          <w:sz w:val="28"/>
        </w:rPr>
        <w:t xml:space="preserve">х рабочих </w:t>
      </w:r>
      <w:r>
        <w:rPr>
          <w:rFonts w:ascii="PT Astra Serif" w:hAnsi="PT Astra Serif"/>
          <w:sz w:val="28"/>
        </w:rPr>
        <w:t>места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средством активной </w:t>
      </w:r>
      <w:r>
        <w:rPr>
          <w:rFonts w:ascii="PT Astra Serif" w:hAnsi="PT Astra Serif"/>
          <w:sz w:val="28"/>
        </w:rPr>
        <w:t>директории</w:t>
      </w:r>
      <w:r>
        <w:rPr>
          <w:rFonts w:ascii="PT Astra Serif" w:hAnsi="PT Astra Serif"/>
          <w:sz w:val="28"/>
        </w:rPr>
        <w:t xml:space="preserve"> сервера;</w:t>
      </w:r>
      <w:r>
        <w:rPr>
          <w:rStyle w:val="Style_1_ch"/>
          <w:rFonts w:ascii="PT Astra Serif" w:hAnsi="PT Astra Serif"/>
          <w:sz w:val="28"/>
        </w:rPr>
        <w:t xml:space="preserve"> </w:t>
      </w:r>
    </w:p>
    <w:p w14:paraId="09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 xml:space="preserve">- </w:t>
      </w:r>
      <w:r>
        <w:rPr>
          <w:rStyle w:val="Style_1_ch"/>
          <w:rFonts w:ascii="PT Astra Serif" w:hAnsi="PT Astra Serif"/>
          <w:sz w:val="28"/>
        </w:rPr>
        <w:t>продолжение автоматизации</w:t>
      </w:r>
      <w:r>
        <w:rPr>
          <w:rStyle w:val="Style_1_ch"/>
          <w:rFonts w:ascii="PT Astra Serif" w:hAnsi="PT Astra Serif"/>
          <w:sz w:val="28"/>
        </w:rPr>
        <w:t xml:space="preserve"> процедур сбора и обработки</w:t>
      </w:r>
      <w:r>
        <w:rPr>
          <w:rFonts w:ascii="PT Astra Serif" w:hAnsi="PT Astra Serif"/>
          <w:color w:val="0D0D0D"/>
          <w:sz w:val="28"/>
        </w:rPr>
        <w:br/>
      </w:r>
      <w:r>
        <w:rPr>
          <w:rStyle w:val="Style_1_ch"/>
          <w:rFonts w:ascii="PT Astra Serif" w:hAnsi="PT Astra Serif"/>
          <w:sz w:val="28"/>
        </w:rPr>
        <w:t>информации, необходимой для планирования и определения целевых</w:t>
      </w:r>
      <w:r>
        <w:rPr>
          <w:rFonts w:ascii="PT Astra Serif" w:hAnsi="PT Astra Serif"/>
          <w:color w:val="0D0D0D"/>
          <w:sz w:val="28"/>
        </w:rPr>
        <w:br/>
      </w:r>
      <w:r>
        <w:rPr>
          <w:rStyle w:val="Style_1_ch"/>
          <w:rFonts w:ascii="PT Astra Serif" w:hAnsi="PT Astra Serif"/>
          <w:sz w:val="28"/>
        </w:rPr>
        <w:t>показателей деятельности Администрации, а также един</w:t>
      </w:r>
      <w:r>
        <w:rPr>
          <w:rStyle w:val="Style_1_ch"/>
          <w:rFonts w:ascii="PT Astra Serif" w:hAnsi="PT Astra Serif"/>
          <w:sz w:val="28"/>
        </w:rPr>
        <w:t>ой</w:t>
      </w:r>
      <w:r>
        <w:rPr>
          <w:rStyle w:val="Style_1_ch"/>
          <w:rFonts w:ascii="PT Astra Serif" w:hAnsi="PT Astra Serif"/>
          <w:sz w:val="28"/>
        </w:rPr>
        <w:t xml:space="preserve"> информационн</w:t>
      </w:r>
      <w:r>
        <w:rPr>
          <w:rStyle w:val="Style_1_ch"/>
          <w:rFonts w:ascii="PT Astra Serif" w:hAnsi="PT Astra Serif"/>
          <w:sz w:val="28"/>
        </w:rPr>
        <w:t>ой</w:t>
      </w:r>
      <w:r>
        <w:rPr>
          <w:rFonts w:ascii="PT Astra Serif" w:hAnsi="PT Astra Serif"/>
          <w:color w:val="0D0D0D"/>
          <w:sz w:val="28"/>
        </w:rPr>
        <w:br/>
      </w:r>
      <w:r>
        <w:rPr>
          <w:rStyle w:val="Style_1_ch"/>
          <w:rFonts w:ascii="PT Astra Serif" w:hAnsi="PT Astra Serif"/>
          <w:sz w:val="28"/>
        </w:rPr>
        <w:t>систем</w:t>
      </w:r>
      <w:r>
        <w:rPr>
          <w:rStyle w:val="Style_1_ch"/>
          <w:rFonts w:ascii="PT Astra Serif" w:hAnsi="PT Astra Serif"/>
          <w:sz w:val="28"/>
        </w:rPr>
        <w:t>ы</w:t>
      </w:r>
      <w:r>
        <w:rPr>
          <w:rStyle w:val="Style_1_ch"/>
          <w:rFonts w:ascii="PT Astra Serif" w:hAnsi="PT Astra Serif"/>
          <w:sz w:val="28"/>
        </w:rPr>
        <w:t xml:space="preserve"> контроля их достижения;</w:t>
      </w:r>
    </w:p>
    <w:p w14:paraId="0A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 xml:space="preserve">- </w:t>
      </w:r>
      <w:r>
        <w:rPr>
          <w:rStyle w:val="Style_1_ch"/>
          <w:rFonts w:ascii="PT Astra Serif" w:hAnsi="PT Astra Serif"/>
          <w:sz w:val="28"/>
        </w:rPr>
        <w:t xml:space="preserve">своевременное обновление </w:t>
      </w:r>
      <w:r>
        <w:rPr>
          <w:rFonts w:ascii="PT Astra Serif" w:hAnsi="PT Astra Serif"/>
          <w:sz w:val="28"/>
        </w:rPr>
        <w:t>технической защиты информации ограниченного доступа, не содержащей сведения, составляющие государственную тайну;</w:t>
      </w:r>
    </w:p>
    <w:p w14:paraId="0B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обеспечение достаточного</w:t>
      </w:r>
      <w:r>
        <w:rPr>
          <w:rFonts w:ascii="PT Astra Serif" w:hAnsi="PT Astra Serif"/>
          <w:sz w:val="28"/>
        </w:rPr>
        <w:t xml:space="preserve"> количеств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средств защиты информации и средств защиты криптографической защиты информации.</w:t>
      </w:r>
    </w:p>
    <w:p w14:paraId="0C010000">
      <w:pPr>
        <w:widowControl w:val="0"/>
        <w:spacing w:after="0" w:line="240" w:lineRule="auto"/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0D010000">
      <w:pPr>
        <w:widowControl w:val="0"/>
        <w:spacing w:after="0" w:line="240" w:lineRule="auto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b w:val="1"/>
          <w:sz w:val="28"/>
        </w:rPr>
        <w:t>. Цель и задачи муниципальной программы,</w:t>
      </w:r>
    </w:p>
    <w:p w14:paraId="0E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</w:p>
    <w:p w14:paraId="0F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Цели и задачи, целевые показатели реализации Программы соответствуют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>целям, задачам и показателям Стратегии развития информационного общества в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>Российской Федерации</w:t>
      </w:r>
      <w:r>
        <w:rPr>
          <w:rStyle w:val="Style_1_ch"/>
          <w:rFonts w:ascii="PT Astra Serif" w:hAnsi="PT Astra Serif"/>
          <w:sz w:val="28"/>
        </w:rPr>
        <w:t xml:space="preserve"> на 2017 – 2030 годы</w:t>
      </w:r>
      <w:r>
        <w:rPr>
          <w:rStyle w:val="Style_1_ch"/>
          <w:rFonts w:ascii="PT Astra Serif" w:hAnsi="PT Astra Serif"/>
          <w:sz w:val="28"/>
        </w:rPr>
        <w:t xml:space="preserve">, утвержденной </w:t>
      </w:r>
      <w:r>
        <w:rPr>
          <w:rStyle w:val="Style_1_ch"/>
          <w:rFonts w:ascii="PT Astra Serif" w:hAnsi="PT Astra Serif"/>
          <w:sz w:val="28"/>
        </w:rPr>
        <w:t xml:space="preserve">Указом </w:t>
      </w:r>
      <w:r>
        <w:rPr>
          <w:rStyle w:val="Style_1_ch"/>
          <w:rFonts w:ascii="PT Astra Serif" w:hAnsi="PT Astra Serif"/>
          <w:sz w:val="28"/>
        </w:rPr>
        <w:t>Президент</w:t>
      </w:r>
      <w:r>
        <w:rPr>
          <w:rStyle w:val="Style_1_ch"/>
          <w:rFonts w:ascii="PT Astra Serif" w:hAnsi="PT Astra Serif"/>
          <w:sz w:val="28"/>
        </w:rPr>
        <w:t>а</w:t>
      </w:r>
      <w:r>
        <w:rPr>
          <w:rStyle w:val="Style_1_ch"/>
          <w:rFonts w:ascii="PT Astra Serif" w:hAnsi="PT Astra Serif"/>
          <w:sz w:val="28"/>
        </w:rPr>
        <w:t xml:space="preserve"> Российской Федерации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>09</w:t>
      </w:r>
      <w:r>
        <w:rPr>
          <w:rStyle w:val="Style_1_ch"/>
          <w:rFonts w:ascii="PT Astra Serif" w:hAnsi="PT Astra Serif"/>
          <w:sz w:val="28"/>
        </w:rPr>
        <w:t>.0</w:t>
      </w:r>
      <w:r>
        <w:rPr>
          <w:rStyle w:val="Style_1_ch"/>
          <w:rFonts w:ascii="PT Astra Serif" w:hAnsi="PT Astra Serif"/>
          <w:sz w:val="28"/>
        </w:rPr>
        <w:t>5</w:t>
      </w:r>
      <w:r>
        <w:rPr>
          <w:rStyle w:val="Style_1_ch"/>
          <w:rFonts w:ascii="PT Astra Serif" w:hAnsi="PT Astra Serif"/>
          <w:sz w:val="28"/>
        </w:rPr>
        <w:t>.20</w:t>
      </w:r>
      <w:r>
        <w:rPr>
          <w:rStyle w:val="Style_1_ch"/>
          <w:rFonts w:ascii="PT Astra Serif" w:hAnsi="PT Astra Serif"/>
          <w:sz w:val="28"/>
        </w:rPr>
        <w:t>17</w:t>
      </w:r>
      <w:r>
        <w:rPr>
          <w:rStyle w:val="Style_1_ch"/>
          <w:rFonts w:ascii="PT Astra Serif" w:hAnsi="PT Astra Serif"/>
          <w:sz w:val="28"/>
        </w:rPr>
        <w:t xml:space="preserve"> № </w:t>
      </w:r>
      <w:r>
        <w:rPr>
          <w:rStyle w:val="Style_1_ch"/>
          <w:rFonts w:ascii="PT Astra Serif" w:hAnsi="PT Astra Serif"/>
          <w:sz w:val="28"/>
        </w:rPr>
        <w:t>203</w:t>
      </w:r>
      <w:r>
        <w:rPr>
          <w:rStyle w:val="Style_1_ch"/>
          <w:rFonts w:ascii="PT Astra Serif" w:hAnsi="PT Astra Serif"/>
          <w:sz w:val="28"/>
        </w:rPr>
        <w:t>, обеспечивают единство приоритетов в области внедрения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>информационных технологий на федеральном, региональном и муниципальном уровнях и подчинены достижению целей ускорения социально-экономического развития муниципального образования город Донской, повышения уровня и качества жизни граждан. Целью Программы являются:</w:t>
      </w:r>
    </w:p>
    <w:p w14:paraId="10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Формирование телекоммуникационной инфраструктуры и обеспечение доступности на ее основе населению информации о</w:t>
      </w:r>
      <w:r>
        <w:rPr>
          <w:rStyle w:val="Style_1_ch"/>
          <w:rFonts w:ascii="PT Astra Serif" w:hAnsi="PT Astra Serif"/>
          <w:sz w:val="28"/>
        </w:rPr>
        <w:t xml:space="preserve"> </w:t>
      </w:r>
      <w:r>
        <w:rPr>
          <w:rStyle w:val="Style_1_ch"/>
          <w:rFonts w:ascii="PT Astra Serif" w:hAnsi="PT Astra Serif"/>
          <w:sz w:val="28"/>
        </w:rPr>
        <w:t>деятельности органов местного самоуправления</w:t>
      </w:r>
      <w:r>
        <w:rPr>
          <w:rFonts w:ascii="PT Astra Serif" w:hAnsi="PT Astra Serif"/>
          <w:sz w:val="28"/>
        </w:rPr>
        <w:t>.</w:t>
      </w:r>
    </w:p>
    <w:p w14:paraId="11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</w:t>
      </w:r>
      <w:r>
        <w:rPr>
          <w:rStyle w:val="Style_1_ch"/>
          <w:rFonts w:ascii="PT Astra Serif" w:hAnsi="PT Astra Serif"/>
          <w:sz w:val="28"/>
        </w:rPr>
        <w:t>ехническое обеспечение реализации муниципальных функций, формирование, усовершенствование и развитие документооборота.</w:t>
      </w:r>
    </w:p>
    <w:p w14:paraId="1201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Проведение общесистемных мероприятий по защите</w:t>
      </w:r>
      <w:r>
        <w:rPr>
          <w:rFonts w:ascii="PT Astra Serif" w:hAnsi="PT Astra Serif"/>
          <w:color w:val="0D0D0D"/>
          <w:sz w:val="28"/>
        </w:rPr>
        <w:br/>
      </w:r>
      <w:r>
        <w:rPr>
          <w:rStyle w:val="Style_1_ch"/>
          <w:rFonts w:ascii="PT Astra Serif" w:hAnsi="PT Astra Serif"/>
          <w:sz w:val="28"/>
        </w:rPr>
        <w:t>информации и информационных ресурсов</w:t>
      </w:r>
      <w:r>
        <w:rPr>
          <w:rFonts w:ascii="PT Astra Serif" w:hAnsi="PT Astra Serif"/>
          <w:sz w:val="28"/>
        </w:rPr>
        <w:t>.</w:t>
      </w:r>
    </w:p>
    <w:p w14:paraId="13010000">
      <w:pPr>
        <w:pStyle w:val="Style_4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Задачами Программы являются:</w:t>
      </w:r>
    </w:p>
    <w:p w14:paraId="14010000">
      <w:pPr>
        <w:pStyle w:val="Style_4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Style w:val="Style_1_ch"/>
          <w:rFonts w:ascii="PT Astra Serif" w:hAnsi="PT Astra Serif"/>
          <w:sz w:val="28"/>
        </w:rPr>
        <w:t>Повышение</w:t>
      </w:r>
      <w:r>
        <w:rPr>
          <w:rStyle w:val="Style_1_ch"/>
          <w:rFonts w:ascii="PT Astra Serif" w:hAnsi="PT Astra Serif"/>
          <w:sz w:val="28"/>
        </w:rPr>
        <w:t xml:space="preserve"> уровня удовлетворенности граждан рассмотрением обращений граждан к концу 2026 на </w:t>
      </w:r>
      <w:r>
        <w:rPr>
          <w:rStyle w:val="Style_1_ch"/>
          <w:rFonts w:ascii="PT Astra Serif" w:hAnsi="PT Astra Serif"/>
          <w:sz w:val="28"/>
        </w:rPr>
        <w:t>10</w:t>
      </w:r>
      <w:r>
        <w:rPr>
          <w:rStyle w:val="Style_1_ch"/>
          <w:rFonts w:ascii="PT Astra Serif" w:hAnsi="PT Astra Serif"/>
          <w:sz w:val="28"/>
        </w:rPr>
        <w:t>%</w:t>
      </w:r>
      <w:r>
        <w:rPr>
          <w:rStyle w:val="Style_1_ch"/>
          <w:rFonts w:ascii="PT Astra Serif" w:hAnsi="PT Astra Serif"/>
          <w:sz w:val="28"/>
        </w:rPr>
        <w:t>.</w:t>
      </w:r>
    </w:p>
    <w:p w14:paraId="15010000">
      <w:pPr>
        <w:spacing w:after="0" w:line="240" w:lineRule="auto"/>
        <w:ind w:firstLine="709" w:left="0"/>
        <w:jc w:val="both"/>
        <w:rPr>
          <w:rStyle w:val="Style_1_ch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Достижение д</w:t>
      </w:r>
      <w:r>
        <w:rPr>
          <w:rStyle w:val="Style_1_ch"/>
          <w:rFonts w:ascii="PT Astra Serif" w:hAnsi="PT Astra Serif"/>
          <w:sz w:val="28"/>
        </w:rPr>
        <w:t>оли сотрудников Администрации, осуществляющих обмен электронными образами документов к концу 2026 года - 90%</w:t>
      </w:r>
      <w:r>
        <w:rPr>
          <w:rStyle w:val="Style_1_ch"/>
          <w:rFonts w:ascii="PT Astra Serif" w:hAnsi="PT Astra Serif"/>
          <w:sz w:val="28"/>
        </w:rPr>
        <w:t>.</w:t>
      </w:r>
    </w:p>
    <w:p w14:paraId="16010000">
      <w:pPr>
        <w:spacing w:after="0" w:line="24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Достижение доли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 </w:t>
      </w:r>
      <w:r>
        <w:rPr>
          <w:rFonts w:ascii="PT Astra Serif" w:hAnsi="PT Astra Serif"/>
          <w:color w:val="0D0D0D"/>
          <w:sz w:val="28"/>
        </w:rPr>
        <w:t>к концу 2025 года 90%</w:t>
      </w:r>
      <w:r>
        <w:rPr>
          <w:rFonts w:ascii="PT Astra Serif" w:hAnsi="PT Astra Serif"/>
          <w:color w:val="0D0D0D"/>
          <w:sz w:val="28"/>
        </w:rPr>
        <w:t>.</w:t>
      </w:r>
    </w:p>
    <w:p w14:paraId="17010000">
      <w:pPr>
        <w:spacing w:after="0" w:line="24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</w:p>
    <w:p w14:paraId="18010000">
      <w:pPr>
        <w:spacing w:after="0" w:line="24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</w:p>
    <w:p w14:paraId="19010000">
      <w:pPr>
        <w:spacing w:after="0" w:line="24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</w:p>
    <w:p w14:paraId="1A010000">
      <w:pPr>
        <w:widowControl w:val="0"/>
        <w:spacing w:after="0" w:line="240" w:lineRule="auto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</w:t>
      </w:r>
      <w:r>
        <w:rPr>
          <w:rFonts w:ascii="PT Astra Serif" w:hAnsi="PT Astra Serif"/>
          <w:b w:val="1"/>
          <w:sz w:val="28"/>
        </w:rPr>
        <w:t>. Этапы и сроки реализации муниципальной программы</w:t>
      </w:r>
    </w:p>
    <w:p w14:paraId="1B01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C010000">
      <w:pPr>
        <w:widowControl w:val="0"/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Муниципальная программа будет реализована в один этап с 202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по 202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год.</w:t>
      </w:r>
    </w:p>
    <w:p w14:paraId="1D010000">
      <w:pPr>
        <w:widowControl w:val="0"/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1E010000">
      <w:pPr>
        <w:pStyle w:val="Style_6"/>
        <w:widowControl w:val="0"/>
        <w:numPr>
          <w:ilvl w:val="0"/>
          <w:numId w:val="3"/>
        </w:numPr>
        <w:spacing w:after="0" w:line="240" w:lineRule="auto"/>
        <w:ind/>
        <w:outlineLvl w:val="3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>сновные меры правового регулирования, направленные на достижение целей и задач Программы</w:t>
      </w:r>
    </w:p>
    <w:p w14:paraId="1F010000">
      <w:pPr>
        <w:widowControl w:val="0"/>
        <w:spacing w:after="0" w:line="240" w:lineRule="auto"/>
        <w:ind/>
        <w:jc w:val="center"/>
        <w:outlineLvl w:val="3"/>
        <w:rPr>
          <w:rFonts w:ascii="PT Astra Serif" w:hAnsi="PT Astra Serif"/>
          <w:b w:val="1"/>
          <w:sz w:val="28"/>
        </w:rPr>
      </w:pPr>
    </w:p>
    <w:p w14:paraId="20010000">
      <w:pPr>
        <w:widowControl w:val="0"/>
        <w:spacing w:after="0" w:line="240" w:lineRule="auto"/>
        <w:ind w:firstLine="709" w:left="0"/>
        <w:jc w:val="both"/>
        <w:outlineLvl w:val="3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color w:val="0D0D0D"/>
          <w:sz w:val="28"/>
        </w:rPr>
        <w:t>Основными мерами правового регулирования в информатизации</w:t>
      </w:r>
      <w:r>
        <w:rPr>
          <w:rFonts w:ascii="PT Astra Serif" w:hAnsi="PT Astra Serif"/>
          <w:color w:val="0D0D0D"/>
          <w:sz w:val="28"/>
        </w:rPr>
        <w:br/>
      </w:r>
      <w:r>
        <w:rPr>
          <w:rFonts w:ascii="PT Astra Serif" w:hAnsi="PT Astra Serif"/>
          <w:color w:val="0D0D0D"/>
          <w:sz w:val="28"/>
        </w:rPr>
        <w:t>муниципального образования город Донской является исполнение законов:</w:t>
      </w:r>
      <w:r>
        <w:rPr>
          <w:rFonts w:ascii="PT Astra Serif" w:hAnsi="PT Astra Serif"/>
          <w:color w:val="0D0D0D"/>
          <w:sz w:val="28"/>
        </w:rPr>
        <w:br/>
      </w:r>
      <w:r>
        <w:rPr>
          <w:rFonts w:ascii="PT Astra Serif" w:hAnsi="PT Astra Serif"/>
          <w:color w:val="0D0D0D"/>
          <w:sz w:val="28"/>
        </w:rPr>
        <w:t>Федеральный закон от 27.07.2006 N 149-ФЗ "Об информации, информационных</w:t>
      </w:r>
      <w:r>
        <w:rPr>
          <w:rFonts w:ascii="PT Astra Serif" w:hAnsi="PT Astra Serif"/>
          <w:color w:val="0D0D0D"/>
          <w:sz w:val="28"/>
        </w:rPr>
        <w:t xml:space="preserve"> </w:t>
      </w:r>
      <w:r>
        <w:rPr>
          <w:rFonts w:ascii="PT Astra Serif" w:hAnsi="PT Astra Serif"/>
          <w:color w:val="0D0D0D"/>
          <w:sz w:val="28"/>
        </w:rPr>
        <w:t>технологиях и о защите информации", Федеральный закон от 27.07.2006 № 152-ФЗ «О персональных данных», Федеральный закон от 09.02.2009 № 8-ФЗ «Об</w:t>
      </w:r>
      <w:r>
        <w:rPr>
          <w:rFonts w:ascii="PT Astra Serif" w:hAnsi="PT Astra Serif"/>
          <w:color w:val="0D0D0D"/>
          <w:sz w:val="28"/>
        </w:rPr>
        <w:t xml:space="preserve"> </w:t>
      </w:r>
      <w:r>
        <w:rPr>
          <w:rFonts w:ascii="PT Astra Serif" w:hAnsi="PT Astra Serif"/>
          <w:color w:val="0D0D0D"/>
          <w:sz w:val="28"/>
        </w:rPr>
        <w:t>обеспечении доступа к информации о деятельности государственных органов и</w:t>
      </w:r>
      <w:r>
        <w:rPr>
          <w:rFonts w:ascii="PT Astra Serif" w:hAnsi="PT Astra Serif"/>
          <w:color w:val="0D0D0D"/>
          <w:sz w:val="28"/>
        </w:rPr>
        <w:t xml:space="preserve"> </w:t>
      </w:r>
      <w:r>
        <w:rPr>
          <w:rFonts w:ascii="PT Astra Serif" w:hAnsi="PT Astra Serif"/>
          <w:color w:val="0D0D0D"/>
          <w:sz w:val="28"/>
        </w:rPr>
        <w:t>ор</w:t>
      </w:r>
      <w:r>
        <w:rPr>
          <w:rFonts w:ascii="PT Astra Serif" w:hAnsi="PT Astra Serif"/>
          <w:color w:val="0D0D0D"/>
          <w:sz w:val="28"/>
        </w:rPr>
        <w:t>ганов местного самоуправления»</w:t>
      </w:r>
      <w:r>
        <w:rPr>
          <w:rFonts w:ascii="PT Astra Serif" w:hAnsi="PT Astra Serif"/>
          <w:color w:val="0D0D0D"/>
          <w:sz w:val="28"/>
        </w:rPr>
        <w:t xml:space="preserve">, Федеральный закон от 02.05.2006 № 59-ФЗ «О порядке рассмотрения обращений граждан в Российской Федерации», </w:t>
      </w:r>
      <w:r>
        <w:rPr>
          <w:rStyle w:val="Style_1_ch"/>
          <w:rFonts w:ascii="PT Astra Serif" w:hAnsi="PT Astra Serif"/>
          <w:sz w:val="28"/>
        </w:rPr>
        <w:t>постановление Правительства Российской Федерации от 15.04.2014 года № 313 «Об утверждении государственной программы Российской Федерации «Информационное общество»</w:t>
      </w:r>
      <w:r>
        <w:rPr>
          <w:rFonts w:ascii="PT Astra Serif" w:hAnsi="PT Astra Serif"/>
          <w:color w:val="0D0D0D"/>
          <w:sz w:val="28"/>
        </w:rPr>
        <w:t xml:space="preserve">, </w:t>
      </w:r>
      <w:r>
        <w:rPr>
          <w:rFonts w:ascii="PT Astra Serif" w:hAnsi="PT Astra Serif"/>
          <w:sz w:val="28"/>
        </w:rPr>
        <w:t>постановление Правительства Российской Федерации от 21</w:t>
      </w:r>
      <w:r>
        <w:rPr>
          <w:rFonts w:ascii="PT Astra Serif" w:hAnsi="PT Astra Serif"/>
          <w:sz w:val="28"/>
        </w:rPr>
        <w:t>.03.</w:t>
      </w:r>
      <w:r>
        <w:rPr>
          <w:rFonts w:ascii="PT Astra Serif" w:hAnsi="PT Astra Serif"/>
          <w:sz w:val="28"/>
        </w:rPr>
        <w:t>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>
        <w:rPr>
          <w:rFonts w:ascii="PT Astra Serif" w:hAnsi="PT Astra Serif"/>
          <w:sz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color w:val="0D0D0D"/>
          <w:sz w:val="28"/>
        </w:rPr>
        <w:t xml:space="preserve"> п</w:t>
      </w:r>
      <w:r>
        <w:rPr>
          <w:rFonts w:ascii="PT Astra Serif" w:hAnsi="PT Astra Serif"/>
          <w:color w:val="000000"/>
          <w:sz w:val="28"/>
        </w:rPr>
        <w:t xml:space="preserve">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руководство 8 Центра ФСБ России 31 марта 2015 марта № 149/7/2/6-432, 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</w:t>
      </w:r>
      <w:r>
        <w:rPr>
          <w:rFonts w:ascii="PT Astra Serif" w:hAnsi="PT Astra Serif"/>
          <w:sz w:val="28"/>
        </w:rPr>
        <w:t>приказ Федеральной службы безопасности Российской Федерации от 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>
        <w:rPr>
          <w:rFonts w:ascii="PT Astra Serif" w:hAnsi="PT Astra Serif"/>
          <w:color w:val="000000"/>
          <w:sz w:val="28"/>
        </w:rPr>
        <w:t>.</w:t>
      </w:r>
    </w:p>
    <w:p w14:paraId="2101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22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 1</w:t>
      </w:r>
    </w:p>
    <w:p w14:paraId="2301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 xml:space="preserve">Паспорту </w:t>
      </w:r>
      <w:r>
        <w:rPr>
          <w:rFonts w:ascii="PT Astra Serif" w:hAnsi="PT Astra Serif"/>
          <w:sz w:val="28"/>
        </w:rPr>
        <w:t>муниципальной программ</w:t>
      </w:r>
      <w:r>
        <w:rPr>
          <w:rFonts w:ascii="PT Astra Serif" w:hAnsi="PT Astra Serif"/>
          <w:sz w:val="28"/>
        </w:rPr>
        <w:t>ы</w:t>
      </w:r>
    </w:p>
    <w:p w14:paraId="2401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5010000">
      <w:pPr>
        <w:pStyle w:val="Style_3"/>
        <w:numPr>
          <w:ilvl w:val="3"/>
          <w:numId w:val="2"/>
        </w:numPr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 комплекса процессных мероприятий</w:t>
      </w:r>
    </w:p>
    <w:p w14:paraId="26010000">
      <w:pPr>
        <w:pStyle w:val="Style_3"/>
        <w:ind w:hanging="142" w:left="14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«Реализация мероприятий по развитию информатизации муниципального образования город Донской»</w:t>
      </w:r>
    </w:p>
    <w:p w14:paraId="27010000">
      <w:pPr>
        <w:pStyle w:val="Style_3"/>
        <w:ind/>
        <w:jc w:val="center"/>
        <w:rPr>
          <w:rFonts w:ascii="PT Astra Serif" w:hAnsi="PT Astra Serif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6"/>
        <w:gridCol w:w="12618"/>
      </w:tblGrid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Ответственный исполнитель программы</w:t>
            </w:r>
          </w:p>
        </w:tc>
        <w:tc>
          <w:tcPr>
            <w:tcW w:type="dxa" w:w="1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>
        <w:trPr>
          <w:trHeight w:hRule="atLeast" w:val="433"/>
        </w:trP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Задачи комплекса процессных мероприятий </w:t>
            </w:r>
          </w:p>
        </w:tc>
        <w:tc>
          <w:tcPr>
            <w:tcW w:type="dxa" w:w="1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jc w:val="both"/>
              <w:rPr>
                <w:rStyle w:val="Style_1_ch"/>
                <w:rFonts w:ascii="PT Astra Serif" w:hAnsi="PT Astra Serif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>Задача 1. Повышение уровня удовлетворенности граждан рассмотрением обращений граждан к концу 2026 на 10%</w:t>
            </w:r>
          </w:p>
          <w:p w14:paraId="2C010000">
            <w:pPr>
              <w:spacing w:after="0" w:line="240" w:lineRule="auto"/>
              <w:ind/>
              <w:jc w:val="both"/>
              <w:rPr>
                <w:rStyle w:val="Style_1_ch"/>
                <w:rFonts w:ascii="PT Astra Serif" w:hAnsi="PT Astra Serif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>Задача 2. Достижение доли сотрудников Администрации, осуществляющих обмен электронными образами документов к концу 2026 года - 90%</w:t>
            </w:r>
          </w:p>
          <w:p w14:paraId="2D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Задача 3. Достижение доли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 </w:t>
            </w:r>
            <w:r>
              <w:rPr>
                <w:rFonts w:ascii="PT Astra Serif" w:hAnsi="PT Astra Serif"/>
                <w:color w:val="0D0D0D"/>
                <w:sz w:val="28"/>
              </w:rPr>
              <w:t>к концу 2025 года 90%</w:t>
            </w:r>
          </w:p>
        </w:tc>
      </w:tr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Ожидаемый непосредственный результат</w:t>
            </w:r>
          </w:p>
        </w:tc>
        <w:tc>
          <w:tcPr>
            <w:tcW w:type="dxa" w:w="1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4"/>
              <w:numPr>
                <w:ilvl w:val="6"/>
                <w:numId w:val="2"/>
              </w:numPr>
              <w:tabs>
                <w:tab w:leader="none" w:pos="370" w:val="decimal"/>
                <w:tab w:leader="none" w:pos="991" w:val="left"/>
              </w:tabs>
              <w:ind w:firstLine="86" w:left="0"/>
              <w:jc w:val="both"/>
              <w:rPr>
                <w:rStyle w:val="Style_1_ch"/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Повышение качества взаимоотношений органа исполнительной власти и общества путем </w:t>
            </w:r>
            <w:r>
              <w:rPr>
                <w:rStyle w:val="Style_1_ch"/>
                <w:rFonts w:ascii="PT Astra Serif" w:hAnsi="PT Astra Serif"/>
                <w:sz w:val="28"/>
              </w:rPr>
              <w:t>расширения возможности доступа граждан к информации о деятельности органов местного самоуправления, повышение оперативности исполнения муниципальных функций.</w:t>
            </w:r>
          </w:p>
          <w:p w14:paraId="30010000">
            <w:pPr>
              <w:pStyle w:val="Style_6"/>
              <w:widowControl w:val="0"/>
              <w:numPr>
                <w:ilvl w:val="3"/>
                <w:numId w:val="2"/>
              </w:numPr>
              <w:spacing w:after="0" w:line="240" w:lineRule="auto"/>
              <w:ind w:firstLine="86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>Внедрение информационных и телекоммуникационных технологий в деятельность органов местного самоуправления</w:t>
            </w:r>
            <w:r>
              <w:rPr>
                <w:rFonts w:ascii="PT Astra Serif" w:hAnsi="PT Astra Serif"/>
                <w:sz w:val="28"/>
              </w:rPr>
              <w:t>.</w:t>
            </w:r>
          </w:p>
          <w:p w14:paraId="31010000">
            <w:pPr>
              <w:spacing w:after="0" w:line="240" w:lineRule="auto"/>
              <w:ind w:firstLine="86" w:left="0"/>
              <w:jc w:val="both"/>
              <w:rPr>
                <w:rStyle w:val="Style_1_ch"/>
                <w:rFonts w:ascii="PT Astra Serif" w:hAnsi="PT Astra Serif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>Повышение эффективности систем информационно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аналитического обеспечения муниципального</w:t>
            </w:r>
            <w:r>
              <w:rPr>
                <w:rFonts w:ascii="PT Astra Serif" w:hAnsi="PT Astra Serif"/>
                <w:color w:val="0D0D0D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>управления.</w:t>
            </w:r>
          </w:p>
          <w:p w14:paraId="32010000">
            <w:pPr>
              <w:pStyle w:val="Style_4"/>
              <w:tabs>
                <w:tab w:leader="none" w:pos="370" w:val="decimal"/>
                <w:tab w:leader="none" w:pos="991" w:val="left"/>
              </w:tabs>
              <w:ind w:firstLine="86" w:left="0"/>
              <w:jc w:val="both"/>
              <w:rPr>
                <w:rStyle w:val="Style_1_ch"/>
                <w:rFonts w:ascii="PT Astra Serif" w:hAnsi="PT Astra Serif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>Обеспечение оперативности и полноты контроля за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деятельностью органов местного самоуправления.</w:t>
            </w:r>
          </w:p>
          <w:p w14:paraId="33010000">
            <w:pPr>
              <w:pStyle w:val="Style_4"/>
              <w:numPr>
                <w:ilvl w:val="3"/>
                <w:numId w:val="2"/>
              </w:numPr>
              <w:tabs>
                <w:tab w:leader="none" w:pos="370" w:val="decimal"/>
                <w:tab w:leader="none" w:pos="991" w:val="left"/>
              </w:tabs>
              <w:ind w:firstLine="86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Обеспечение технической защиты информации ограниченного доступа, не содержащей сведения, составляющие государственную тайну органа местного самоуправления.</w:t>
            </w:r>
          </w:p>
        </w:tc>
      </w:tr>
      <w:tr>
        <w:trPr>
          <w:trHeight w:hRule="atLeast" w:val="454"/>
        </w:trP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>Общий объем финансирования на реализацию комплекса процессных мероприятий Программы – средства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местного бюджета – 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26 907 915,69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руб</w:t>
            </w:r>
            <w:r>
              <w:rPr>
                <w:rStyle w:val="Style_1_ch"/>
                <w:rFonts w:ascii="PT Astra Serif" w:hAnsi="PT Astra Serif"/>
                <w:sz w:val="28"/>
              </w:rPr>
              <w:t>., в том числе по годам: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2022 год – </w:t>
            </w:r>
            <w:r>
              <w:rPr>
                <w:rFonts w:ascii="PT Astra Serif" w:hAnsi="PT Astra Serif"/>
                <w:color w:val="000000"/>
                <w:sz w:val="28"/>
              </w:rPr>
              <w:t>4 061 888,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43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руб.</w:t>
            </w:r>
            <w:r>
              <w:rPr>
                <w:rFonts w:ascii="PT Astra Serif" w:hAnsi="PT Astra Serif"/>
                <w:color w:val="0D0D0D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>2023 год – 4 035 476,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17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руб.</w:t>
            </w:r>
            <w:r>
              <w:rPr>
                <w:rFonts w:ascii="PT Astra Serif" w:hAnsi="PT Astra Serif"/>
                <w:color w:val="0D0D0D"/>
                <w:sz w:val="28"/>
              </w:rPr>
              <w:br/>
            </w:r>
            <w:r>
              <w:rPr>
                <w:rStyle w:val="Style_1_ch"/>
                <w:rFonts w:ascii="PT Astra Serif" w:hAnsi="PT Astra Serif"/>
                <w:sz w:val="28"/>
              </w:rPr>
              <w:t>2024 год – 4 744 631,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09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руб.</w:t>
            </w:r>
          </w:p>
          <w:p w14:paraId="3601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</w:pPr>
            <w:r>
              <w:rPr>
                <w:rStyle w:val="Style_1_ch"/>
                <w:rFonts w:ascii="PT Astra Serif" w:hAnsi="PT Astra Serif"/>
                <w:sz w:val="28"/>
              </w:rPr>
              <w:t xml:space="preserve">2025 год – </w:t>
            </w:r>
            <w:r>
              <w:rPr>
                <w:rStyle w:val="Style_1_ch"/>
                <w:rFonts w:ascii="PT Astra Serif" w:hAnsi="PT Astra Serif"/>
                <w:sz w:val="28"/>
              </w:rPr>
              <w:t>6</w:t>
            </w:r>
            <w:r>
              <w:rPr>
                <w:rStyle w:val="Style_1_ch"/>
                <w:rFonts w:ascii="PT Astra Serif" w:hAnsi="PT Astra Serif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sz w:val="28"/>
              </w:rPr>
              <w:t>16</w:t>
            </w:r>
            <w:r>
              <w:rPr>
                <w:rStyle w:val="Style_1_ch"/>
                <w:rFonts w:ascii="PT Astra Serif" w:hAnsi="PT Astra Serif"/>
                <w:sz w:val="28"/>
              </w:rPr>
              <w:t>1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04</w:t>
            </w:r>
            <w:r>
              <w:rPr>
                <w:rStyle w:val="Style_1_ch"/>
                <w:rFonts w:ascii="PT Astra Serif" w:hAnsi="PT Astra Serif"/>
                <w:sz w:val="28"/>
              </w:rPr>
              <w:t>0</w:t>
            </w:r>
            <w:r>
              <w:rPr>
                <w:rStyle w:val="Style_1_ch"/>
                <w:rFonts w:ascii="PT Astra Serif" w:hAnsi="PT Astra Serif"/>
                <w:sz w:val="28"/>
              </w:rPr>
              <w:t>,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sz w:val="28"/>
              </w:rPr>
              <w:t>00</w:t>
            </w:r>
            <w:r>
              <w:rPr>
                <w:rStyle w:val="Style_1_ch"/>
                <w:rFonts w:ascii="PT Astra Serif" w:hAnsi="PT Astra Serif"/>
                <w:sz w:val="28"/>
              </w:rPr>
              <w:t xml:space="preserve"> руб.</w:t>
            </w:r>
          </w:p>
          <w:p w14:paraId="3701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2026 год – 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3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964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 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94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0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,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00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руб.</w:t>
            </w:r>
          </w:p>
          <w:p w14:paraId="38010000">
            <w:pPr>
              <w:spacing w:after="0" w:line="240" w:lineRule="auto"/>
              <w:ind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2027 год 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–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 xml:space="preserve"> </w:t>
            </w:r>
            <w:r>
              <w:rPr>
                <w:rStyle w:val="Style_1_ch"/>
                <w:rFonts w:ascii="PT Astra Serif" w:hAnsi="PT Astra Serif"/>
                <w:color w:themeColor="text1" w:val="000000"/>
                <w:sz w:val="28"/>
              </w:rPr>
              <w:t>3 939 940, 00 руб.</w:t>
            </w:r>
          </w:p>
        </w:tc>
      </w:tr>
    </w:tbl>
    <w:p w14:paraId="39010000">
      <w:pPr>
        <w:pStyle w:val="Style_3"/>
        <w:ind/>
        <w:jc w:val="center"/>
        <w:rPr>
          <w:rFonts w:ascii="PT Astra Serif" w:hAnsi="PT Astra Serif"/>
          <w:sz w:val="28"/>
        </w:rPr>
      </w:pPr>
    </w:p>
    <w:p w14:paraId="3A01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 xml:space="preserve">Перечень мероприятий </w:t>
      </w:r>
      <w:r>
        <w:rPr>
          <w:rFonts w:ascii="PT Astra Serif" w:hAnsi="PT Astra Serif"/>
          <w:sz w:val="28"/>
        </w:rPr>
        <w:t xml:space="preserve">(результатов) </w:t>
      </w:r>
      <w:r>
        <w:rPr>
          <w:rFonts w:ascii="PT Astra Serif" w:hAnsi="PT Astra Serif"/>
          <w:sz w:val="28"/>
        </w:rPr>
        <w:t>комплекса процессных мероприятий</w:t>
      </w:r>
    </w:p>
    <w:p w14:paraId="3B010000">
      <w:pPr>
        <w:widowControl w:val="0"/>
        <w:spacing w:after="0" w:line="240" w:lineRule="auto"/>
        <w:ind/>
        <w:jc w:val="center"/>
        <w:outlineLvl w:val="2"/>
        <w:rPr>
          <w:rFonts w:ascii="PT Astra Serif" w:hAnsi="PT Astra Serif"/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972"/>
        <w:gridCol w:w="4542"/>
        <w:gridCol w:w="1134"/>
        <w:gridCol w:w="958"/>
        <w:gridCol w:w="851"/>
        <w:gridCol w:w="709"/>
        <w:gridCol w:w="1134"/>
        <w:gridCol w:w="992"/>
        <w:gridCol w:w="878"/>
        <w:gridCol w:w="878"/>
      </w:tblGrid>
      <w:tr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spacing w:after="0" w:line="240" w:lineRule="auto"/>
              <w:ind w:firstLine="82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</w:t>
            </w:r>
            <w:r>
              <w:rPr>
                <w:rFonts w:ascii="PT Astra Serif" w:hAnsi="PT Astra Serif"/>
                <w:sz w:val="20"/>
              </w:rPr>
              <w:t xml:space="preserve"> (результата)</w:t>
            </w:r>
          </w:p>
        </w:tc>
        <w:tc>
          <w:tcPr>
            <w:tcW w:type="dxa" w:w="4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 (описание мероприятия, результата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 измерения (по ОКЕИ)</w:t>
            </w:r>
          </w:p>
        </w:tc>
        <w:tc>
          <w:tcPr>
            <w:tcW w:type="dxa" w:w="9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54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>
        <w:trPr>
          <w:trHeight w:hRule="atLeast" w:val="467"/>
        </w:trPr>
        <w:tc>
          <w:tcPr>
            <w:tcW w:type="dxa" w:w="1504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1. 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«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Повышение уровня удовлетворенности граждан рассмотрением обращений граждан к концу 2026 на 10%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760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доступа к информации о деятельности администрации муниципального образования город Донской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6"/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Развитие официального сайта муниципального образования город Донской (</w:t>
            </w:r>
            <w:r>
              <w:rPr>
                <w:rFonts w:ascii="PT Astra Serif" w:hAnsi="PT Astra Serif"/>
                <w:sz w:val="20"/>
              </w:rPr>
              <w:t>тех.поддержка</w:t>
            </w:r>
            <w:r>
              <w:rPr>
                <w:rFonts w:ascii="PT Astra Serif" w:hAnsi="PT Astra Serif"/>
                <w:sz w:val="20"/>
              </w:rPr>
              <w:t>)</w:t>
            </w:r>
            <w:r>
              <w:rPr>
                <w:rFonts w:ascii="PT Astra Serif" w:hAnsi="PT Astra Serif"/>
                <w:sz w:val="20"/>
              </w:rPr>
              <w:t>.</w:t>
            </w:r>
          </w:p>
          <w:p w14:paraId="54010000">
            <w:pPr>
              <w:pStyle w:val="Style_6"/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Издание газеты «Муниципальные вести»</w:t>
            </w:r>
            <w:r>
              <w:rPr>
                <w:rFonts w:ascii="PT Astra Serif" w:hAnsi="PT Astra Serif"/>
                <w:sz w:val="20"/>
              </w:rPr>
              <w:t>.</w:t>
            </w:r>
          </w:p>
          <w:p w14:paraId="55010000">
            <w:pPr>
              <w:pStyle w:val="Style_6"/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доступа к сети Интернет</w:t>
            </w:r>
            <w:r>
              <w:rPr>
                <w:rFonts w:ascii="PT Astra Serif" w:hAnsi="PT Astra Serif"/>
                <w:sz w:val="20"/>
              </w:rPr>
              <w:t>.</w:t>
            </w:r>
          </w:p>
          <w:p w14:paraId="5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Размещение информационного материала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rPr>
          <w:trHeight w:hRule="atLeast" w:val="597"/>
        </w:trPr>
        <w:tc>
          <w:tcPr>
            <w:tcW w:type="dxa" w:w="1504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. 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sz w:val="20"/>
              </w:rPr>
              <w:t>Достижение д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оли сотрудников Администрации, осуществляющих обмен электронными образами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документов к концу 2026 года - 90%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743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Развитие системы электронного документооборота</w:t>
            </w:r>
          </w:p>
          <w:p w14:paraId="61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Развитие системы электронного документооборота (информационное сопровождение, удаленный доступ)</w:t>
            </w:r>
            <w:r>
              <w:rPr>
                <w:rFonts w:ascii="PT Astra Serif" w:hAnsi="PT Astra Serif"/>
                <w:sz w:val="20"/>
              </w:rPr>
              <w:t>.</w:t>
            </w:r>
          </w:p>
          <w:p w14:paraId="63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Приобретение и модернизация компьютерной техники, в том числе ремонт оргтехники и профилактика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>
        <w:trPr>
          <w:trHeight w:hRule="atLeast" w:val="379"/>
        </w:trPr>
        <w:tc>
          <w:tcPr>
            <w:tcW w:type="dxa" w:w="1504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b w:val="1"/>
                <w:sz w:val="20"/>
              </w:rPr>
            </w:pP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3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. 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 xml:space="preserve">Достижение доли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 </w:t>
            </w:r>
            <w:r>
              <w:rPr>
                <w:rFonts w:ascii="PT Astra Serif" w:hAnsi="PT Astra Serif"/>
                <w:b w:val="1"/>
                <w:color w:val="0D0D0D"/>
                <w:sz w:val="20"/>
              </w:rPr>
              <w:t>к концу 2025 года 90%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1163"/>
        </w:trPr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 w:firstLine="366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безопасности информации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0" w:line="240" w:lineRule="auto"/>
              <w:ind w:firstLine="366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Приобретение средств защиты информации, в том числе средств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криптографической защиты информации (антивирусы)</w:t>
            </w:r>
            <w:r>
              <w:rPr>
                <w:rFonts w:ascii="PT Astra Serif" w:hAnsi="PT Astra Serif"/>
                <w:sz w:val="20"/>
              </w:rPr>
              <w:t>.</w:t>
            </w:r>
          </w:p>
          <w:p w14:paraId="6F010000">
            <w:pPr>
              <w:spacing w:after="0" w:line="240" w:lineRule="auto"/>
              <w:ind w:firstLine="366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Аттестация рабочих мест</w:t>
            </w:r>
            <w:r>
              <w:rPr>
                <w:rFonts w:ascii="PT Astra Serif" w:hAnsi="PT Astra Serif"/>
                <w:sz w:val="20"/>
              </w:rPr>
              <w:t>.</w:t>
            </w:r>
          </w:p>
          <w:p w14:paraId="70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Приобретение лицензионных операционных систем и программного обеспечения (в </w:t>
            </w:r>
            <w:r>
              <w:rPr>
                <w:rFonts w:ascii="PT Astra Serif" w:hAnsi="PT Astra Serif"/>
                <w:sz w:val="20"/>
              </w:rPr>
              <w:t>т.ч</w:t>
            </w:r>
            <w:r>
              <w:rPr>
                <w:rFonts w:ascii="PT Astra Serif" w:hAnsi="PT Astra Serif"/>
                <w:sz w:val="20"/>
              </w:rPr>
              <w:t>. услуги по установке и обслуживанию)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14:paraId="79010000">
      <w:pPr>
        <w:widowControl w:val="0"/>
        <w:spacing w:after="0" w:line="240" w:lineRule="auto"/>
        <w:ind w:firstLine="0" w:left="360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Финансовое обеспечение комплекса процессных мероприятий </w:t>
      </w:r>
    </w:p>
    <w:p w14:paraId="7A010000">
      <w:pPr>
        <w:widowControl w:val="0"/>
        <w:spacing w:after="0" w:line="240" w:lineRule="auto"/>
        <w:ind/>
        <w:jc w:val="center"/>
        <w:outlineLvl w:val="2"/>
        <w:rPr>
          <w:rFonts w:ascii="PT Astra Serif" w:hAnsi="PT Astra Serif"/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39"/>
        <w:gridCol w:w="1559"/>
        <w:gridCol w:w="1701"/>
        <w:gridCol w:w="1560"/>
        <w:gridCol w:w="1559"/>
        <w:gridCol w:w="1843"/>
        <w:gridCol w:w="1559"/>
        <w:gridCol w:w="1849"/>
      </w:tblGrid>
      <w:tr>
        <w:tc>
          <w:tcPr>
            <w:tcW w:type="dxa" w:w="3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0"/>
              <w:spacing w:after="0" w:line="240" w:lineRule="auto"/>
              <w:ind w:firstLine="82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</w:t>
            </w:r>
            <w:r>
              <w:rPr>
                <w:rFonts w:ascii="PT Astra Serif" w:hAnsi="PT Astra Serif"/>
                <w:sz w:val="20"/>
              </w:rPr>
              <w:t>ий (результата)</w:t>
            </w:r>
          </w:p>
        </w:tc>
        <w:tc>
          <w:tcPr>
            <w:tcW w:type="dxa" w:w="116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3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>
          <w:trHeight w:hRule="atLeast" w:val="280"/>
        </w:trPr>
        <w:tc>
          <w:tcPr>
            <w:tcW w:type="dxa" w:w="1516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Fonts w:ascii="PT Astra Serif" w:hAnsi="PT Astra Serif"/>
                <w:b w:val="1"/>
                <w:sz w:val="20"/>
              </w:rPr>
              <w:t xml:space="preserve">1 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«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Повышение уровня удовлетворенности граждан рассмотрением обращений граждан к концу 2026 на 10%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645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доступа к информации о деятельности администрации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1 025 439,30</w:t>
            </w:r>
          </w:p>
          <w:p w14:paraId="8F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  <w:highlight w:val="red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1 138 110,20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1 504 602,25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1 105 840</w:t>
            </w:r>
            <w:r>
              <w:rPr>
                <w:rFonts w:ascii="PT Astra Serif" w:hAnsi="PT Astra Serif"/>
                <w:b w:val="1"/>
                <w:sz w:val="20"/>
              </w:rPr>
              <w:t>,00</w:t>
            </w:r>
          </w:p>
          <w:p w14:paraId="95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1 105 840</w:t>
            </w:r>
            <w:r>
              <w:rPr>
                <w:rFonts w:ascii="PT Astra Serif" w:hAnsi="PT Astra Serif"/>
                <w:b w:val="1"/>
                <w:sz w:val="20"/>
              </w:rPr>
              <w:t>,00</w:t>
            </w:r>
          </w:p>
          <w:p w14:paraId="97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     1 105 840,00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  6 985 671,75</w:t>
            </w: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1 025 439,30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red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1 138 110,20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1 504 602,25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</w:t>
            </w:r>
            <w:r>
              <w:rPr>
                <w:rFonts w:ascii="PT Astra Serif" w:hAnsi="PT Astra Serif"/>
                <w:sz w:val="20"/>
              </w:rPr>
              <w:t>105 840</w:t>
            </w:r>
            <w:r>
              <w:rPr>
                <w:rFonts w:ascii="PT Astra Serif" w:hAnsi="PT Astra Serif"/>
                <w:sz w:val="20"/>
              </w:rPr>
              <w:t>,00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1 1</w:t>
            </w:r>
            <w:r>
              <w:rPr>
                <w:rFonts w:ascii="PT Astra Serif" w:hAnsi="PT Astra Serif"/>
                <w:sz w:val="20"/>
              </w:rPr>
              <w:t>05 840</w:t>
            </w:r>
            <w:r>
              <w:rPr>
                <w:rFonts w:ascii="PT Astra Serif" w:hAnsi="PT Astra Serif"/>
                <w:sz w:val="20"/>
              </w:rPr>
              <w:t>,00</w:t>
            </w:r>
          </w:p>
          <w:p w14:paraId="B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1 105 840, 00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    6 985 671,75</w:t>
            </w:r>
          </w:p>
        </w:tc>
      </w:tr>
      <w:tr>
        <w:trPr>
          <w:trHeight w:hRule="atLeast" w:val="265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1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0" w:line="240" w:lineRule="auto"/>
              <w:ind w:firstLine="224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ИТОГО по 1 </w:t>
            </w:r>
            <w:r>
              <w:rPr>
                <w:rFonts w:ascii="PT Astra Serif" w:hAnsi="PT Astra Serif"/>
                <w:b w:val="1"/>
                <w:sz w:val="24"/>
              </w:rPr>
              <w:t>задаче</w:t>
            </w:r>
            <w:r>
              <w:rPr>
                <w:rFonts w:ascii="PT Astra Serif" w:hAnsi="PT Astra Serif"/>
                <w:b w:val="1"/>
                <w:sz w:val="24"/>
              </w:rPr>
              <w:t>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1 025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 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439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,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3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1 138 110,20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</w:t>
            </w:r>
            <w:r>
              <w:rPr>
                <w:rFonts w:ascii="PT Astra Serif" w:hAnsi="PT Astra Serif"/>
                <w:b w:val="1"/>
                <w:sz w:val="24"/>
              </w:rPr>
              <w:t>504 602,25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</w:t>
            </w:r>
            <w:r>
              <w:rPr>
                <w:rFonts w:ascii="PT Astra Serif" w:hAnsi="PT Astra Serif"/>
                <w:b w:val="1"/>
                <w:sz w:val="24"/>
              </w:rPr>
              <w:t>105 840</w:t>
            </w:r>
            <w:r>
              <w:rPr>
                <w:rFonts w:ascii="PT Astra Serif" w:hAnsi="PT Astra Serif"/>
                <w:b w:val="1"/>
                <w:sz w:val="24"/>
              </w:rPr>
              <w:t>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</w:t>
            </w:r>
            <w:r>
              <w:rPr>
                <w:rFonts w:ascii="PT Astra Serif" w:hAnsi="PT Astra Serif"/>
                <w:b w:val="1"/>
                <w:sz w:val="24"/>
              </w:rPr>
              <w:t>105 840</w:t>
            </w:r>
            <w:r>
              <w:rPr>
                <w:rFonts w:ascii="PT Astra Serif" w:hAnsi="PT Astra Serif"/>
                <w:b w:val="1"/>
                <w:sz w:val="24"/>
              </w:rPr>
              <w:t>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1 105 840, 00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6 985 671, 75</w:t>
            </w:r>
          </w:p>
        </w:tc>
      </w:tr>
      <w:tr>
        <w:trPr>
          <w:trHeight w:hRule="atLeast" w:val="199"/>
        </w:trPr>
        <w:tc>
          <w:tcPr>
            <w:tcW w:type="dxa" w:w="1516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 w:line="240" w:lineRule="auto"/>
              <w:ind w:firstLine="224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. 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sz w:val="20"/>
              </w:rPr>
              <w:t>Достижение д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оли сотрудников Администрации, осуществляющих обмен электронными образами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документов к концу 2026 года - 90%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1163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Развитие системы электронного документооборота</w:t>
            </w:r>
          </w:p>
          <w:p w14:paraId="C9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2 691 680</w:t>
            </w:r>
            <w:r>
              <w:rPr>
                <w:rFonts w:ascii="PT Astra Serif" w:hAnsi="PT Astra Serif"/>
                <w:b w:val="1"/>
                <w:sz w:val="20"/>
              </w:rPr>
              <w:t>,</w:t>
            </w:r>
            <w:r>
              <w:rPr>
                <w:rFonts w:ascii="PT Astra Serif" w:hAnsi="PT Astra Serif"/>
                <w:b w:val="1"/>
                <w:sz w:val="20"/>
              </w:rPr>
              <w:t>13</w:t>
            </w:r>
          </w:p>
          <w:p w14:paraId="CB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CC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CD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CE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CF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2 179 484,77</w:t>
            </w:r>
          </w:p>
          <w:p w14:paraId="D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3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 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039 173,84</w:t>
            </w:r>
          </w:p>
          <w:p w14:paraId="D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3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 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182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 900,00</w:t>
            </w:r>
          </w:p>
          <w:p w14:paraId="D5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2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 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155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 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8</w:t>
            </w:r>
            <w:r>
              <w:rPr>
                <w:rFonts w:ascii="PT Astra Serif" w:hAnsi="PT Astra Serif"/>
                <w:b w:val="1"/>
                <w:color w:themeColor="text1" w:val="000000"/>
                <w:sz w:val="20"/>
              </w:rPr>
              <w:t>00,00</w:t>
            </w:r>
          </w:p>
          <w:p w14:paraId="D7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130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800</w:t>
            </w:r>
            <w:r>
              <w:rPr>
                <w:rFonts w:ascii="PT Astra Serif" w:hAnsi="PT Astra Serif"/>
                <w:b w:val="1"/>
                <w:sz w:val="20"/>
              </w:rPr>
              <w:t>,</w:t>
            </w:r>
            <w:r>
              <w:rPr>
                <w:rFonts w:ascii="PT Astra Serif" w:hAnsi="PT Astra Serif"/>
                <w:b w:val="1"/>
                <w:sz w:val="20"/>
              </w:rPr>
              <w:t>0</w:t>
            </w: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15 379 838,74</w:t>
            </w: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2 691 680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>13</w:t>
            </w:r>
          </w:p>
          <w:p w14:paraId="E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  <w:highlight w:val="red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2 179 484,77</w:t>
            </w:r>
          </w:p>
          <w:p w14:paraId="E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039 173,84</w:t>
            </w:r>
          </w:p>
          <w:p w14:paraId="F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182</w:t>
            </w:r>
            <w:r>
              <w:rPr>
                <w:rFonts w:ascii="PT Astra Serif" w:hAnsi="PT Astra Serif"/>
                <w:sz w:val="20"/>
              </w:rPr>
              <w:t> 900,00</w:t>
            </w:r>
          </w:p>
          <w:p w14:paraId="F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155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00,00</w:t>
            </w:r>
          </w:p>
          <w:p w14:paraId="F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130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800</w:t>
            </w:r>
            <w:r>
              <w:rPr>
                <w:rFonts w:ascii="PT Astra Serif" w:hAnsi="PT Astra Serif"/>
                <w:b w:val="1"/>
                <w:sz w:val="20"/>
              </w:rPr>
              <w:t>,</w:t>
            </w:r>
            <w:r>
              <w:rPr>
                <w:rFonts w:ascii="PT Astra Serif" w:hAnsi="PT Astra Serif"/>
                <w:b w:val="1"/>
                <w:sz w:val="20"/>
              </w:rPr>
              <w:t>0</w:t>
            </w: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15 379 838,74</w:t>
            </w:r>
          </w:p>
        </w:tc>
      </w:tr>
      <w:tr>
        <w:trPr>
          <w:trHeight w:hRule="atLeast" w:val="37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after="0" w:line="240" w:lineRule="auto"/>
              <w:ind w:firstLine="224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ИТОГО по 2 </w:t>
            </w:r>
            <w:r>
              <w:rPr>
                <w:rFonts w:ascii="PT Astra Serif" w:hAnsi="PT Astra Serif"/>
                <w:b w:val="1"/>
                <w:sz w:val="24"/>
              </w:rPr>
              <w:t>задаче</w:t>
            </w:r>
            <w:r>
              <w:rPr>
                <w:rFonts w:ascii="PT Astra Serif" w:hAnsi="PT Astra Serif"/>
                <w:b w:val="1"/>
                <w:sz w:val="24"/>
              </w:rPr>
              <w:t>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2 691 680,13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2 179 484,77</w:t>
            </w:r>
          </w:p>
          <w:p w14:paraId="02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039</w:t>
            </w:r>
            <w:r>
              <w:rPr>
                <w:rFonts w:ascii="PT Astra Serif" w:hAnsi="PT Astra Serif"/>
                <w:b w:val="1"/>
                <w:sz w:val="24"/>
              </w:rPr>
              <w:t> 173,84</w:t>
            </w:r>
          </w:p>
          <w:p w14:paraId="04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182</w:t>
            </w:r>
            <w:r>
              <w:rPr>
                <w:rFonts w:ascii="PT Astra Serif" w:hAnsi="PT Astra Serif"/>
                <w:b w:val="1"/>
                <w:sz w:val="24"/>
              </w:rPr>
              <w:t> 900,00</w:t>
            </w:r>
          </w:p>
          <w:p w14:paraId="06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155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8</w:t>
            </w:r>
            <w:r>
              <w:rPr>
                <w:rFonts w:ascii="PT Astra Serif" w:hAnsi="PT Astra Serif"/>
                <w:b w:val="1"/>
                <w:sz w:val="24"/>
              </w:rPr>
              <w:t>00,00</w:t>
            </w:r>
          </w:p>
          <w:p w14:paraId="08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2 130 800,0</w:t>
            </w:r>
            <w:r>
              <w:rPr>
                <w:rFonts w:ascii="PT Astra Serif" w:hAnsi="PT Astra Serif"/>
                <w:b w:val="1"/>
                <w:sz w:val="24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15 379 838,74</w:t>
            </w:r>
          </w:p>
        </w:tc>
      </w:tr>
      <w:tr>
        <w:trPr>
          <w:trHeight w:hRule="atLeast" w:val="379"/>
        </w:trPr>
        <w:tc>
          <w:tcPr>
            <w:tcW w:type="dxa" w:w="1516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after="0" w:line="240" w:lineRule="auto"/>
              <w:ind w:firstLine="224" w:left="0"/>
              <w:rPr>
                <w:rStyle w:val="Style_1_ch"/>
                <w:rFonts w:ascii="PT Astra Serif" w:hAnsi="PT Astra Serif"/>
                <w:b w:val="1"/>
                <w:sz w:val="20"/>
              </w:rPr>
            </w:pP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3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. 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 xml:space="preserve">Достижение доли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 </w:t>
            </w:r>
            <w:r>
              <w:rPr>
                <w:rFonts w:ascii="PT Astra Serif" w:hAnsi="PT Astra Serif"/>
                <w:b w:val="1"/>
                <w:color w:val="0D0D0D"/>
                <w:sz w:val="20"/>
              </w:rPr>
              <w:t>к концу 2025 года 90%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438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безопасности информации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344 769,00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717 881,20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855,00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1 872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300,00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703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300,00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703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300, 00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4 542 405,20</w:t>
            </w: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344 769,00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717 881,20</w:t>
            </w:r>
          </w:p>
          <w:p w14:paraId="2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200</w:t>
            </w:r>
            <w:r>
              <w:rPr>
                <w:rFonts w:ascii="PT Astra Serif" w:hAnsi="PT Astra Serif"/>
                <w:color w:themeColor="text1" w:val="000000"/>
                <w:sz w:val="20"/>
              </w:rPr>
              <w:t> </w:t>
            </w:r>
            <w:r>
              <w:rPr>
                <w:rFonts w:ascii="PT Astra Serif" w:hAnsi="PT Astra Serif"/>
                <w:color w:themeColor="text1" w:val="000000"/>
                <w:sz w:val="20"/>
              </w:rPr>
              <w:t>855,00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1 872</w:t>
            </w:r>
            <w:r>
              <w:rPr>
                <w:rFonts w:ascii="PT Astra Serif" w:hAnsi="PT Astra Serif"/>
                <w:color w:themeColor="text1" w:val="000000"/>
                <w:sz w:val="20"/>
              </w:rPr>
              <w:t> </w:t>
            </w:r>
            <w:r>
              <w:rPr>
                <w:rFonts w:ascii="PT Astra Serif" w:hAnsi="PT Astra Serif"/>
                <w:color w:themeColor="text1" w:val="000000"/>
                <w:sz w:val="20"/>
              </w:rPr>
              <w:t>300,00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0"/>
              </w:rPr>
            </w:pPr>
            <w:r>
              <w:rPr>
                <w:rFonts w:ascii="PT Astra Serif" w:hAnsi="PT Astra Serif"/>
                <w:color w:themeColor="text1" w:val="000000"/>
                <w:sz w:val="20"/>
              </w:rPr>
              <w:t>703</w:t>
            </w:r>
            <w:r>
              <w:rPr>
                <w:rFonts w:ascii="PT Astra Serif" w:hAnsi="PT Astra Serif"/>
                <w:color w:themeColor="text1" w:val="000000"/>
                <w:sz w:val="20"/>
              </w:rPr>
              <w:t> </w:t>
            </w:r>
            <w:r>
              <w:rPr>
                <w:rFonts w:ascii="PT Astra Serif" w:hAnsi="PT Astra Serif"/>
                <w:color w:themeColor="text1" w:val="000000"/>
                <w:sz w:val="20"/>
              </w:rPr>
              <w:t>300,00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 703</w:t>
            </w:r>
            <w:r>
              <w:rPr>
                <w:rFonts w:ascii="PT Astra Serif" w:hAnsi="PT Astra Serif"/>
                <w:b w:val="1"/>
                <w:sz w:val="20"/>
              </w:rPr>
              <w:t> </w:t>
            </w:r>
            <w:r>
              <w:rPr>
                <w:rFonts w:ascii="PT Astra Serif" w:hAnsi="PT Astra Serif"/>
                <w:b w:val="1"/>
                <w:sz w:val="20"/>
              </w:rPr>
              <w:t>300, 00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4 542 405,20</w:t>
            </w:r>
          </w:p>
        </w:tc>
      </w:tr>
      <w:tr>
        <w:trPr>
          <w:trHeight w:hRule="atLeast" w:val="371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spacing w:after="0" w:line="240" w:lineRule="auto"/>
              <w:ind w:firstLine="224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02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spacing w:after="0" w:line="240" w:lineRule="auto"/>
              <w:ind w:firstLine="224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 по 3 задаче: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344 769</w:t>
            </w:r>
            <w:r>
              <w:rPr>
                <w:rFonts w:ascii="PT Astra Serif" w:hAnsi="PT Astra Serif"/>
                <w:b w:val="1"/>
                <w:sz w:val="24"/>
              </w:rPr>
              <w:t>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717 881,20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200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855,00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1 </w:t>
            </w:r>
            <w:r>
              <w:rPr>
                <w:rFonts w:ascii="PT Astra Serif" w:hAnsi="PT Astra Serif"/>
                <w:b w:val="1"/>
                <w:sz w:val="24"/>
              </w:rPr>
              <w:t>872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300,00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703 300,00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 703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300, 00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4 542 405,20</w:t>
            </w:r>
          </w:p>
        </w:tc>
      </w:tr>
      <w:tr>
        <w:trPr>
          <w:trHeight w:hRule="atLeast" w:val="210"/>
        </w:trPr>
        <w:tc>
          <w:tcPr>
            <w:tcW w:type="dxa" w:w="3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spacing w:after="0" w:line="240" w:lineRule="auto"/>
              <w:ind w:firstLine="224" w:left="0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ИТОГО: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4 061 888,43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Style w:val="Style_1_ch"/>
                <w:rFonts w:ascii="PT Astra Serif" w:hAnsi="PT Astra Serif"/>
                <w:b w:val="1"/>
                <w:color w:themeColor="text1" w:val="000000"/>
                <w:sz w:val="26"/>
              </w:rPr>
              <w:t>4 035 476,17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4 </w:t>
            </w:r>
            <w:r>
              <w:rPr>
                <w:rFonts w:ascii="PT Astra Serif" w:hAnsi="PT Astra Serif"/>
                <w:b w:val="1"/>
                <w:sz w:val="26"/>
              </w:rPr>
              <w:t>744</w:t>
            </w:r>
            <w:r>
              <w:rPr>
                <w:rFonts w:ascii="PT Astra Serif" w:hAnsi="PT Astra Serif"/>
                <w:b w:val="1"/>
                <w:sz w:val="26"/>
              </w:rPr>
              <w:t> </w:t>
            </w:r>
            <w:r>
              <w:rPr>
                <w:rFonts w:ascii="PT Astra Serif" w:hAnsi="PT Astra Serif"/>
                <w:b w:val="1"/>
                <w:sz w:val="26"/>
              </w:rPr>
              <w:t>631,09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6</w:t>
            </w:r>
            <w:r>
              <w:rPr>
                <w:rFonts w:ascii="PT Astra Serif" w:hAnsi="PT Astra Serif"/>
                <w:b w:val="1"/>
                <w:sz w:val="26"/>
              </w:rPr>
              <w:t> </w:t>
            </w:r>
            <w:r>
              <w:rPr>
                <w:rFonts w:ascii="PT Astra Serif" w:hAnsi="PT Astra Serif"/>
                <w:b w:val="1"/>
                <w:sz w:val="26"/>
              </w:rPr>
              <w:t>16</w:t>
            </w:r>
            <w:r>
              <w:rPr>
                <w:rFonts w:ascii="PT Astra Serif" w:hAnsi="PT Astra Serif"/>
                <w:b w:val="1"/>
                <w:sz w:val="26"/>
              </w:rPr>
              <w:t>1 </w:t>
            </w:r>
            <w:r>
              <w:rPr>
                <w:rFonts w:ascii="PT Astra Serif" w:hAnsi="PT Astra Serif"/>
                <w:b w:val="1"/>
                <w:sz w:val="26"/>
              </w:rPr>
              <w:t>040,00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 3 964 940,00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3 939 940,00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spacing w:after="0" w:line="240" w:lineRule="auto"/>
              <w:ind/>
              <w:rPr>
                <w:rStyle w:val="Style_1_ch"/>
                <w:rFonts w:ascii="PT Astra Serif" w:hAnsi="PT Astra Serif"/>
                <w:b w:val="1"/>
                <w:color w:themeColor="text1" w:val="000000"/>
                <w:sz w:val="28"/>
              </w:rPr>
            </w:pPr>
            <w:r>
              <w:rPr>
                <w:rStyle w:val="Style_1_ch"/>
                <w:rFonts w:ascii="PT Astra Serif" w:hAnsi="PT Astra Serif"/>
                <w:b w:val="1"/>
                <w:color w:themeColor="text1" w:val="000000"/>
                <w:sz w:val="28"/>
              </w:rPr>
              <w:t xml:space="preserve">26 907 </w:t>
            </w:r>
            <w:r>
              <w:rPr>
                <w:rStyle w:val="Style_1_ch"/>
                <w:rFonts w:ascii="PT Astra Serif" w:hAnsi="PT Astra Serif"/>
                <w:b w:val="1"/>
                <w:color w:themeColor="text1" w:val="000000"/>
                <w:sz w:val="28"/>
              </w:rPr>
              <w:t>915,69</w:t>
            </w:r>
          </w:p>
        </w:tc>
      </w:tr>
    </w:tbl>
    <w:p w14:paraId="4502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4602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4702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4802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4902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4A020000">
      <w:pPr>
        <w:pStyle w:val="Style_4"/>
        <w:numPr>
          <w:ilvl w:val="3"/>
          <w:numId w:val="2"/>
        </w:numPr>
        <w:ind w:firstLine="0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План реализации комплекса процессных мероприятий</w:t>
      </w:r>
    </w:p>
    <w:p w14:paraId="4B020000">
      <w:pPr>
        <w:pStyle w:val="Style_4"/>
        <w:ind w:right="-2"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137"/>
        <w:tblLayout w:type="fixed"/>
      </w:tblPr>
      <w:tblGrid>
        <w:gridCol w:w="5670"/>
        <w:gridCol w:w="1418"/>
        <w:gridCol w:w="5670"/>
        <w:gridCol w:w="1842"/>
      </w:tblGrid>
      <w:tr>
        <w:tc>
          <w:tcPr>
            <w:tcW w:type="dxa" w:w="5670"/>
          </w:tcPr>
          <w:p w14:paraId="4C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type="dxa" w:w="1418"/>
          </w:tcPr>
          <w:p w14:paraId="4D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type="dxa" w:w="5670"/>
          </w:tcPr>
          <w:p w14:paraId="4E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type="dxa" w:w="1842"/>
          </w:tcPr>
          <w:p w14:paraId="4F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670"/>
          </w:tcPr>
          <w:p w14:paraId="50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8"/>
          </w:tcPr>
          <w:p w14:paraId="51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670"/>
          </w:tcPr>
          <w:p w14:paraId="52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842"/>
          </w:tcPr>
          <w:p w14:paraId="53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600"/>
            <w:gridSpan w:val="4"/>
          </w:tcPr>
          <w:p w14:paraId="54020000">
            <w:pPr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Fonts w:ascii="PT Astra Serif" w:hAnsi="PT Astra Serif"/>
                <w:b w:val="1"/>
                <w:sz w:val="20"/>
              </w:rPr>
              <w:t xml:space="preserve">1 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«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Повышение уровня удовлетворенности граждан рассмотрением обращений граждан к концу 2026 на 10%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848"/>
        </w:trPr>
        <w:tc>
          <w:tcPr>
            <w:tcW w:type="dxa" w:w="5670"/>
            <w:vAlign w:val="center"/>
          </w:tcPr>
          <w:p w14:paraId="55020000">
            <w:pPr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56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доступа к информации о деятельности администрации муниципального образования город Донской</w:t>
            </w:r>
          </w:p>
        </w:tc>
        <w:tc>
          <w:tcPr>
            <w:tcW w:type="dxa" w:w="1418"/>
            <w:vAlign w:val="center"/>
          </w:tcPr>
          <w:p w14:paraId="5702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0"/>
            <w:vAlign w:val="center"/>
          </w:tcPr>
          <w:p w14:paraId="5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Сектор по работе со СМИ</w:t>
            </w:r>
          </w:p>
          <w:p w14:paraId="5902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2"/>
            <w:vAlign w:val="center"/>
          </w:tcPr>
          <w:p w14:paraId="5A020000">
            <w:pPr>
              <w:ind/>
              <w:jc w:val="center"/>
              <w:rPr>
                <w:rFonts w:ascii="PT Astra Serif" w:hAnsi="PT Astra Serif"/>
                <w:color w:val="FF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Отчет</w:t>
            </w:r>
          </w:p>
        </w:tc>
      </w:tr>
      <w:tr>
        <w:trPr>
          <w:trHeight w:hRule="atLeast" w:val="850"/>
        </w:trPr>
        <w:tc>
          <w:tcPr>
            <w:tcW w:type="dxa" w:w="5670"/>
            <w:vAlign w:val="center"/>
          </w:tcPr>
          <w:p w14:paraId="5B020000">
            <w:pPr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1.1</w:t>
            </w:r>
          </w:p>
          <w:p w14:paraId="5C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сайта, анализ поступающих сообщений и обращений граждан</w:t>
            </w:r>
          </w:p>
        </w:tc>
        <w:tc>
          <w:tcPr>
            <w:tcW w:type="dxa" w:w="1418"/>
            <w:vAlign w:val="center"/>
          </w:tcPr>
          <w:p w14:paraId="5D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</w:t>
            </w:r>
            <w:r>
              <w:rPr>
                <w:rFonts w:ascii="PT Astra Serif" w:hAnsi="PT Astra Serif"/>
                <w:sz w:val="20"/>
              </w:rPr>
              <w:t>.12</w:t>
            </w:r>
          </w:p>
        </w:tc>
        <w:tc>
          <w:tcPr>
            <w:tcW w:type="dxa" w:w="5670"/>
            <w:vAlign w:val="center"/>
          </w:tcPr>
          <w:p w14:paraId="5E02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2"/>
            <w:vAlign w:val="center"/>
          </w:tcPr>
          <w:p w14:paraId="5F020000">
            <w:pPr>
              <w:ind/>
              <w:jc w:val="center"/>
              <w:rPr>
                <w:rFonts w:ascii="PT Astra Serif" w:hAnsi="PT Astra Serif"/>
                <w:color w:val="FF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Отчет</w:t>
            </w:r>
          </w:p>
        </w:tc>
      </w:tr>
      <w:tr>
        <w:trPr>
          <w:trHeight w:hRule="atLeast" w:val="414"/>
        </w:trPr>
        <w:tc>
          <w:tcPr>
            <w:tcW w:type="dxa" w:w="14600"/>
            <w:gridSpan w:val="4"/>
          </w:tcPr>
          <w:p w14:paraId="60020000">
            <w:pPr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. 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sz w:val="20"/>
              </w:rPr>
              <w:t>Достижение д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оли сотрудников Администрации, осуществляющих обмен электронными образами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документов к концу 2026 года - 90%</w:t>
            </w:r>
            <w:r>
              <w:rPr>
                <w:rStyle w:val="Style_9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610"/>
        </w:trPr>
        <w:tc>
          <w:tcPr>
            <w:tcW w:type="dxa" w:w="5670"/>
            <w:vAlign w:val="center"/>
          </w:tcPr>
          <w:p w14:paraId="61020000">
            <w:pPr>
              <w:tabs>
                <w:tab w:leader="none" w:pos="420" w:val="left"/>
                <w:tab w:leader="none" w:pos="1276" w:val="left"/>
              </w:tabs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2.1</w:t>
            </w:r>
          </w:p>
          <w:p w14:paraId="62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Развитие системы электронного документооборота</w:t>
            </w:r>
          </w:p>
        </w:tc>
        <w:tc>
          <w:tcPr>
            <w:tcW w:type="dxa" w:w="1418"/>
          </w:tcPr>
          <w:p w14:paraId="63020000">
            <w:pPr>
              <w:ind/>
              <w:jc w:val="center"/>
            </w:pPr>
          </w:p>
        </w:tc>
        <w:tc>
          <w:tcPr>
            <w:tcW w:type="dxa" w:w="5670"/>
          </w:tcPr>
          <w:p w14:paraId="64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по делопроизводству, обращениям граждан и информационным технологиям</w:t>
            </w:r>
          </w:p>
          <w:p w14:paraId="65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Сектор учета и отчетности</w:t>
            </w:r>
          </w:p>
          <w:p w14:paraId="66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имущественных и земельных отношений</w:t>
            </w:r>
          </w:p>
        </w:tc>
        <w:tc>
          <w:tcPr>
            <w:tcW w:type="dxa" w:w="1842"/>
            <w:vAlign w:val="center"/>
          </w:tcPr>
          <w:p w14:paraId="67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Отчет</w:t>
            </w:r>
          </w:p>
        </w:tc>
      </w:tr>
      <w:tr>
        <w:trPr>
          <w:trHeight w:hRule="atLeast" w:val="1197"/>
        </w:trPr>
        <w:tc>
          <w:tcPr>
            <w:tcW w:type="dxa" w:w="5670"/>
            <w:vAlign w:val="center"/>
          </w:tcPr>
          <w:p w14:paraId="68020000">
            <w:pPr>
              <w:tabs>
                <w:tab w:leader="none" w:pos="420" w:val="left"/>
                <w:tab w:leader="none" w:pos="1276" w:val="left"/>
              </w:tabs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2.1</w:t>
            </w:r>
          </w:p>
          <w:p w14:paraId="69020000">
            <w:pPr>
              <w:tabs>
                <w:tab w:leader="none" w:pos="420" w:val="left"/>
                <w:tab w:leader="none" w:pos="1276" w:val="left"/>
              </w:tabs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Анализ состояния потребности увеличения количества АРМ и технического состояния «компьютерного парка» для принятия решения по формированию плана закупок на следующий год</w:t>
            </w:r>
          </w:p>
        </w:tc>
        <w:tc>
          <w:tcPr>
            <w:tcW w:type="dxa" w:w="1418"/>
          </w:tcPr>
          <w:p w14:paraId="6A020000">
            <w:pPr>
              <w:ind/>
              <w:jc w:val="center"/>
            </w:pPr>
            <w:r>
              <w:rPr>
                <w:rFonts w:ascii="PT Astra Serif" w:hAnsi="PT Astra Serif"/>
                <w:sz w:val="20"/>
              </w:rPr>
              <w:t>01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>09</w:t>
            </w:r>
          </w:p>
        </w:tc>
        <w:tc>
          <w:tcPr>
            <w:tcW w:type="dxa" w:w="5670"/>
          </w:tcPr>
          <w:p w14:paraId="6B02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2"/>
          </w:tcPr>
          <w:p w14:paraId="6C020000">
            <w:pPr>
              <w:ind/>
              <w:jc w:val="center"/>
            </w:pPr>
            <w:r>
              <w:rPr>
                <w:rFonts w:ascii="PT Astra Serif" w:hAnsi="PT Astra Serif"/>
                <w:sz w:val="20"/>
              </w:rPr>
              <w:t>Отчет</w:t>
            </w:r>
          </w:p>
        </w:tc>
      </w:tr>
      <w:tr>
        <w:trPr>
          <w:trHeight w:hRule="atLeast" w:val="414"/>
        </w:trPr>
        <w:tc>
          <w:tcPr>
            <w:tcW w:type="dxa" w:w="14600"/>
            <w:gridSpan w:val="4"/>
          </w:tcPr>
          <w:p w14:paraId="6D020000">
            <w:pPr>
              <w:ind w:firstLine="224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Задача 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3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 xml:space="preserve">. 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 xml:space="preserve">Достижение доли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 </w:t>
            </w:r>
            <w:r>
              <w:rPr>
                <w:rFonts w:ascii="PT Astra Serif" w:hAnsi="PT Astra Serif"/>
                <w:b w:val="1"/>
                <w:color w:val="0D0D0D"/>
                <w:sz w:val="20"/>
              </w:rPr>
              <w:t>к концу 2025 года 90%</w:t>
            </w:r>
            <w:r>
              <w:rPr>
                <w:rStyle w:val="Style_1_ch"/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610"/>
        </w:trPr>
        <w:tc>
          <w:tcPr>
            <w:tcW w:type="dxa" w:w="5670"/>
            <w:vAlign w:val="center"/>
          </w:tcPr>
          <w:p w14:paraId="6E020000">
            <w:pPr>
              <w:tabs>
                <w:tab w:leader="none" w:pos="420" w:val="left"/>
                <w:tab w:leader="none" w:pos="1276" w:val="left"/>
              </w:tabs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2.1</w:t>
            </w:r>
          </w:p>
          <w:p w14:paraId="6F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безопасности информации</w:t>
            </w:r>
          </w:p>
        </w:tc>
        <w:tc>
          <w:tcPr>
            <w:tcW w:type="dxa" w:w="1418"/>
          </w:tcPr>
          <w:p/>
        </w:tc>
        <w:tc>
          <w:tcPr>
            <w:tcW w:type="dxa" w:w="5670"/>
          </w:tcPr>
          <w:p w14:paraId="7002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Секто</w:t>
            </w:r>
            <w:r>
              <w:rPr>
                <w:rFonts w:ascii="PT Astra Serif" w:hAnsi="PT Astra Serif"/>
                <w:sz w:val="20"/>
              </w:rPr>
              <w:t>р по информационным технологиям</w:t>
            </w:r>
          </w:p>
        </w:tc>
        <w:tc>
          <w:tcPr>
            <w:tcW w:type="dxa" w:w="1842"/>
            <w:vAlign w:val="center"/>
          </w:tcPr>
          <w:p w14:paraId="71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Отчет</w:t>
            </w:r>
          </w:p>
        </w:tc>
      </w:tr>
      <w:tr>
        <w:trPr>
          <w:trHeight w:hRule="atLeast" w:val="1197"/>
        </w:trPr>
        <w:tc>
          <w:tcPr>
            <w:tcW w:type="dxa" w:w="5670"/>
            <w:vAlign w:val="center"/>
          </w:tcPr>
          <w:p w14:paraId="72020000">
            <w:pPr>
              <w:tabs>
                <w:tab w:leader="none" w:pos="420" w:val="left"/>
                <w:tab w:leader="none" w:pos="1276" w:val="left"/>
              </w:tabs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2.1</w:t>
            </w:r>
          </w:p>
          <w:p w14:paraId="73020000">
            <w:pPr>
              <w:tabs>
                <w:tab w:leader="none" w:pos="420" w:val="left"/>
                <w:tab w:leader="none" w:pos="1276" w:val="left"/>
              </w:tabs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Анализ состояния потребности увеличения количества АРМ, на которых производится </w:t>
            </w:r>
            <w:r>
              <w:rPr>
                <w:rFonts w:ascii="PT Astra Serif" w:hAnsi="PT Astra Serif"/>
                <w:color w:val="000000"/>
                <w:sz w:val="20"/>
              </w:rPr>
              <w:t>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type="dxa" w:w="1418"/>
          </w:tcPr>
          <w:p w14:paraId="74020000">
            <w:pPr>
              <w:ind/>
              <w:jc w:val="center"/>
            </w:pPr>
            <w:r>
              <w:rPr>
                <w:rFonts w:ascii="PT Astra Serif" w:hAnsi="PT Astra Serif"/>
                <w:sz w:val="20"/>
              </w:rPr>
              <w:t>01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5670"/>
          </w:tcPr>
          <w:p w14:paraId="7502000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2"/>
          </w:tcPr>
          <w:p w14:paraId="76020000">
            <w:pPr>
              <w:ind/>
              <w:jc w:val="center"/>
            </w:pPr>
            <w:r>
              <w:rPr>
                <w:rFonts w:ascii="PT Astra Serif" w:hAnsi="PT Astra Serif"/>
                <w:sz w:val="20"/>
              </w:rPr>
              <w:t>Отчет</w:t>
            </w:r>
          </w:p>
        </w:tc>
      </w:tr>
    </w:tbl>
    <w:p w14:paraId="77020000">
      <w:pPr>
        <w:spacing w:after="0" w:line="240" w:lineRule="auto"/>
        <w:ind/>
        <w:rPr>
          <w:rFonts w:ascii="PT Astra Serif" w:hAnsi="PT Astra Serif"/>
          <w:sz w:val="28"/>
        </w:rPr>
      </w:pPr>
      <w:bookmarkStart w:id="1" w:name="_GoBack"/>
      <w:bookmarkEnd w:id="1"/>
    </w:p>
    <w:p w14:paraId="7802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7902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 </w:t>
      </w:r>
      <w:r>
        <w:rPr>
          <w:rFonts w:ascii="PT Astra Serif" w:hAnsi="PT Astra Serif"/>
          <w:sz w:val="28"/>
        </w:rPr>
        <w:t>2</w:t>
      </w:r>
    </w:p>
    <w:p w14:paraId="7A02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 xml:space="preserve">Паспорту </w:t>
      </w:r>
      <w:r>
        <w:rPr>
          <w:rFonts w:ascii="PT Astra Serif" w:hAnsi="PT Astra Serif"/>
          <w:sz w:val="28"/>
        </w:rPr>
        <w:t>муниципальной программ</w:t>
      </w:r>
      <w:r>
        <w:rPr>
          <w:rFonts w:ascii="PT Astra Serif" w:hAnsi="PT Astra Serif"/>
          <w:sz w:val="28"/>
        </w:rPr>
        <w:t>ы</w:t>
      </w:r>
    </w:p>
    <w:p w14:paraId="7B020000">
      <w:pPr>
        <w:pStyle w:val="Style_4"/>
        <w:ind w:right="-2"/>
        <w:jc w:val="center"/>
        <w:rPr>
          <w:rFonts w:ascii="PT Astra Serif" w:hAnsi="PT Astra Serif"/>
          <w:b w:val="1"/>
          <w:sz w:val="28"/>
        </w:rPr>
      </w:pPr>
    </w:p>
    <w:p w14:paraId="7C020000">
      <w:pPr>
        <w:pStyle w:val="Style_4"/>
        <w:ind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7D020000">
      <w:pPr>
        <w:pStyle w:val="Style_4"/>
        <w:ind w:firstLine="0" w:left="1495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Характеристика показателей результативности</w:t>
      </w:r>
    </w:p>
    <w:p w14:paraId="7E020000">
      <w:pPr>
        <w:pStyle w:val="Style_3"/>
        <w:ind w:firstLine="0" w:left="72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муниципальной программы </w:t>
      </w:r>
      <w:r>
        <w:rPr>
          <w:rFonts w:ascii="PT Astra Serif" w:hAnsi="PT Astra Serif"/>
          <w:sz w:val="28"/>
        </w:rPr>
        <w:t>«Развитие информатизации муниципального образования город Донской»</w:t>
      </w:r>
    </w:p>
    <w:p w14:paraId="7F020000">
      <w:pPr>
        <w:pStyle w:val="Style_6"/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9"/>
        <w:gridCol w:w="1396"/>
        <w:gridCol w:w="5653"/>
        <w:gridCol w:w="3642"/>
      </w:tblGrid>
      <w:tr>
        <w:trPr>
          <w:trHeight w:hRule="atLeast" w:val="577"/>
        </w:trP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0"/>
              <w:ind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показателя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0"/>
              <w:ind w:hanging="25" w:left="25"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5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0"/>
              <w:ind w:firstLine="15" w:left="0"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Алгоритм формирования показателя </w:t>
            </w:r>
          </w:p>
        </w:tc>
        <w:tc>
          <w:tcPr>
            <w:tcW w:type="dxa" w:w="3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0"/>
              <w:ind w:firstLine="34" w:left="0"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Описание системы мониторинга показателя</w:t>
            </w:r>
          </w:p>
        </w:tc>
      </w:tr>
      <w:tr>
        <w:trPr>
          <w:trHeight w:hRule="atLeast" w:val="2541"/>
        </w:trP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pStyle w:val="Style_6"/>
              <w:spacing w:after="0" w:line="240" w:lineRule="auto"/>
              <w:ind w:firstLine="0" w:left="164"/>
              <w:jc w:val="both"/>
              <w:rPr>
                <w:rStyle w:val="Style_1_ch"/>
                <w:rFonts w:ascii="PT Astra Serif" w:hAnsi="PT Astra Serif"/>
                <w:color w:val="000000"/>
              </w:rPr>
            </w:pPr>
          </w:p>
          <w:p w14:paraId="85020000">
            <w:pPr>
              <w:pStyle w:val="Style_6"/>
              <w:numPr>
                <w:ilvl w:val="3"/>
                <w:numId w:val="2"/>
              </w:numPr>
              <w:spacing w:after="0" w:line="240" w:lineRule="auto"/>
              <w:ind w:firstLine="164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1_ch"/>
                <w:rFonts w:ascii="PT Astra Serif" w:hAnsi="PT Astra Serif"/>
              </w:rPr>
              <w:t>Уровень удовлетворенности граждан рассмотрением обращений и сообщений граждан</w:t>
            </w:r>
            <w:r>
              <w:rPr>
                <w:rStyle w:val="Style_1_ch"/>
                <w:rFonts w:ascii="PT Astra Serif" w:hAnsi="PT Astra Serif"/>
                <w:color w:val="000000"/>
              </w:rPr>
              <w:t xml:space="preserve"> в администрации муниципального образования город Донской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type="dxa" w:w="5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0"/>
              <w:spacing w:after="0" w:line="240" w:lineRule="exact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Показатель определяется по формуле:</w:t>
            </w:r>
          </w:p>
          <w:p w14:paraId="88020000">
            <w:pPr>
              <w:widowControl w:val="0"/>
              <w:spacing w:after="0" w:line="240" w:lineRule="exact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 xml:space="preserve"> = </w:t>
            </w:r>
            <w:r>
              <w:rPr>
                <w:rFonts w:ascii="PT Astra Serif" w:hAnsi="PT Astra Serif"/>
                <w:sz w:val="24"/>
              </w:rPr>
              <w:t>(</w:t>
            </w:r>
            <w:r>
              <w:rPr>
                <w:rFonts w:ascii="PT Astra Serif" w:hAnsi="PT Astra Serif"/>
                <w:sz w:val="24"/>
              </w:rPr>
              <w:t>ОГ</w:t>
            </w:r>
            <w:r>
              <w:rPr>
                <w:rFonts w:ascii="PT Astra Serif" w:hAnsi="PT Astra Serif"/>
                <w:sz w:val="24"/>
                <w:vertAlign w:val="subscript"/>
              </w:rPr>
              <w:t>уд</w:t>
            </w:r>
            <w:r>
              <w:rPr>
                <w:rFonts w:ascii="PT Astra Serif" w:hAnsi="PT Astra Serif"/>
                <w:sz w:val="24"/>
              </w:rPr>
              <w:t>)</w:t>
            </w:r>
            <w:r>
              <w:rPr>
                <w:rFonts w:ascii="PT Astra Serif" w:hAnsi="PT Astra Serif"/>
                <w:sz w:val="24"/>
              </w:rPr>
              <w:t xml:space="preserve"> /</w:t>
            </w:r>
            <w:r>
              <w:rPr>
                <w:rFonts w:ascii="PT Astra Serif" w:hAnsi="PT Astra Serif"/>
                <w:sz w:val="24"/>
              </w:rPr>
              <w:t>ОГ</w:t>
            </w:r>
            <w:r>
              <w:rPr>
                <w:rFonts w:ascii="PT Astra Serif" w:hAnsi="PT Astra Serif"/>
                <w:sz w:val="24"/>
                <w:vertAlign w:val="subscript"/>
              </w:rPr>
              <w:t>общ</w:t>
            </w:r>
            <w:r>
              <w:rPr>
                <w:rFonts w:ascii="PT Astra Serif" w:hAnsi="PT Astra Serif"/>
                <w:sz w:val="24"/>
              </w:rPr>
              <w:t xml:space="preserve">  *</w:t>
            </w:r>
            <w:r>
              <w:rPr>
                <w:rFonts w:ascii="PT Astra Serif" w:hAnsi="PT Astra Serif"/>
                <w:sz w:val="24"/>
              </w:rPr>
              <w:t>100, где</w:t>
            </w:r>
          </w:p>
          <w:p w14:paraId="89020000">
            <w:pPr>
              <w:widowControl w:val="0"/>
              <w:spacing w:after="0" w:line="240" w:lineRule="exact"/>
              <w:ind w:right="-2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 xml:space="preserve"> - </w:t>
            </w:r>
            <w:r>
              <w:rPr>
                <w:rStyle w:val="Style_1_ch"/>
                <w:rFonts w:ascii="PT Astra Serif" w:hAnsi="PT Astra Serif"/>
              </w:rPr>
              <w:t>Уровень удовлетворенности граждан рассмотрением обращений граждан</w:t>
            </w:r>
            <w:r>
              <w:rPr>
                <w:rStyle w:val="Style_1_ch"/>
                <w:rFonts w:ascii="PT Astra Serif" w:hAnsi="PT Astra Serif"/>
                <w:color w:val="000000"/>
              </w:rPr>
              <w:t xml:space="preserve"> в администрации муниципального образования город Донской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8A020000">
            <w:pPr>
              <w:widowControl w:val="0"/>
              <w:spacing w:after="0" w:line="240" w:lineRule="exact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</w:t>
            </w:r>
            <w:r>
              <w:rPr>
                <w:rFonts w:ascii="PT Astra Serif" w:hAnsi="PT Astra Serif"/>
                <w:sz w:val="24"/>
                <w:vertAlign w:val="subscript"/>
              </w:rPr>
              <w:t>уд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- количество </w:t>
            </w:r>
            <w:r>
              <w:rPr>
                <w:rFonts w:ascii="PT Astra Serif" w:hAnsi="PT Astra Serif"/>
                <w:sz w:val="24"/>
              </w:rPr>
              <w:t>обращений и сообщений граждан, по итогам рассмотрения которых получен заявитель удовлетворен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8B020000">
            <w:pPr>
              <w:spacing w:after="0" w:line="240" w:lineRule="exact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</w:t>
            </w:r>
            <w:r>
              <w:rPr>
                <w:rFonts w:ascii="PT Astra Serif" w:hAnsi="PT Astra Serif"/>
                <w:sz w:val="24"/>
                <w:vertAlign w:val="subscript"/>
              </w:rPr>
              <w:t>общ</w:t>
            </w:r>
            <w:r>
              <w:rPr>
                <w:rFonts w:ascii="PT Astra Serif" w:hAnsi="PT Astra Serif"/>
                <w:sz w:val="24"/>
                <w:vertAlign w:val="subscript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 - </w:t>
            </w:r>
            <w:r>
              <w:rPr>
                <w:rFonts w:ascii="PT Astra Serif" w:hAnsi="PT Astra Serif"/>
                <w:sz w:val="24"/>
              </w:rPr>
              <w:t xml:space="preserve">общее </w:t>
            </w:r>
            <w:r>
              <w:rPr>
                <w:rFonts w:ascii="PT Astra Serif" w:hAnsi="PT Astra Serif"/>
                <w:sz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</w:rPr>
              <w:t>обращений и сообщений граждан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3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Мониторинг показателя осуществляется на основании данных </w:t>
            </w:r>
            <w:r>
              <w:rPr>
                <w:rFonts w:ascii="PT Astra Serif" w:hAnsi="PT Astra Serif"/>
                <w:sz w:val="24"/>
              </w:rPr>
              <w:t>Правительства Тульской области и администрации муниципального образования город Донской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Style w:val="Style_1_ch"/>
                <w:rFonts w:ascii="PT Astra Serif" w:hAnsi="PT Astra Serif"/>
              </w:rPr>
              <w:t>Доля сотрудников Администрации, осуществляющих обмен электронными образами документов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%</w:t>
            </w:r>
          </w:p>
        </w:tc>
        <w:tc>
          <w:tcPr>
            <w:tcW w:type="dxa" w:w="5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0"/>
              <w:spacing w:after="0" w:line="240" w:lineRule="exact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Показатель определяется по формуле:</w:t>
            </w:r>
          </w:p>
          <w:p w14:paraId="90020000">
            <w:pPr>
              <w:widowControl w:val="0"/>
              <w:spacing w:after="0" w:line="240" w:lineRule="exact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 = 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  <w:vertAlign w:val="subscript"/>
              </w:rPr>
              <w:t>арм</w:t>
            </w:r>
            <w:r>
              <w:rPr>
                <w:rFonts w:ascii="PT Astra Serif" w:hAnsi="PT Astra Serif"/>
                <w:sz w:val="24"/>
              </w:rPr>
              <w:t>/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  <w:vertAlign w:val="subscript"/>
              </w:rPr>
              <w:t>общ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*</w:t>
            </w:r>
            <w:r>
              <w:rPr>
                <w:rFonts w:ascii="PT Astra Serif" w:hAnsi="PT Astra Serif"/>
                <w:sz w:val="24"/>
              </w:rPr>
              <w:t>100, где</w:t>
            </w:r>
          </w:p>
          <w:p w14:paraId="91020000">
            <w:pPr>
              <w:widowControl w:val="0"/>
              <w:spacing w:after="0" w:line="240" w:lineRule="exact"/>
              <w:ind w:right="-2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 - д</w:t>
            </w:r>
            <w:r>
              <w:rPr>
                <w:rFonts w:ascii="PT Astra Serif" w:hAnsi="PT Astra Serif"/>
                <w:sz w:val="24"/>
              </w:rPr>
              <w:t>оля сотрудников Администрации, осуществляющих обмен электронными документами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92020000">
            <w:pPr>
              <w:widowControl w:val="0"/>
              <w:spacing w:after="0" w:line="240" w:lineRule="exact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  <w:vertAlign w:val="subscript"/>
              </w:rPr>
              <w:t>арм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–</w:t>
            </w:r>
            <w:r>
              <w:rPr>
                <w:rFonts w:ascii="PT Astra Serif" w:hAnsi="PT Astra Serif"/>
                <w:sz w:val="24"/>
              </w:rPr>
              <w:t xml:space="preserve"> количество</w:t>
            </w:r>
            <w:r>
              <w:rPr>
                <w:rFonts w:ascii="PT Astra Serif" w:hAnsi="PT Astra Serif"/>
                <w:sz w:val="24"/>
              </w:rPr>
              <w:t xml:space="preserve"> автоматизированных рабочих мест, на которых установлено АСЭД «Дело»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93020000">
            <w:pPr>
              <w:widowControl w:val="0"/>
              <w:spacing w:after="0" w:line="240" w:lineRule="exact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  <w:vertAlign w:val="subscript"/>
              </w:rPr>
              <w:t>общ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–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общее количество автоматизированных рабочих мест в администрации муниципального образования город Донской.</w:t>
            </w:r>
          </w:p>
        </w:tc>
        <w:tc>
          <w:tcPr>
            <w:tcW w:type="dxa" w:w="3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Мониторинг показателя осуществляется на основании данных администрации муниципального образования город Донской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Style w:val="Style_1_ch"/>
                <w:rFonts w:ascii="PT Astra Serif" w:hAnsi="PT Astra Serif"/>
              </w:rPr>
              <w:t xml:space="preserve">Доля защищенных рабочих </w:t>
            </w:r>
            <w:r>
              <w:rPr>
                <w:rFonts w:ascii="PT Astra Serif" w:hAnsi="PT Astra Serif"/>
                <w:color w:val="000000"/>
                <w:sz w:val="24"/>
              </w:rPr>
              <w:t>автоматизированных рабочих мест</w:t>
            </w:r>
            <w:r>
              <w:rPr>
                <w:rStyle w:val="Style_1_ch"/>
                <w:rFonts w:ascii="PT Astra Serif" w:hAnsi="PT Astra Serif"/>
              </w:rPr>
              <w:t xml:space="preserve"> в органе местного самоуправления в общем числе рабочих станций/серверов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type="dxa" w:w="5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0"/>
              <w:spacing w:after="0" w:line="240" w:lineRule="exact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Показатель определяется по формуле:</w:t>
            </w:r>
          </w:p>
          <w:p w14:paraId="98020000">
            <w:pPr>
              <w:widowControl w:val="0"/>
              <w:spacing w:after="0" w:line="240" w:lineRule="exact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 = К</w:t>
            </w:r>
            <w:r>
              <w:rPr>
                <w:rFonts w:ascii="PT Astra Serif" w:hAnsi="PT Astra Serif"/>
                <w:sz w:val="24"/>
                <w:vertAlign w:val="subscript"/>
              </w:rPr>
              <w:t>арм</w:t>
            </w:r>
            <w:r>
              <w:rPr>
                <w:rFonts w:ascii="PT Astra Serif" w:hAnsi="PT Astra Serif"/>
                <w:sz w:val="24"/>
              </w:rPr>
              <w:t>/</w:t>
            </w: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  <w:vertAlign w:val="subscript"/>
              </w:rPr>
              <w:t>общ</w:t>
            </w:r>
            <w:r>
              <w:rPr>
                <w:rFonts w:ascii="PT Astra Serif" w:hAnsi="PT Astra Serif"/>
                <w:sz w:val="24"/>
              </w:rPr>
              <w:t xml:space="preserve"> *100, где</w:t>
            </w:r>
          </w:p>
          <w:p w14:paraId="99020000">
            <w:pPr>
              <w:widowControl w:val="0"/>
              <w:spacing w:after="0" w:line="240" w:lineRule="exact"/>
              <w:ind w:right="-2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 – </w:t>
            </w:r>
            <w:r>
              <w:rPr>
                <w:rFonts w:ascii="PT Astra Serif" w:hAnsi="PT Astra Serif"/>
                <w:sz w:val="24"/>
              </w:rPr>
              <w:t xml:space="preserve">доля </w:t>
            </w:r>
            <w:r>
              <w:rPr>
                <w:rStyle w:val="Style_1_ch"/>
                <w:rFonts w:ascii="PT Astra Serif" w:hAnsi="PT Astra Serif"/>
              </w:rPr>
              <w:t xml:space="preserve">защищенных рабочих </w:t>
            </w:r>
            <w:r>
              <w:rPr>
                <w:rFonts w:ascii="PT Astra Serif" w:hAnsi="PT Astra Serif"/>
                <w:color w:val="000000"/>
                <w:sz w:val="24"/>
              </w:rPr>
              <w:t>автоматизированных рабочих мест</w:t>
            </w:r>
            <w:r>
              <w:rPr>
                <w:rStyle w:val="Style_1_ch"/>
                <w:rFonts w:ascii="PT Astra Serif" w:hAnsi="PT Astra Serif"/>
              </w:rPr>
              <w:t xml:space="preserve"> в общем числе рабочих станций/серверов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9A020000">
            <w:pPr>
              <w:widowControl w:val="0"/>
              <w:spacing w:after="0" w:line="240" w:lineRule="exact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  <w:vertAlign w:val="subscript"/>
              </w:rPr>
              <w:t>арм</w:t>
            </w:r>
            <w:r>
              <w:rPr>
                <w:rFonts w:ascii="PT Astra Serif" w:hAnsi="PT Astra Serif"/>
                <w:sz w:val="24"/>
              </w:rPr>
              <w:t xml:space="preserve"> – количество автоматизированных рабочих </w:t>
            </w:r>
            <w:r>
              <w:rPr>
                <w:rFonts w:ascii="PT Astra Serif" w:hAnsi="PT Astra Serif"/>
                <w:sz w:val="24"/>
              </w:rPr>
              <w:t>мест, на которых установлено АСЭД «Дело»;</w:t>
            </w:r>
          </w:p>
          <w:p w14:paraId="9B020000">
            <w:pPr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  <w:vertAlign w:val="subscript"/>
              </w:rPr>
              <w:t>общ</w:t>
            </w:r>
            <w:r>
              <w:rPr>
                <w:rFonts w:ascii="PT Astra Serif" w:hAnsi="PT Astra Serif"/>
                <w:sz w:val="24"/>
              </w:rPr>
              <w:t xml:space="preserve"> – общее количество автоматизированных рабочих мест в администрации муниципального образования город Донской.</w:t>
            </w:r>
          </w:p>
        </w:tc>
        <w:tc>
          <w:tcPr>
            <w:tcW w:type="dxa" w:w="3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Мониторинг показателя осуществляется на основании данных Правительства Тульской области и администрации муниципального образования </w:t>
            </w:r>
            <w:r>
              <w:rPr>
                <w:rFonts w:ascii="PT Astra Serif" w:hAnsi="PT Astra Serif"/>
                <w:sz w:val="24"/>
              </w:rPr>
              <w:t>город Донской</w:t>
            </w:r>
          </w:p>
        </w:tc>
      </w:tr>
    </w:tbl>
    <w:p w14:paraId="9D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b w:val="1"/>
          <w:sz w:val="28"/>
        </w:rPr>
      </w:pPr>
    </w:p>
    <w:sectPr>
      <w:pgSz w:h="11906" w:orient="landscape" w:w="16838"/>
      <w:pgMar w:bottom="851" w:footer="709" w:gutter="0" w:header="709" w:left="1134" w:right="1134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95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ind w:hanging="360" w:left="1724"/>
      </w:pPr>
    </w:lvl>
    <w:lvl w:ilvl="2">
      <w:start w:val="1"/>
      <w:numFmt w:val="lowerRoman"/>
      <w:lvlText w:val="%3."/>
      <w:lvlJc w:val="right"/>
      <w:pPr>
        <w:ind w:hanging="180" w:left="2444"/>
      </w:pPr>
    </w:lvl>
    <w:lvl w:ilvl="3">
      <w:start w:val="1"/>
      <w:numFmt w:val="decimal"/>
      <w:lvlText w:val="%4."/>
      <w:lvlJc w:val="left"/>
      <w:pPr>
        <w:ind w:hanging="360" w:left="3164"/>
      </w:pPr>
    </w:lvl>
    <w:lvl w:ilvl="4">
      <w:start w:val="1"/>
      <w:numFmt w:val="lowerLetter"/>
      <w:lvlText w:val="%5."/>
      <w:lvlJc w:val="left"/>
      <w:pPr>
        <w:ind w:hanging="360" w:left="3884"/>
      </w:pPr>
    </w:lvl>
    <w:lvl w:ilvl="5">
      <w:start w:val="1"/>
      <w:numFmt w:val="lowerRoman"/>
      <w:lvlText w:val="%6."/>
      <w:lvlJc w:val="right"/>
      <w:pPr>
        <w:ind w:hanging="180" w:left="4604"/>
      </w:pPr>
    </w:lvl>
    <w:lvl w:ilvl="6">
      <w:start w:val="1"/>
      <w:numFmt w:val="decimal"/>
      <w:lvlText w:val="%7."/>
      <w:lvlJc w:val="left"/>
      <w:pPr>
        <w:ind w:hanging="360" w:left="5324"/>
      </w:pPr>
    </w:lvl>
    <w:lvl w:ilvl="7">
      <w:start w:val="1"/>
      <w:numFmt w:val="lowerLetter"/>
      <w:lvlText w:val="%8."/>
      <w:lvlJc w:val="left"/>
      <w:pPr>
        <w:ind w:hanging="360" w:left="6044"/>
      </w:pPr>
    </w:lvl>
    <w:lvl w:ilvl="8">
      <w:start w:val="1"/>
      <w:numFmt w:val="lowerRoman"/>
      <w:lvlText w:val="%9."/>
      <w:lvlJc w:val="right"/>
      <w:pPr>
        <w:ind w:hanging="180" w:left="6764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1495"/>
      </w:pPr>
    </w:lvl>
    <w:lvl w:ilvl="1">
      <w:start w:val="1"/>
      <w:numFmt w:val="lowerLetter"/>
      <w:lvlText w:val="%2."/>
      <w:lvlJc w:val="left"/>
      <w:pPr>
        <w:ind w:hanging="360" w:left="2215"/>
      </w:pPr>
    </w:lvl>
    <w:lvl w:ilvl="2">
      <w:start w:val="1"/>
      <w:numFmt w:val="lowerRoman"/>
      <w:lvlText w:val="%3."/>
      <w:lvlJc w:val="right"/>
      <w:pPr>
        <w:ind w:hanging="180" w:left="2935"/>
      </w:pPr>
    </w:lvl>
    <w:lvl w:ilvl="3">
      <w:start w:val="1"/>
      <w:numFmt w:val="decimal"/>
      <w:lvlText w:val="%4."/>
      <w:lvlJc w:val="left"/>
      <w:pPr>
        <w:ind w:hanging="360" w:left="3655"/>
      </w:pPr>
    </w:lvl>
    <w:lvl w:ilvl="4">
      <w:start w:val="1"/>
      <w:numFmt w:val="lowerLetter"/>
      <w:lvlText w:val="%5."/>
      <w:lvlJc w:val="left"/>
      <w:pPr>
        <w:ind w:hanging="360" w:left="4375"/>
      </w:pPr>
    </w:lvl>
    <w:lvl w:ilvl="5">
      <w:start w:val="1"/>
      <w:numFmt w:val="lowerRoman"/>
      <w:lvlText w:val="%6."/>
      <w:lvlJc w:val="right"/>
      <w:pPr>
        <w:ind w:hanging="180" w:left="5095"/>
      </w:pPr>
    </w:lvl>
    <w:lvl w:ilvl="6">
      <w:start w:val="1"/>
      <w:numFmt w:val="decimal"/>
      <w:lvlText w:val="%7."/>
      <w:lvlJc w:val="left"/>
      <w:pPr>
        <w:ind w:hanging="360" w:left="5815"/>
      </w:pPr>
    </w:lvl>
    <w:lvl w:ilvl="7">
      <w:start w:val="1"/>
      <w:numFmt w:val="lowerLetter"/>
      <w:lvlText w:val="%8."/>
      <w:lvlJc w:val="left"/>
      <w:pPr>
        <w:ind w:hanging="360" w:left="6535"/>
      </w:pPr>
    </w:lvl>
    <w:lvl w:ilvl="8">
      <w:start w:val="1"/>
      <w:numFmt w:val="lowerRoman"/>
      <w:lvlText w:val="%9."/>
      <w:lvlJc w:val="right"/>
      <w:pPr>
        <w:ind w:hanging="180" w:left="7255"/>
      </w:pPr>
    </w:lvl>
  </w:abstractNum>
  <w:abstractNum w:abstractNumId="2">
    <w:lvl w:ilvl="0">
      <w:start w:val="7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3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Calibri" w:hAnsi="Calibri"/>
    </w:rPr>
  </w:style>
  <w:style w:default="1" w:styleId="Style_10_ch" w:type="character">
    <w:name w:val="Normal"/>
    <w:link w:val="Style_10"/>
    <w:rPr>
      <w:rFonts w:ascii="Calibri" w:hAnsi="Calibri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" w:type="paragraph">
    <w:name w:val="fontstyle01"/>
    <w:basedOn w:val="Style_12"/>
    <w:link w:val="Style_1_ch"/>
    <w:rPr>
      <w:rFonts w:ascii="Arial" w:hAnsi="Arial"/>
      <w:b w:val="0"/>
      <w:i w:val="0"/>
      <w:color w:val="000000"/>
      <w:sz w:val="24"/>
    </w:rPr>
  </w:style>
  <w:style w:styleId="Style_1_ch" w:type="character">
    <w:name w:val="fontstyle01"/>
    <w:basedOn w:val="Style_12_ch"/>
    <w:link w:val="Style_1"/>
    <w:rPr>
      <w:rFonts w:ascii="Arial" w:hAnsi="Arial"/>
      <w:b w:val="0"/>
      <w:i w:val="0"/>
      <w:color w:val="000000"/>
      <w:sz w:val="24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10"/>
    <w:next w:val="Style_10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7_ch" w:type="character">
    <w:name w:val="heading 3"/>
    <w:basedOn w:val="Style_10_ch"/>
    <w:link w:val="Style_17"/>
    <w:rPr>
      <w:rFonts w:asciiTheme="majorAscii" w:hAnsiTheme="majorHAnsi"/>
      <w:b w:val="1"/>
      <w:color w:themeColor="accent1" w:val="4F81BD"/>
    </w:rPr>
  </w:style>
  <w:style w:styleId="Style_18" w:type="paragraph">
    <w:name w:val="Базовый"/>
    <w:link w:val="Style_18_ch"/>
    <w:pPr>
      <w:spacing w:line="360" w:lineRule="auto"/>
      <w:ind w:firstLine="709" w:left="0"/>
      <w:jc w:val="both"/>
    </w:pPr>
    <w:rPr>
      <w:rFonts w:ascii="Calibri" w:hAnsi="Calibri"/>
      <w:color w:val="00000A"/>
      <w:sz w:val="24"/>
    </w:rPr>
  </w:style>
  <w:style w:styleId="Style_18_ch" w:type="character">
    <w:name w:val="Базовый"/>
    <w:link w:val="Style_18"/>
    <w:rPr>
      <w:rFonts w:ascii="Calibri" w:hAnsi="Calibri"/>
      <w:color w:val="00000A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" w:type="paragraph">
    <w:name w:val="List Paragraph"/>
    <w:basedOn w:val="Style_10"/>
    <w:link w:val="Style_6_ch"/>
    <w:pPr>
      <w:ind w:firstLine="0" w:left="720"/>
      <w:contextualSpacing w:val="1"/>
    </w:pPr>
  </w:style>
  <w:style w:styleId="Style_6_ch" w:type="character">
    <w:name w:val="List Paragraph"/>
    <w:basedOn w:val="Style_10_ch"/>
    <w:link w:val="Style_6"/>
  </w:style>
  <w:style w:styleId="Style_19" w:type="paragraph">
    <w:name w:val="ConsPlusDocList"/>
    <w:link w:val="Style_19_ch"/>
    <w:pPr>
      <w:widowControl w:val="0"/>
      <w:spacing w:after="0" w:line="240" w:lineRule="auto"/>
      <w:ind/>
    </w:pPr>
    <w:rPr>
      <w:rFonts w:ascii="Calibri" w:hAnsi="Calibri"/>
    </w:rPr>
  </w:style>
  <w:style w:styleId="Style_19_ch" w:type="character">
    <w:name w:val="ConsPlusDocList"/>
    <w:link w:val="Style_19"/>
    <w:rPr>
      <w:rFonts w:ascii="Calibri" w:hAnsi="Calibri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8" w:type="paragraph">
    <w:name w:val="Normal (Web)"/>
    <w:basedOn w:val="Style_10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0_ch"/>
    <w:link w:val="Style_8"/>
    <w:rPr>
      <w:rFonts w:ascii="Times New Roman" w:hAnsi="Times New Roman"/>
      <w:sz w:val="24"/>
    </w:rPr>
  </w:style>
  <w:style w:styleId="Style_20" w:type="paragraph">
    <w:name w:val="ConsPlusTextList"/>
    <w:link w:val="Style_2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0_ch" w:type="character">
    <w:name w:val="ConsPlusTextList"/>
    <w:link w:val="Style_20"/>
    <w:rPr>
      <w:rFonts w:ascii="Arial" w:hAnsi="Arial"/>
      <w:sz w:val="20"/>
    </w:rPr>
  </w:style>
  <w:style w:styleId="Style_21" w:type="paragraph">
    <w:name w:val="toc 3"/>
    <w:next w:val="Style_10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JurTerm"/>
    <w:link w:val="Style_22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22_ch" w:type="character">
    <w:name w:val="ConsPlusJurTerm"/>
    <w:link w:val="Style_22"/>
    <w:rPr>
      <w:rFonts w:ascii="Tahoma" w:hAnsi="Tahoma"/>
      <w:sz w:val="26"/>
    </w:rPr>
  </w:style>
  <w:style w:styleId="Style_23" w:type="paragraph">
    <w:name w:val="heading 5"/>
    <w:next w:val="Style_10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10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basedOn w:val="Style_12"/>
    <w:link w:val="Style_25_ch"/>
    <w:rPr>
      <w:color w:themeColor="hyperlink" w:val="0000FF"/>
      <w:u w:val="single"/>
    </w:rPr>
  </w:style>
  <w:style w:styleId="Style_25_ch" w:type="character">
    <w:name w:val="Hyperlink"/>
    <w:basedOn w:val="Style_12_ch"/>
    <w:link w:val="Style_25"/>
    <w:rPr>
      <w:color w:themeColor="hyperlink"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0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Абзац списка1"/>
    <w:basedOn w:val="Style_10"/>
    <w:link w:val="Style_29_ch"/>
    <w:pPr>
      <w:spacing w:after="0" w:line="100" w:lineRule="atLeast"/>
      <w:ind w:firstLine="0" w:left="720"/>
      <w:contextualSpacing w:val="1"/>
    </w:pPr>
    <w:rPr>
      <w:rFonts w:ascii="Times New Roman" w:hAnsi="Times New Roman"/>
      <w:color w:val="00000A"/>
      <w:sz w:val="26"/>
    </w:rPr>
  </w:style>
  <w:style w:styleId="Style_29_ch" w:type="character">
    <w:name w:val="Абзац списка1"/>
    <w:basedOn w:val="Style_10_ch"/>
    <w:link w:val="Style_29"/>
    <w:rPr>
      <w:rFonts w:ascii="Times New Roman" w:hAnsi="Times New Roman"/>
      <w:color w:val="00000A"/>
      <w:sz w:val="26"/>
    </w:rPr>
  </w:style>
  <w:style w:styleId="Style_30" w:type="paragraph">
    <w:name w:val="toc 9"/>
    <w:next w:val="Style_10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10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32" w:type="paragraph">
    <w:name w:val="No Spacing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No Spacing"/>
    <w:link w:val="Style_32"/>
    <w:rPr>
      <w:rFonts w:ascii="Calibri" w:hAnsi="Calibri"/>
    </w:rPr>
  </w:style>
  <w:style w:styleId="Style_33" w:type="paragraph">
    <w:name w:val="ConsPlusNonformat"/>
    <w:link w:val="Style_3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3_ch" w:type="character">
    <w:name w:val="ConsPlusNonformat"/>
    <w:link w:val="Style_33"/>
    <w:rPr>
      <w:rFonts w:ascii="Courier New" w:hAnsi="Courier New"/>
      <w:sz w:val="20"/>
    </w:rPr>
  </w:style>
  <w:style w:styleId="Style_9" w:type="paragraph">
    <w:name w:val="fontstyle21"/>
    <w:basedOn w:val="Style_12"/>
    <w:link w:val="Style_9_ch"/>
    <w:rPr>
      <w:rFonts w:ascii="Arial" w:hAnsi="Arial"/>
      <w:b w:val="0"/>
      <w:i w:val="0"/>
      <w:color w:val="0D0D0D"/>
      <w:sz w:val="24"/>
    </w:rPr>
  </w:style>
  <w:style w:styleId="Style_9_ch" w:type="character">
    <w:name w:val="fontstyle21"/>
    <w:basedOn w:val="Style_12_ch"/>
    <w:link w:val="Style_9"/>
    <w:rPr>
      <w:rFonts w:ascii="Arial" w:hAnsi="Arial"/>
      <w:b w:val="0"/>
      <w:i w:val="0"/>
      <w:color w:val="0D0D0D"/>
      <w:sz w:val="24"/>
    </w:rPr>
  </w:style>
  <w:style w:styleId="Style_34" w:type="paragraph">
    <w:name w:val="toc 5"/>
    <w:next w:val="Style_10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Без интервала2"/>
    <w:link w:val="Style_35_ch"/>
    <w:pPr>
      <w:spacing w:after="0" w:line="100" w:lineRule="atLeast"/>
      <w:ind/>
    </w:pPr>
    <w:rPr>
      <w:rFonts w:ascii="Calibri" w:hAnsi="Calibri"/>
      <w:color w:val="00000A"/>
    </w:rPr>
  </w:style>
  <w:style w:styleId="Style_35_ch" w:type="character">
    <w:name w:val="Без интервала2"/>
    <w:link w:val="Style_35"/>
    <w:rPr>
      <w:rFonts w:ascii="Calibri" w:hAnsi="Calibri"/>
      <w:color w:val="00000A"/>
    </w:rPr>
  </w:style>
  <w:style w:styleId="Style_36" w:type="paragraph">
    <w:name w:val="Balloon Text"/>
    <w:basedOn w:val="Style_10"/>
    <w:link w:val="Style_36_ch"/>
    <w:pPr>
      <w:spacing w:after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10_ch"/>
    <w:link w:val="Style_36"/>
    <w:rPr>
      <w:rFonts w:ascii="Tahoma" w:hAnsi="Tahoma"/>
      <w:sz w:val="16"/>
    </w:rPr>
  </w:style>
  <w:style w:styleId="Style_7" w:type="paragraph">
    <w:name w:val="ConsPlusCell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Cell"/>
    <w:link w:val="Style_7"/>
    <w:rPr>
      <w:rFonts w:ascii="Courier New" w:hAnsi="Courier New"/>
      <w:sz w:val="20"/>
    </w:rPr>
  </w:style>
  <w:style w:styleId="Style_37" w:type="paragraph">
    <w:name w:val="Subtitle"/>
    <w:next w:val="Style_10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10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10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10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ConsPlusTitlePage"/>
    <w:link w:val="Style_4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41_ch" w:type="character">
    <w:name w:val="ConsPlusTitlePage"/>
    <w:link w:val="Style_41"/>
    <w:rPr>
      <w:rFonts w:ascii="Tahoma" w:hAnsi="Tahoma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2025-03-28T07:26:25Z</dcterms:modified>
</cp:coreProperties>
</file>