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  <w:bookmarkStart w:id="0" w:name="_GoBack"/>
      <w:bookmarkEnd w:id="0"/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465A9C" w:rsidRDefault="00465A9C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F3EC0" w:rsidRDefault="001F3EC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E74A3A" w:rsidRDefault="00E74A3A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E74A3A" w:rsidRDefault="00E74A3A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E74A3A" w:rsidRDefault="00E74A3A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535863" w:rsidRDefault="00535863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F3EC0" w:rsidRDefault="001F3EC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4742CF" w:rsidRDefault="004742CF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4742CF" w:rsidRDefault="004742CF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B15831" w:rsidRDefault="00B15831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205789" w:rsidRPr="00FF6654" w:rsidRDefault="00535863" w:rsidP="00205789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FF6654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город Донской от </w:t>
      </w:r>
      <w:r>
        <w:rPr>
          <w:rFonts w:ascii="PT Astra Serif" w:hAnsi="PT Astra Serif"/>
          <w:b/>
          <w:sz w:val="28"/>
          <w:szCs w:val="28"/>
        </w:rPr>
        <w:t>05.04.2024</w:t>
      </w:r>
      <w:r w:rsidRPr="00FF6654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397</w:t>
      </w:r>
      <w:r w:rsidRPr="00FF6654">
        <w:rPr>
          <w:rFonts w:ascii="PT Astra Serif" w:hAnsi="PT Astra Serif"/>
          <w:b/>
          <w:sz w:val="28"/>
          <w:szCs w:val="28"/>
        </w:rPr>
        <w:t xml:space="preserve"> «</w:t>
      </w:r>
      <w:r w:rsidR="00205789" w:rsidRPr="00FF6654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205789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205789" w:rsidRPr="00FF6654">
        <w:rPr>
          <w:rFonts w:ascii="PT Astra Serif" w:hAnsi="PT Astra Serif"/>
          <w:b/>
          <w:sz w:val="28"/>
          <w:szCs w:val="28"/>
        </w:rPr>
        <w:t>программы «Энергоэффективность муниципального образования город Донской»</w:t>
      </w:r>
    </w:p>
    <w:p w:rsidR="00205789" w:rsidRPr="00A452C5" w:rsidRDefault="00205789" w:rsidP="00205789">
      <w:pPr>
        <w:pStyle w:val="ConsPlusNormal"/>
        <w:ind w:firstLine="0"/>
        <w:jc w:val="center"/>
        <w:outlineLvl w:val="0"/>
        <w:rPr>
          <w:rFonts w:ascii="PT Astra Serif" w:hAnsi="PT Astra Serif"/>
          <w:sz w:val="14"/>
          <w:szCs w:val="28"/>
        </w:rPr>
      </w:pPr>
    </w:p>
    <w:p w:rsidR="00205789" w:rsidRPr="004742CF" w:rsidRDefault="00205789" w:rsidP="00D93627">
      <w:pPr>
        <w:ind w:firstLine="709"/>
        <w:rPr>
          <w:rFonts w:ascii="PT Astra Serif" w:hAnsi="PT Astra Serif"/>
          <w:sz w:val="28"/>
          <w:szCs w:val="28"/>
        </w:rPr>
      </w:pPr>
      <w:r w:rsidRPr="004742CF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11.02.2021 №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</w:t>
      </w:r>
      <w:r w:rsidRPr="004742CF">
        <w:rPr>
          <w:rFonts w:ascii="PT Astra Serif" w:hAnsi="PT Astra Serif"/>
          <w:sz w:val="28"/>
          <w:szCs w:val="28"/>
        </w:rPr>
        <w:lastRenderedPageBreak/>
        <w:t xml:space="preserve">актов Правительства Российской Федерации», </w:t>
      </w:r>
      <w:r w:rsidR="00D93627" w:rsidRPr="004742CF">
        <w:rPr>
          <w:rFonts w:ascii="PT Astra Serif" w:hAnsi="PT Astra Serif"/>
          <w:color w:val="000000"/>
          <w:sz w:val="28"/>
          <w:szCs w:val="28"/>
        </w:rPr>
        <w:t>решением Собрания депутатов муниципального образования город Донской</w:t>
      </w:r>
      <w:r w:rsidR="00D93627">
        <w:rPr>
          <w:rFonts w:ascii="PT Astra Serif" w:hAnsi="PT Astra Serif"/>
          <w:color w:val="000000"/>
          <w:sz w:val="28"/>
          <w:szCs w:val="28"/>
        </w:rPr>
        <w:t xml:space="preserve"> от 20.03.2025 № 7-3 «</w:t>
      </w:r>
      <w:r w:rsidR="00D93627" w:rsidRPr="004742CF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Донской</w:t>
      </w:r>
      <w:r w:rsidR="00D93627">
        <w:rPr>
          <w:rFonts w:ascii="PT Astra Serif" w:hAnsi="PT Astra Serif"/>
          <w:sz w:val="28"/>
          <w:szCs w:val="28"/>
        </w:rPr>
        <w:t xml:space="preserve"> </w:t>
      </w:r>
      <w:r w:rsidR="004742CF" w:rsidRPr="004742CF">
        <w:rPr>
          <w:rFonts w:ascii="PT Astra Serif" w:hAnsi="PT Astra Serif"/>
          <w:color w:val="000000"/>
          <w:sz w:val="28"/>
          <w:szCs w:val="28"/>
        </w:rPr>
        <w:t xml:space="preserve">от 23.12.2024 № 4-2 </w:t>
      </w:r>
      <w:r w:rsidR="00B15831" w:rsidRPr="004742CF">
        <w:rPr>
          <w:rFonts w:ascii="PT Astra Serif" w:hAnsi="PT Astra Serif"/>
          <w:color w:val="000000"/>
          <w:sz w:val="28"/>
          <w:szCs w:val="28"/>
        </w:rPr>
        <w:t>«</w:t>
      </w:r>
      <w:r w:rsidR="00535863" w:rsidRPr="004742CF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город Донской на 202</w:t>
      </w:r>
      <w:r w:rsidR="00B15831" w:rsidRPr="004742CF">
        <w:rPr>
          <w:rFonts w:ascii="PT Astra Serif" w:hAnsi="PT Astra Serif"/>
          <w:color w:val="000000"/>
          <w:sz w:val="28"/>
          <w:szCs w:val="28"/>
        </w:rPr>
        <w:t>5</w:t>
      </w:r>
      <w:r w:rsidR="00535863" w:rsidRPr="004742CF"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B15831" w:rsidRPr="004742CF">
        <w:rPr>
          <w:rFonts w:ascii="PT Astra Serif" w:hAnsi="PT Astra Serif"/>
          <w:color w:val="000000"/>
          <w:sz w:val="28"/>
          <w:szCs w:val="28"/>
        </w:rPr>
        <w:t>6</w:t>
      </w:r>
      <w:r w:rsidR="00535863" w:rsidRPr="004742CF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B15831" w:rsidRPr="004742CF">
        <w:rPr>
          <w:rFonts w:ascii="PT Astra Serif" w:hAnsi="PT Astra Serif"/>
          <w:color w:val="000000"/>
          <w:sz w:val="28"/>
          <w:szCs w:val="28"/>
        </w:rPr>
        <w:t>7</w:t>
      </w:r>
      <w:r w:rsidR="00535863" w:rsidRPr="004742CF">
        <w:rPr>
          <w:rFonts w:ascii="PT Astra Serif" w:hAnsi="PT Astra Serif"/>
          <w:color w:val="000000"/>
          <w:sz w:val="28"/>
          <w:szCs w:val="28"/>
        </w:rPr>
        <w:t xml:space="preserve"> годов», </w:t>
      </w:r>
      <w:r w:rsidRPr="004742CF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 w:rsidRPr="004742CF">
        <w:rPr>
          <w:rFonts w:ascii="PT Astra Serif" w:hAnsi="PT Astra Serif"/>
          <w:caps/>
          <w:sz w:val="28"/>
          <w:szCs w:val="28"/>
        </w:rPr>
        <w:t xml:space="preserve"> постановляет</w:t>
      </w:r>
      <w:r w:rsidRPr="004742CF">
        <w:rPr>
          <w:rFonts w:ascii="PT Astra Serif" w:hAnsi="PT Astra Serif"/>
          <w:sz w:val="28"/>
          <w:szCs w:val="28"/>
        </w:rPr>
        <w:t>:</w:t>
      </w:r>
    </w:p>
    <w:p w:rsidR="00535863" w:rsidRPr="00535863" w:rsidRDefault="00535863" w:rsidP="00535863">
      <w:pPr>
        <w:ind w:firstLine="709"/>
        <w:rPr>
          <w:rFonts w:ascii="PT Astra Serif" w:hAnsi="PT Astra Serif"/>
          <w:sz w:val="28"/>
          <w:szCs w:val="28"/>
        </w:rPr>
      </w:pPr>
      <w:r w:rsidRPr="00535863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город Донской от 05.04.2024 № 397 «Об утверждении муниципальной программы «Энергоэффективность муниципального образования город Донской»</w:t>
      </w:r>
      <w:r>
        <w:rPr>
          <w:rFonts w:ascii="PT Astra Serif" w:hAnsi="PT Astra Serif"/>
          <w:sz w:val="28"/>
          <w:szCs w:val="28"/>
        </w:rPr>
        <w:t xml:space="preserve"> </w:t>
      </w:r>
      <w:r w:rsidRPr="00535863">
        <w:rPr>
          <w:rFonts w:ascii="PT Astra Serif" w:hAnsi="PT Astra Serif"/>
          <w:sz w:val="28"/>
          <w:szCs w:val="28"/>
        </w:rPr>
        <w:t>следующее изменение:</w:t>
      </w:r>
    </w:p>
    <w:p w:rsidR="00535863" w:rsidRPr="00C93EE6" w:rsidRDefault="00535863" w:rsidP="00535863">
      <w:pPr>
        <w:pStyle w:val="ConsPlusTitle"/>
        <w:ind w:firstLine="709"/>
        <w:jc w:val="both"/>
        <w:outlineLvl w:val="0"/>
        <w:rPr>
          <w:rFonts w:ascii="PT Astra Serif" w:hAnsi="PT Astra Serif" w:cs="Arial"/>
          <w:b w:val="0"/>
          <w:bCs w:val="0"/>
          <w:sz w:val="28"/>
          <w:szCs w:val="28"/>
        </w:rPr>
      </w:pPr>
      <w:r w:rsidRPr="00C93EE6">
        <w:rPr>
          <w:rFonts w:ascii="PT Astra Serif" w:hAnsi="PT Astra Serif" w:cs="Arial"/>
          <w:b w:val="0"/>
          <w:bCs w:val="0"/>
          <w:sz w:val="28"/>
          <w:szCs w:val="28"/>
        </w:rPr>
        <w:t>приложение к постановлению изложить в новой редакции (приложение).</w:t>
      </w:r>
    </w:p>
    <w:p w:rsidR="00535863" w:rsidRPr="00C93EE6" w:rsidRDefault="00535863" w:rsidP="00535863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>2. 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535863" w:rsidRDefault="00535863" w:rsidP="00535863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>3. Постановление вступает в силу со дня опубликования.</w:t>
      </w:r>
    </w:p>
    <w:p w:rsidR="00721BB3" w:rsidRDefault="00721BB3" w:rsidP="00CE2C0A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</w:p>
    <w:p w:rsidR="00511C8F" w:rsidRDefault="00511C8F" w:rsidP="00CE2C0A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</w:p>
    <w:p w:rsidR="00E74A3A" w:rsidRDefault="00E74A3A" w:rsidP="00CE2C0A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74A3A" w:rsidTr="00E74A3A">
        <w:tc>
          <w:tcPr>
            <w:tcW w:w="4672" w:type="dxa"/>
          </w:tcPr>
          <w:p w:rsidR="00E74A3A" w:rsidRPr="00E74A3A" w:rsidRDefault="00E74A3A" w:rsidP="00E74A3A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E74A3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E74A3A" w:rsidRPr="00E74A3A" w:rsidRDefault="00E74A3A" w:rsidP="00E74A3A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E74A3A">
              <w:rPr>
                <w:rFonts w:ascii="PT Astra Serif" w:hAnsi="PT Astra Serif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4673" w:type="dxa"/>
          </w:tcPr>
          <w:p w:rsidR="00E74A3A" w:rsidRPr="00E74A3A" w:rsidRDefault="00E74A3A" w:rsidP="00CE2C0A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74A3A" w:rsidRPr="00E74A3A" w:rsidRDefault="00E74A3A" w:rsidP="00CE2C0A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74A3A" w:rsidRPr="00E74A3A" w:rsidRDefault="00E74A3A" w:rsidP="00E74A3A">
            <w:pPr>
              <w:pStyle w:val="ConsPlusNormal"/>
              <w:ind w:firstLine="0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E74A3A">
              <w:rPr>
                <w:rFonts w:ascii="PT Astra Serif" w:hAnsi="PT Astra Serif"/>
                <w:b/>
                <w:sz w:val="28"/>
                <w:szCs w:val="28"/>
              </w:rPr>
              <w:t>С.Г. Кулик</w:t>
            </w:r>
          </w:p>
        </w:tc>
      </w:tr>
    </w:tbl>
    <w:p w:rsidR="00E74A3A" w:rsidRDefault="00E74A3A" w:rsidP="00CE2C0A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</w:p>
    <w:p w:rsidR="00721BB3" w:rsidRDefault="00721BB3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</w:p>
    <w:p w:rsidR="00E74A3A" w:rsidRDefault="00E74A3A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  <w:sectPr w:rsidR="00E74A3A" w:rsidSect="00535863"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</w:p>
    <w:p w:rsidR="00FC475E" w:rsidRPr="00207C6F" w:rsidRDefault="00FC475E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lastRenderedPageBreak/>
        <w:t>Приложение к постановлению</w:t>
      </w:r>
    </w:p>
    <w:p w:rsidR="00FC475E" w:rsidRPr="00207C6F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администрации муниципального</w:t>
      </w:r>
    </w:p>
    <w:p w:rsidR="00FC475E" w:rsidRPr="00207C6F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образования город Донской</w:t>
      </w:r>
    </w:p>
    <w:p w:rsidR="00FC475E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от</w:t>
      </w:r>
      <w:r w:rsidR="00113020">
        <w:rPr>
          <w:rFonts w:ascii="PT Astra Serif" w:hAnsi="PT Astra Serif"/>
          <w:bCs/>
          <w:sz w:val="28"/>
          <w:szCs w:val="28"/>
        </w:rPr>
        <w:t>_______</w:t>
      </w:r>
      <w:r w:rsidR="00721BB3">
        <w:rPr>
          <w:rFonts w:ascii="PT Astra Serif" w:hAnsi="PT Astra Serif"/>
          <w:bCs/>
          <w:sz w:val="28"/>
          <w:szCs w:val="28"/>
        </w:rPr>
        <w:t>___</w:t>
      </w:r>
      <w:r w:rsidR="00113020">
        <w:rPr>
          <w:rFonts w:ascii="PT Astra Serif" w:hAnsi="PT Astra Serif"/>
          <w:bCs/>
          <w:sz w:val="28"/>
          <w:szCs w:val="28"/>
        </w:rPr>
        <w:t>___</w:t>
      </w:r>
      <w:r w:rsidRPr="00207C6F">
        <w:rPr>
          <w:rFonts w:ascii="PT Astra Serif" w:hAnsi="PT Astra Serif"/>
          <w:bCs/>
          <w:sz w:val="28"/>
          <w:szCs w:val="28"/>
        </w:rPr>
        <w:t xml:space="preserve">№ </w:t>
      </w:r>
      <w:r w:rsidR="00113020">
        <w:rPr>
          <w:rFonts w:ascii="PT Astra Serif" w:hAnsi="PT Astra Serif"/>
          <w:bCs/>
          <w:sz w:val="28"/>
          <w:szCs w:val="28"/>
        </w:rPr>
        <w:t>__________</w:t>
      </w:r>
    </w:p>
    <w:p w:rsidR="00535863" w:rsidRDefault="00535863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535863" w:rsidRPr="00207C6F" w:rsidRDefault="00535863" w:rsidP="0053586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Приложение к постановлению</w:t>
      </w:r>
    </w:p>
    <w:p w:rsidR="00535863" w:rsidRPr="00207C6F" w:rsidRDefault="00535863" w:rsidP="0053586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администрации муниципального</w:t>
      </w:r>
    </w:p>
    <w:p w:rsidR="00535863" w:rsidRPr="00207C6F" w:rsidRDefault="00535863" w:rsidP="0053586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образования город Донской</w:t>
      </w:r>
    </w:p>
    <w:p w:rsidR="00535863" w:rsidRPr="00535863" w:rsidRDefault="00535863" w:rsidP="0053586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  <w:u w:val="single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  <w:u w:val="single"/>
        </w:rPr>
        <w:t xml:space="preserve">05.04.2024 </w:t>
      </w:r>
      <w:r w:rsidRPr="00207C6F">
        <w:rPr>
          <w:rFonts w:ascii="PT Astra Serif" w:hAnsi="PT Astra Serif"/>
          <w:bCs/>
          <w:sz w:val="28"/>
          <w:szCs w:val="28"/>
        </w:rPr>
        <w:t xml:space="preserve">№ </w:t>
      </w:r>
      <w:r>
        <w:rPr>
          <w:rFonts w:ascii="PT Astra Serif" w:hAnsi="PT Astra Serif"/>
          <w:bCs/>
          <w:sz w:val="28"/>
          <w:szCs w:val="28"/>
          <w:u w:val="single"/>
        </w:rPr>
        <w:t>397</w:t>
      </w:r>
    </w:p>
    <w:p w:rsidR="00B5511F" w:rsidRDefault="00B5511F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21BB3" w:rsidRPr="003A15D1" w:rsidRDefault="00721BB3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ПАСПОРТ </w:t>
      </w:r>
      <w:r w:rsidRPr="003A15D1"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</w:p>
    <w:p w:rsidR="00721BB3" w:rsidRPr="003A15D1" w:rsidRDefault="00721BB3" w:rsidP="001B731F">
      <w:pPr>
        <w:pStyle w:val="ConsPlusTitle"/>
        <w:jc w:val="center"/>
        <w:outlineLvl w:val="0"/>
        <w:rPr>
          <w:rFonts w:ascii="PT Astra Serif" w:hAnsi="PT Astra Serif"/>
          <w:b w:val="0"/>
          <w:bCs w:val="0"/>
          <w:sz w:val="28"/>
          <w:szCs w:val="28"/>
        </w:rPr>
      </w:pPr>
      <w:r w:rsidRPr="003A15D1">
        <w:rPr>
          <w:rFonts w:ascii="PT Astra Serif" w:hAnsi="PT Astra Serif"/>
          <w:sz w:val="28"/>
          <w:szCs w:val="28"/>
        </w:rPr>
        <w:t>«</w:t>
      </w:r>
      <w:r w:rsidR="00E4089A" w:rsidRPr="001E20FA">
        <w:rPr>
          <w:rFonts w:ascii="PT Astra Serif" w:hAnsi="PT Astra Serif"/>
          <w:sz w:val="28"/>
          <w:szCs w:val="28"/>
        </w:rPr>
        <w:t>Энергоэффективность</w:t>
      </w:r>
      <w:r w:rsidR="00E4089A">
        <w:rPr>
          <w:rFonts w:ascii="PT Astra Serif" w:hAnsi="PT Astra Serif"/>
          <w:sz w:val="28"/>
          <w:szCs w:val="28"/>
        </w:rPr>
        <w:t xml:space="preserve"> </w:t>
      </w:r>
      <w:r w:rsidR="00E4089A" w:rsidRPr="001E20F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3A15D1">
        <w:rPr>
          <w:rFonts w:ascii="PT Astra Serif" w:hAnsi="PT Astra Serif"/>
          <w:sz w:val="28"/>
          <w:szCs w:val="28"/>
        </w:rPr>
        <w:t xml:space="preserve">» </w:t>
      </w:r>
    </w:p>
    <w:p w:rsidR="00721BB3" w:rsidRDefault="00721BB3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21BB3" w:rsidRPr="00345B3F" w:rsidRDefault="00721BB3" w:rsidP="00721BB3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345B3F">
        <w:rPr>
          <w:rFonts w:ascii="PT Astra Serif" w:hAnsi="PT Astra Serif"/>
          <w:b/>
          <w:bCs/>
          <w:sz w:val="28"/>
          <w:szCs w:val="28"/>
        </w:rPr>
        <w:t>Основные положения</w:t>
      </w:r>
    </w:p>
    <w:p w:rsidR="00721BB3" w:rsidRDefault="00721BB3" w:rsidP="00721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0596"/>
      </w:tblGrid>
      <w:tr w:rsidR="00721BB3" w:rsidRPr="00C01FED" w:rsidTr="00721BB3">
        <w:trPr>
          <w:trHeight w:val="852"/>
        </w:trPr>
        <w:tc>
          <w:tcPr>
            <w:tcW w:w="4106" w:type="dxa"/>
            <w:vAlign w:val="center"/>
          </w:tcPr>
          <w:p w:rsidR="00721BB3" w:rsidRPr="00E4089A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E4089A">
              <w:rPr>
                <w:rFonts w:ascii="PT Astra Serif" w:hAnsi="PT Astra Serif"/>
                <w:bCs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596" w:type="dxa"/>
            <w:vAlign w:val="center"/>
          </w:tcPr>
          <w:p w:rsidR="00721BB3" w:rsidRPr="00E4089A" w:rsidRDefault="00721BB3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E4089A">
              <w:rPr>
                <w:rFonts w:ascii="PT Astra Serif" w:hAnsi="PT Astra Serif"/>
                <w:bCs/>
                <w:sz w:val="24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721BB3" w:rsidRPr="00C01FED" w:rsidTr="00721BB3">
        <w:trPr>
          <w:trHeight w:val="621"/>
        </w:trPr>
        <w:tc>
          <w:tcPr>
            <w:tcW w:w="4106" w:type="dxa"/>
            <w:vAlign w:val="center"/>
          </w:tcPr>
          <w:p w:rsidR="00721BB3" w:rsidRPr="00E4089A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E4089A">
              <w:rPr>
                <w:rFonts w:ascii="PT Astra Serif" w:hAnsi="PT Astra Serif"/>
                <w:bCs/>
                <w:sz w:val="24"/>
                <w:szCs w:val="28"/>
              </w:rPr>
              <w:t>Период реализации</w:t>
            </w:r>
          </w:p>
        </w:tc>
        <w:tc>
          <w:tcPr>
            <w:tcW w:w="10596" w:type="dxa"/>
            <w:vAlign w:val="center"/>
          </w:tcPr>
          <w:p w:rsidR="00721BB3" w:rsidRPr="00E4089A" w:rsidRDefault="00721BB3" w:rsidP="008A274B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E4089A">
              <w:rPr>
                <w:rFonts w:ascii="PT Astra Serif" w:hAnsi="PT Astra Serif"/>
                <w:bCs/>
                <w:sz w:val="24"/>
                <w:szCs w:val="28"/>
              </w:rPr>
              <w:t>2022-202</w:t>
            </w:r>
            <w:r w:rsidR="008A274B">
              <w:rPr>
                <w:rFonts w:ascii="PT Astra Serif" w:hAnsi="PT Astra Serif"/>
                <w:bCs/>
                <w:sz w:val="24"/>
                <w:szCs w:val="28"/>
              </w:rPr>
              <w:t>7</w:t>
            </w:r>
            <w:r w:rsidRPr="00E4089A">
              <w:rPr>
                <w:rFonts w:ascii="PT Astra Serif" w:hAnsi="PT Astra Serif"/>
                <w:bCs/>
                <w:sz w:val="24"/>
                <w:szCs w:val="28"/>
              </w:rPr>
              <w:t xml:space="preserve"> годы</w:t>
            </w:r>
          </w:p>
        </w:tc>
      </w:tr>
      <w:tr w:rsidR="00721BB3" w:rsidRPr="00C01FED" w:rsidTr="00636F21">
        <w:trPr>
          <w:trHeight w:val="902"/>
        </w:trPr>
        <w:tc>
          <w:tcPr>
            <w:tcW w:w="4106" w:type="dxa"/>
            <w:vAlign w:val="center"/>
          </w:tcPr>
          <w:p w:rsidR="00721BB3" w:rsidRPr="00E4089A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E4089A">
              <w:rPr>
                <w:rFonts w:ascii="PT Astra Serif" w:hAnsi="PT Astra Serif"/>
                <w:bCs/>
                <w:sz w:val="24"/>
                <w:szCs w:val="28"/>
              </w:rPr>
              <w:t xml:space="preserve">Цели муниципальной программы </w:t>
            </w:r>
          </w:p>
        </w:tc>
        <w:tc>
          <w:tcPr>
            <w:tcW w:w="10596" w:type="dxa"/>
            <w:vAlign w:val="center"/>
          </w:tcPr>
          <w:p w:rsidR="00721BB3" w:rsidRPr="002B2677" w:rsidRDefault="00FA4806" w:rsidP="002B2677">
            <w:pPr>
              <w:shd w:val="clear" w:color="auto" w:fill="FFFFFF"/>
              <w:ind w:firstLine="0"/>
              <w:jc w:val="left"/>
              <w:rPr>
                <w:rFonts w:ascii="PT Astra Serif" w:hAnsi="PT Astra Serif" w:cs="Times New Roman"/>
                <w:color w:val="000000"/>
              </w:rPr>
            </w:pPr>
            <w:r w:rsidRPr="002B2677">
              <w:rPr>
                <w:rFonts w:ascii="PT Astra Serif" w:hAnsi="PT Astra Serif"/>
                <w:color w:val="000000"/>
                <w:shd w:val="clear" w:color="auto" w:fill="FFFFFF"/>
              </w:rPr>
              <w:t>Создание экономических и организационных основ</w:t>
            </w:r>
            <w:r w:rsidRPr="002B2677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2B2677" w:rsidRPr="002B2677">
              <w:rPr>
                <w:rFonts w:ascii="PT Astra Serif" w:hAnsi="PT Astra Serif" w:cs="Times New Roman"/>
                <w:color w:val="000000"/>
              </w:rPr>
              <w:t>для по</w:t>
            </w:r>
            <w:r w:rsidR="00FF7069" w:rsidRPr="002B2677">
              <w:rPr>
                <w:rFonts w:ascii="PT Astra Serif" w:hAnsi="PT Astra Serif" w:cs="Times New Roman"/>
                <w:color w:val="000000"/>
              </w:rPr>
              <w:t>вышени</w:t>
            </w:r>
            <w:r w:rsidR="002B2677" w:rsidRPr="002B2677">
              <w:rPr>
                <w:rFonts w:ascii="PT Astra Serif" w:hAnsi="PT Astra Serif" w:cs="Times New Roman"/>
                <w:color w:val="000000"/>
              </w:rPr>
              <w:t>я</w:t>
            </w:r>
            <w:r w:rsidR="00FF7069" w:rsidRPr="00FF7069">
              <w:rPr>
                <w:rFonts w:ascii="PT Astra Serif" w:hAnsi="PT Astra Serif" w:cs="Times New Roman"/>
                <w:color w:val="000000"/>
              </w:rPr>
              <w:t xml:space="preserve"> энергетической эффективности при</w:t>
            </w:r>
            <w:r w:rsidR="00FF7069" w:rsidRPr="002B2677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FF7069" w:rsidRPr="00FF7069">
              <w:rPr>
                <w:rFonts w:ascii="PT Astra Serif" w:hAnsi="PT Astra Serif" w:cs="Times New Roman"/>
                <w:color w:val="000000"/>
              </w:rPr>
              <w:t>производстве, транспортировке и использовании энергетических ресурсов на объектах всех форм собственности</w:t>
            </w:r>
          </w:p>
        </w:tc>
      </w:tr>
      <w:tr w:rsidR="00721BB3" w:rsidRPr="00C01FED" w:rsidTr="00890710">
        <w:trPr>
          <w:trHeight w:val="2535"/>
        </w:trPr>
        <w:tc>
          <w:tcPr>
            <w:tcW w:w="4106" w:type="dxa"/>
            <w:vAlign w:val="center"/>
          </w:tcPr>
          <w:p w:rsidR="00721BB3" w:rsidRPr="00E4089A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E4089A">
              <w:rPr>
                <w:rFonts w:ascii="PT Astra Serif" w:hAnsi="PT Astra Serif"/>
                <w:bCs/>
                <w:sz w:val="24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596" w:type="dxa"/>
            <w:vAlign w:val="center"/>
          </w:tcPr>
          <w:p w:rsidR="00890710" w:rsidRPr="00E4089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E4089A">
              <w:rPr>
                <w:rFonts w:ascii="PT Astra Serif" w:hAnsi="PT Astra Serif"/>
                <w:szCs w:val="28"/>
              </w:rPr>
              <w:t xml:space="preserve">Итого по муниципальной программе: </w:t>
            </w:r>
            <w:r w:rsidR="00E4089A" w:rsidRPr="00E4089A">
              <w:rPr>
                <w:rFonts w:ascii="PT Astra Serif" w:hAnsi="PT Astra Serif"/>
                <w:szCs w:val="28"/>
              </w:rPr>
              <w:t>1</w:t>
            </w:r>
            <w:r w:rsidR="00B15831">
              <w:rPr>
                <w:rFonts w:ascii="PT Astra Serif" w:hAnsi="PT Astra Serif"/>
                <w:szCs w:val="28"/>
              </w:rPr>
              <w:t>7</w:t>
            </w:r>
            <w:r w:rsidR="00205789">
              <w:rPr>
                <w:rFonts w:ascii="PT Astra Serif" w:hAnsi="PT Astra Serif"/>
                <w:szCs w:val="28"/>
              </w:rPr>
              <w:t xml:space="preserve">9 </w:t>
            </w:r>
            <w:r w:rsidR="00535863">
              <w:rPr>
                <w:rFonts w:ascii="PT Astra Serif" w:hAnsi="PT Astra Serif"/>
                <w:szCs w:val="28"/>
              </w:rPr>
              <w:t>257</w:t>
            </w:r>
            <w:r w:rsidR="001B731F" w:rsidRPr="00E4089A">
              <w:rPr>
                <w:rFonts w:ascii="PT Astra Serif" w:hAnsi="PT Astra Serif"/>
                <w:szCs w:val="28"/>
              </w:rPr>
              <w:t xml:space="preserve">,00 </w:t>
            </w:r>
            <w:r w:rsidRPr="00E4089A">
              <w:rPr>
                <w:rFonts w:ascii="PT Astra Serif" w:hAnsi="PT Astra Serif"/>
                <w:szCs w:val="28"/>
              </w:rPr>
              <w:t xml:space="preserve">рублей </w:t>
            </w:r>
          </w:p>
          <w:p w:rsidR="00890710" w:rsidRPr="00E4089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E4089A">
              <w:rPr>
                <w:rFonts w:ascii="PT Astra Serif" w:hAnsi="PT Astra Serif"/>
                <w:szCs w:val="28"/>
              </w:rPr>
              <w:t>В ТОМ ЧИСЛЕ:</w:t>
            </w:r>
          </w:p>
          <w:p w:rsidR="00890710" w:rsidRPr="00E4089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E4089A">
              <w:rPr>
                <w:rFonts w:ascii="PT Astra Serif" w:hAnsi="PT Astra Serif"/>
                <w:szCs w:val="28"/>
              </w:rPr>
              <w:t xml:space="preserve">на 2022 год – </w:t>
            </w:r>
            <w:r w:rsidR="00205789">
              <w:rPr>
                <w:rFonts w:ascii="PT Astra Serif" w:hAnsi="PT Astra Serif"/>
                <w:szCs w:val="28"/>
              </w:rPr>
              <w:t>29 430</w:t>
            </w:r>
            <w:r w:rsidR="001B731F" w:rsidRPr="00E4089A">
              <w:rPr>
                <w:rFonts w:ascii="PT Astra Serif" w:hAnsi="PT Astra Serif"/>
                <w:szCs w:val="28"/>
              </w:rPr>
              <w:t>,00</w:t>
            </w:r>
            <w:r w:rsidRPr="00E4089A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890710" w:rsidRPr="00E4089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E4089A">
              <w:rPr>
                <w:rFonts w:ascii="PT Astra Serif" w:hAnsi="PT Astra Serif"/>
                <w:szCs w:val="28"/>
              </w:rPr>
              <w:t xml:space="preserve">на 2023 год – </w:t>
            </w:r>
            <w:r w:rsidR="00C569DD">
              <w:rPr>
                <w:rFonts w:ascii="PT Astra Serif" w:hAnsi="PT Astra Serif"/>
                <w:szCs w:val="28"/>
              </w:rPr>
              <w:t>29 933,</w:t>
            </w:r>
            <w:r w:rsidRPr="00E4089A">
              <w:rPr>
                <w:rFonts w:ascii="PT Astra Serif" w:hAnsi="PT Astra Serif"/>
                <w:szCs w:val="28"/>
              </w:rPr>
              <w:t>00 рублей</w:t>
            </w:r>
          </w:p>
          <w:p w:rsidR="00890710" w:rsidRPr="00E4089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E4089A">
              <w:rPr>
                <w:rFonts w:ascii="PT Astra Serif" w:hAnsi="PT Astra Serif"/>
                <w:szCs w:val="28"/>
              </w:rPr>
              <w:t xml:space="preserve">на 2024 год – </w:t>
            </w:r>
            <w:r w:rsidR="00535863">
              <w:rPr>
                <w:rFonts w:ascii="PT Astra Serif" w:hAnsi="PT Astra Serif"/>
                <w:szCs w:val="28"/>
              </w:rPr>
              <w:t>29 894,00</w:t>
            </w:r>
            <w:r w:rsidRPr="00E4089A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890710" w:rsidRPr="00E4089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E4089A">
              <w:rPr>
                <w:rFonts w:ascii="PT Astra Serif" w:hAnsi="PT Astra Serif"/>
                <w:szCs w:val="28"/>
              </w:rPr>
              <w:t xml:space="preserve">на 2025 год – </w:t>
            </w:r>
            <w:r w:rsidR="00E4089A" w:rsidRPr="00E4089A">
              <w:rPr>
                <w:rFonts w:ascii="PT Astra Serif" w:hAnsi="PT Astra Serif"/>
                <w:szCs w:val="28"/>
              </w:rPr>
              <w:t>3</w:t>
            </w:r>
            <w:r w:rsidRPr="00E4089A">
              <w:rPr>
                <w:rFonts w:ascii="PT Astra Serif" w:hAnsi="PT Astra Serif"/>
                <w:szCs w:val="28"/>
              </w:rPr>
              <w:t>0 000,00 рублей</w:t>
            </w:r>
          </w:p>
          <w:p w:rsidR="00721BB3" w:rsidRDefault="001B731F" w:rsidP="00E4089A">
            <w:pPr>
              <w:ind w:firstLine="0"/>
              <w:rPr>
                <w:rFonts w:ascii="PT Astra Serif" w:hAnsi="PT Astra Serif"/>
                <w:szCs w:val="28"/>
              </w:rPr>
            </w:pPr>
            <w:r w:rsidRPr="00E4089A">
              <w:rPr>
                <w:rFonts w:ascii="PT Astra Serif" w:hAnsi="PT Astra Serif"/>
                <w:szCs w:val="28"/>
              </w:rPr>
              <w:t xml:space="preserve">на 2026 год - </w:t>
            </w:r>
            <w:r w:rsidR="00E4089A" w:rsidRPr="00E4089A">
              <w:rPr>
                <w:rFonts w:ascii="PT Astra Serif" w:hAnsi="PT Astra Serif"/>
                <w:szCs w:val="28"/>
              </w:rPr>
              <w:t>3</w:t>
            </w:r>
            <w:r w:rsidRPr="00E4089A">
              <w:rPr>
                <w:rFonts w:ascii="PT Astra Serif" w:hAnsi="PT Astra Serif"/>
                <w:szCs w:val="28"/>
              </w:rPr>
              <w:t>0</w:t>
            </w:r>
            <w:r w:rsidR="00890710" w:rsidRPr="00E4089A">
              <w:rPr>
                <w:rFonts w:ascii="PT Astra Serif" w:hAnsi="PT Astra Serif"/>
                <w:szCs w:val="28"/>
              </w:rPr>
              <w:t xml:space="preserve"> 000,00 рублей</w:t>
            </w:r>
          </w:p>
          <w:p w:rsidR="00B15831" w:rsidRPr="00E4089A" w:rsidRDefault="00B15831" w:rsidP="00E4089A">
            <w:pPr>
              <w:ind w:firstLine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 2027 год – 30 000,00 рублей</w:t>
            </w:r>
          </w:p>
        </w:tc>
      </w:tr>
    </w:tbl>
    <w:p w:rsidR="00E74A3A" w:rsidRDefault="00E74A3A" w:rsidP="00E74A3A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326AE" w:rsidRPr="00911049" w:rsidRDefault="007A5352" w:rsidP="00557512">
      <w:pPr>
        <w:pStyle w:val="ConsPlusNormal"/>
        <w:widowControl/>
        <w:numPr>
          <w:ilvl w:val="0"/>
          <w:numId w:val="8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911049">
        <w:rPr>
          <w:rFonts w:ascii="PT Astra Serif" w:hAnsi="PT Astra Serif"/>
          <w:b/>
          <w:bCs/>
          <w:sz w:val="28"/>
          <w:szCs w:val="28"/>
        </w:rPr>
        <w:t xml:space="preserve">Показатели муниципальной программы </w:t>
      </w:r>
    </w:p>
    <w:p w:rsidR="007A5352" w:rsidRPr="00063B9E" w:rsidRDefault="007A5352" w:rsidP="00557512">
      <w:pPr>
        <w:pStyle w:val="ConsPlusNormal"/>
        <w:widowControl/>
        <w:ind w:left="720" w:firstLine="0"/>
        <w:jc w:val="center"/>
        <w:rPr>
          <w:rFonts w:ascii="PT Astra Serif" w:hAnsi="PT Astra Serif"/>
          <w:b/>
          <w:bCs/>
          <w:sz w:val="14"/>
          <w:szCs w:val="28"/>
        </w:rPr>
      </w:pPr>
    </w:p>
    <w:tbl>
      <w:tblPr>
        <w:tblStyle w:val="a5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2247"/>
        <w:gridCol w:w="4277"/>
        <w:gridCol w:w="1275"/>
        <w:gridCol w:w="1276"/>
        <w:gridCol w:w="709"/>
        <w:gridCol w:w="709"/>
        <w:gridCol w:w="708"/>
        <w:gridCol w:w="709"/>
        <w:gridCol w:w="709"/>
        <w:gridCol w:w="709"/>
        <w:gridCol w:w="1701"/>
      </w:tblGrid>
      <w:tr w:rsidR="00B15831" w:rsidRPr="00C269BE" w:rsidTr="008328BE">
        <w:trPr>
          <w:jc w:val="center"/>
        </w:trPr>
        <w:tc>
          <w:tcPr>
            <w:tcW w:w="706" w:type="dxa"/>
            <w:vMerge w:val="restart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2247" w:type="dxa"/>
            <w:vMerge w:val="restart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4277" w:type="dxa"/>
            <w:vMerge w:val="restart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Базовое значение показателя</w:t>
            </w:r>
          </w:p>
        </w:tc>
        <w:tc>
          <w:tcPr>
            <w:tcW w:w="4253" w:type="dxa"/>
            <w:gridSpan w:val="6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Целевые значения 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Ответственный исполнитель</w:t>
            </w:r>
          </w:p>
        </w:tc>
      </w:tr>
      <w:tr w:rsidR="00B15831" w:rsidRPr="00C269BE" w:rsidTr="008328BE">
        <w:trPr>
          <w:jc w:val="center"/>
        </w:trPr>
        <w:tc>
          <w:tcPr>
            <w:tcW w:w="706" w:type="dxa"/>
            <w:vMerge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47" w:type="dxa"/>
            <w:vMerge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277" w:type="dxa"/>
            <w:vMerge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708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701" w:type="dxa"/>
            <w:vMerge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5831" w:rsidRPr="00C269BE" w:rsidTr="008328BE">
        <w:trPr>
          <w:jc w:val="center"/>
        </w:trPr>
        <w:tc>
          <w:tcPr>
            <w:tcW w:w="706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247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4277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708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B15831" w:rsidRPr="00C269BE" w:rsidRDefault="00B15831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1701" w:type="dxa"/>
            <w:vAlign w:val="center"/>
          </w:tcPr>
          <w:p w:rsidR="00B15831" w:rsidRPr="00C269BE" w:rsidRDefault="00B15831" w:rsidP="00B15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1</w:t>
            </w:r>
            <w:r>
              <w:rPr>
                <w:rFonts w:ascii="PT Astra Serif" w:hAnsi="PT Astra Serif"/>
                <w:b/>
                <w:bCs/>
              </w:rPr>
              <w:t>2</w:t>
            </w:r>
          </w:p>
        </w:tc>
      </w:tr>
      <w:tr w:rsidR="00B15831" w:rsidRPr="00C269BE" w:rsidTr="008328BE">
        <w:trPr>
          <w:trHeight w:val="351"/>
          <w:jc w:val="center"/>
        </w:trPr>
        <w:tc>
          <w:tcPr>
            <w:tcW w:w="15735" w:type="dxa"/>
            <w:gridSpan w:val="12"/>
            <w:vAlign w:val="center"/>
          </w:tcPr>
          <w:p w:rsidR="00B15831" w:rsidRPr="00E4089A" w:rsidRDefault="00B15831" w:rsidP="007A535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E4089A">
              <w:rPr>
                <w:rFonts w:ascii="PT Astra Serif" w:hAnsi="PT Astra Serif"/>
                <w:b/>
                <w:bCs/>
              </w:rPr>
              <w:t xml:space="preserve">Цель 1: </w:t>
            </w:r>
            <w:r w:rsidRPr="002B2677">
              <w:rPr>
                <w:rFonts w:ascii="PT Astra Serif" w:hAnsi="PT Astra Serif"/>
                <w:b/>
                <w:color w:val="000000"/>
                <w:szCs w:val="24"/>
                <w:shd w:val="clear" w:color="auto" w:fill="FFFFFF"/>
              </w:rPr>
              <w:t>Создание экономических и организационных основ</w:t>
            </w:r>
            <w:r w:rsidRPr="002B2677">
              <w:rPr>
                <w:rFonts w:ascii="PT Astra Serif" w:hAnsi="PT Astra Serif" w:cs="Times New Roman"/>
                <w:b/>
                <w:color w:val="000000"/>
                <w:szCs w:val="24"/>
              </w:rPr>
              <w:t xml:space="preserve"> для повышения</w:t>
            </w:r>
            <w:r w:rsidRPr="00FF7069">
              <w:rPr>
                <w:rFonts w:ascii="PT Astra Serif" w:hAnsi="PT Astra Serif" w:cs="Times New Roman"/>
                <w:b/>
                <w:color w:val="000000"/>
                <w:szCs w:val="24"/>
              </w:rPr>
              <w:t xml:space="preserve"> энергетической эффективности при</w:t>
            </w:r>
            <w:r w:rsidRPr="002B2677">
              <w:rPr>
                <w:rFonts w:ascii="PT Astra Serif" w:hAnsi="PT Astra Serif" w:cs="Times New Roman"/>
                <w:b/>
                <w:color w:val="000000"/>
                <w:szCs w:val="24"/>
              </w:rPr>
              <w:t xml:space="preserve"> </w:t>
            </w:r>
            <w:r w:rsidRPr="00FF7069">
              <w:rPr>
                <w:rFonts w:ascii="PT Astra Serif" w:hAnsi="PT Astra Serif" w:cs="Times New Roman"/>
                <w:b/>
                <w:color w:val="000000"/>
                <w:szCs w:val="24"/>
              </w:rPr>
              <w:t>производстве, транспортировке и использовании энергетических ресурсов на объектах всех форм собственности</w:t>
            </w:r>
          </w:p>
        </w:tc>
      </w:tr>
      <w:tr w:rsidR="00B15831" w:rsidRPr="00C269BE" w:rsidTr="008328BE">
        <w:trPr>
          <w:trHeight w:val="399"/>
          <w:jc w:val="center"/>
        </w:trPr>
        <w:tc>
          <w:tcPr>
            <w:tcW w:w="706" w:type="dxa"/>
            <w:vAlign w:val="center"/>
          </w:tcPr>
          <w:p w:rsidR="00B15831" w:rsidRPr="00C269BE" w:rsidRDefault="00B15831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1.</w:t>
            </w:r>
            <w:r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5029" w:type="dxa"/>
            <w:gridSpan w:val="11"/>
            <w:vAlign w:val="center"/>
          </w:tcPr>
          <w:p w:rsidR="00B15831" w:rsidRPr="00C269BE" w:rsidRDefault="00B15831" w:rsidP="00B15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bCs/>
              </w:rPr>
              <w:t xml:space="preserve">Реализация мероприятий по энергоэффективности </w:t>
            </w:r>
            <w:r w:rsidRPr="00C269BE">
              <w:rPr>
                <w:rFonts w:ascii="PT Astra Serif" w:hAnsi="PT Astra Serif"/>
                <w:b/>
                <w:bCs/>
              </w:rPr>
              <w:t>муниципального образования город Донской»</w:t>
            </w:r>
          </w:p>
        </w:tc>
      </w:tr>
      <w:tr w:rsidR="00B15831" w:rsidRPr="00C269BE" w:rsidTr="008328BE">
        <w:trPr>
          <w:trHeight w:val="663"/>
          <w:jc w:val="center"/>
        </w:trPr>
        <w:tc>
          <w:tcPr>
            <w:tcW w:w="706" w:type="dxa"/>
            <w:vMerge w:val="restart"/>
            <w:vAlign w:val="center"/>
          </w:tcPr>
          <w:p w:rsidR="00B15831" w:rsidRPr="00C269BE" w:rsidRDefault="00B15831" w:rsidP="00D93AA6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lastRenderedPageBreak/>
              <w:t>1.1.1.</w:t>
            </w:r>
          </w:p>
        </w:tc>
        <w:tc>
          <w:tcPr>
            <w:tcW w:w="2247" w:type="dxa"/>
            <w:vMerge w:val="restart"/>
            <w:vAlign w:val="center"/>
          </w:tcPr>
          <w:p w:rsidR="00B15831" w:rsidRPr="00C269BE" w:rsidRDefault="00B15831" w:rsidP="00D93AA6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C269BE">
              <w:rPr>
                <w:rFonts w:ascii="PT Astra Serif" w:hAnsi="PT Astra Serif"/>
              </w:rPr>
              <w:t>Задача 1.</w:t>
            </w:r>
          </w:p>
          <w:p w:rsidR="00B15831" w:rsidRPr="00C269BE" w:rsidRDefault="00B15831" w:rsidP="00D93AA6">
            <w:pPr>
              <w:shd w:val="clear" w:color="auto" w:fill="FFFFFF"/>
              <w:ind w:firstLine="0"/>
              <w:jc w:val="left"/>
              <w:rPr>
                <w:rFonts w:ascii="PT Astra Serif" w:hAnsi="PT Astra Serif"/>
              </w:rPr>
            </w:pPr>
            <w:r w:rsidRPr="00A3594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  <w:tc>
          <w:tcPr>
            <w:tcW w:w="4277" w:type="dxa"/>
            <w:vAlign w:val="center"/>
          </w:tcPr>
          <w:p w:rsidR="00B15831" w:rsidRPr="007A03DB" w:rsidRDefault="00B15831" w:rsidP="00D93A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7A03DB">
              <w:rPr>
                <w:rStyle w:val="FontStyle16"/>
                <w:rFonts w:ascii="PT Astra Serif" w:hAnsi="PT Astra Serif"/>
              </w:rPr>
              <w:t>Количество замененных ламп накаливания на энергосберегающие</w:t>
            </w:r>
          </w:p>
        </w:tc>
        <w:tc>
          <w:tcPr>
            <w:tcW w:w="1275" w:type="dxa"/>
            <w:vAlign w:val="center"/>
          </w:tcPr>
          <w:p w:rsidR="00B15831" w:rsidRPr="007A03DB" w:rsidRDefault="00B15831" w:rsidP="00D93AA6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03DB">
              <w:rPr>
                <w:rFonts w:ascii="PT Astra Serif" w:hAnsi="PT Astra Serif"/>
                <w:sz w:val="20"/>
                <w:szCs w:val="20"/>
              </w:rPr>
              <w:t xml:space="preserve">Единица </w:t>
            </w:r>
          </w:p>
        </w:tc>
        <w:tc>
          <w:tcPr>
            <w:tcW w:w="1276" w:type="dxa"/>
            <w:vAlign w:val="center"/>
          </w:tcPr>
          <w:p w:rsidR="00B15831" w:rsidRPr="007A03DB" w:rsidRDefault="00B15831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3DB">
              <w:rPr>
                <w:rFonts w:ascii="PT Astra Serif" w:hAnsi="PT Astra Serif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B15831" w:rsidRPr="007A03DB" w:rsidRDefault="00B15831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3DB">
              <w:rPr>
                <w:rFonts w:ascii="PT Astra Serif" w:hAnsi="PT Astra Serif" w:cs="Times New Roman"/>
                <w:sz w:val="20"/>
                <w:szCs w:val="20"/>
              </w:rPr>
              <w:t>74</w:t>
            </w:r>
            <w:r w:rsidRPr="003D736F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vAlign w:val="center"/>
          </w:tcPr>
          <w:p w:rsidR="00B15831" w:rsidRPr="007A03DB" w:rsidRDefault="00B15831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A03DB">
              <w:rPr>
                <w:rFonts w:ascii="PT Astra Serif" w:hAnsi="PT Astra Serif" w:cs="Times New Roman"/>
                <w:sz w:val="20"/>
                <w:szCs w:val="20"/>
              </w:rPr>
              <w:t>133</w:t>
            </w:r>
            <w:r w:rsidRPr="003D736F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8" w:type="dxa"/>
            <w:vAlign w:val="center"/>
          </w:tcPr>
          <w:p w:rsidR="00B15831" w:rsidRPr="007A03DB" w:rsidRDefault="00B15831" w:rsidP="00EC10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118</w:t>
            </w:r>
            <w:r w:rsidR="00D93627">
              <w:rPr>
                <w:rFonts w:ascii="PT Astra Serif" w:hAnsi="PT Astra Serif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B15831" w:rsidRPr="007A03DB" w:rsidRDefault="00D93627" w:rsidP="00EC10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50*</w:t>
            </w:r>
          </w:p>
        </w:tc>
        <w:tc>
          <w:tcPr>
            <w:tcW w:w="709" w:type="dxa"/>
            <w:vAlign w:val="center"/>
          </w:tcPr>
          <w:p w:rsidR="00B15831" w:rsidRPr="007A03DB" w:rsidRDefault="00B15831" w:rsidP="00EC10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110</w:t>
            </w:r>
            <w:r w:rsidR="00D93627">
              <w:rPr>
                <w:rFonts w:ascii="PT Astra Serif" w:hAnsi="PT Astra Serif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B15831" w:rsidRDefault="00B15831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110</w:t>
            </w:r>
            <w:r w:rsidR="00D93627">
              <w:rPr>
                <w:rFonts w:ascii="PT Astra Serif" w:hAnsi="PT Astra Serif"/>
                <w:bCs/>
              </w:rPr>
              <w:t>*</w:t>
            </w:r>
          </w:p>
        </w:tc>
        <w:tc>
          <w:tcPr>
            <w:tcW w:w="1701" w:type="dxa"/>
            <w:vAlign w:val="center"/>
          </w:tcPr>
          <w:p w:rsidR="00B15831" w:rsidRPr="007A03DB" w:rsidRDefault="00B15831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УЖХК АМО город Донской</w:t>
            </w:r>
          </w:p>
        </w:tc>
      </w:tr>
      <w:tr w:rsidR="00B15831" w:rsidRPr="00C269BE" w:rsidTr="008328BE">
        <w:trPr>
          <w:trHeight w:val="94"/>
          <w:jc w:val="center"/>
        </w:trPr>
        <w:tc>
          <w:tcPr>
            <w:tcW w:w="706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47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</w:p>
        </w:tc>
        <w:tc>
          <w:tcPr>
            <w:tcW w:w="4277" w:type="dxa"/>
            <w:vAlign w:val="center"/>
          </w:tcPr>
          <w:p w:rsidR="00B15831" w:rsidRPr="00D912CB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 </w:t>
            </w:r>
          </w:p>
        </w:tc>
        <w:tc>
          <w:tcPr>
            <w:tcW w:w="1275" w:type="dxa"/>
            <w:vAlign w:val="center"/>
          </w:tcPr>
          <w:p w:rsidR="00B15831" w:rsidRPr="00A83062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1276" w:type="dxa"/>
            <w:vAlign w:val="center"/>
          </w:tcPr>
          <w:p w:rsidR="00B15831" w:rsidRPr="00A83062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Pr="00A83062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Pr="00A83062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15831" w:rsidRPr="00A83062" w:rsidRDefault="004742CF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Pr="00A83062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Pr="00A83062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УЖХК АМО город Донской</w:t>
            </w:r>
          </w:p>
        </w:tc>
      </w:tr>
      <w:tr w:rsidR="00B15831" w:rsidRPr="00C269BE" w:rsidTr="008328BE">
        <w:trPr>
          <w:trHeight w:val="94"/>
          <w:jc w:val="center"/>
        </w:trPr>
        <w:tc>
          <w:tcPr>
            <w:tcW w:w="706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47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</w:p>
        </w:tc>
        <w:tc>
          <w:tcPr>
            <w:tcW w:w="4277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уведомлений, направленных муниципальным бюджетным учреждениям о целесообразности установки источников освещения на солнечной батарее</w:t>
            </w:r>
          </w:p>
        </w:tc>
        <w:tc>
          <w:tcPr>
            <w:tcW w:w="1275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1276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15831" w:rsidRDefault="004742CF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УЖХК АМО город Донской</w:t>
            </w:r>
          </w:p>
        </w:tc>
      </w:tr>
      <w:tr w:rsidR="00B15831" w:rsidRPr="00C269BE" w:rsidTr="008328BE">
        <w:trPr>
          <w:trHeight w:val="94"/>
          <w:jc w:val="center"/>
        </w:trPr>
        <w:tc>
          <w:tcPr>
            <w:tcW w:w="706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47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</w:p>
        </w:tc>
        <w:tc>
          <w:tcPr>
            <w:tcW w:w="4277" w:type="dxa"/>
            <w:vAlign w:val="center"/>
          </w:tcPr>
          <w:p w:rsidR="00B15831" w:rsidRPr="00145069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автотранспортным предприятиям </w:t>
            </w:r>
            <w:r>
              <w:rPr>
                <w:rFonts w:ascii="PT Astra Serif" w:hAnsi="PT Astra Serif"/>
                <w:shd w:val="clear" w:color="auto" w:fill="FFFFFF"/>
              </w:rPr>
              <w:t>о действующих на территории РФ мерах поддержки при использовании природного газа в качестве моторного топлива</w:t>
            </w:r>
          </w:p>
        </w:tc>
        <w:tc>
          <w:tcPr>
            <w:tcW w:w="1275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15831" w:rsidRDefault="004742CF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УЖХК АМО город Донской</w:t>
            </w:r>
          </w:p>
        </w:tc>
      </w:tr>
      <w:tr w:rsidR="00B15831" w:rsidRPr="00C269BE" w:rsidTr="008328BE">
        <w:trPr>
          <w:trHeight w:val="94"/>
          <w:jc w:val="center"/>
        </w:trPr>
        <w:tc>
          <w:tcPr>
            <w:tcW w:w="706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47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</w:p>
        </w:tc>
        <w:tc>
          <w:tcPr>
            <w:tcW w:w="4277" w:type="dxa"/>
            <w:vAlign w:val="center"/>
          </w:tcPr>
          <w:p w:rsidR="00B15831" w:rsidRPr="00145069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Style w:val="FontStyle16"/>
                <w:rFonts w:ascii="PT Astra Serif" w:hAnsi="PT Astra Serif"/>
              </w:rPr>
              <w:t xml:space="preserve">Количество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shd w:val="clear" w:color="auto" w:fill="FFFFFF"/>
              </w:rPr>
              <w:t>о повышении энергетической эффективности путем использования</w:t>
            </w:r>
            <w:r w:rsidRPr="00145069">
              <w:rPr>
                <w:rFonts w:ascii="PT Astra Serif" w:hAnsi="PT Astra Serif"/>
                <w:shd w:val="clear" w:color="auto" w:fill="FFFFFF"/>
              </w:rPr>
              <w:t xml:space="preserve"> природного газа в качестве моторного топлива</w:t>
            </w:r>
          </w:p>
        </w:tc>
        <w:tc>
          <w:tcPr>
            <w:tcW w:w="1275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15831" w:rsidRDefault="004742CF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УЖХК АМО город Донской</w:t>
            </w:r>
          </w:p>
        </w:tc>
      </w:tr>
      <w:tr w:rsidR="00B15831" w:rsidRPr="00C269BE" w:rsidTr="008328BE">
        <w:trPr>
          <w:trHeight w:val="94"/>
          <w:jc w:val="center"/>
        </w:trPr>
        <w:tc>
          <w:tcPr>
            <w:tcW w:w="706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247" w:type="dxa"/>
            <w:vMerge/>
            <w:vAlign w:val="center"/>
          </w:tcPr>
          <w:p w:rsidR="00B15831" w:rsidRPr="00C269BE" w:rsidRDefault="00B15831" w:rsidP="00263D3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</w:p>
        </w:tc>
        <w:tc>
          <w:tcPr>
            <w:tcW w:w="4277" w:type="dxa"/>
            <w:vAlign w:val="center"/>
          </w:tcPr>
          <w:p w:rsidR="00B15831" w:rsidRPr="00E80917" w:rsidRDefault="00B15831" w:rsidP="00263D3F">
            <w:pPr>
              <w:pStyle w:val="ConsPlusNormal"/>
              <w:widowControl/>
              <w:ind w:firstLine="0"/>
              <w:jc w:val="center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 xml:space="preserve">Количество сюжетов, информационных материалов, размещенных в средствах массовой информации </w:t>
            </w:r>
            <w:r w:rsidRPr="00E80917">
              <w:rPr>
                <w:rFonts w:ascii="PT Astra Serif" w:hAnsi="PT Astra Serif"/>
                <w:shd w:val="clear" w:color="auto" w:fill="FFFFFF"/>
              </w:rPr>
              <w:t>о мероприятиях и о способах энергосбережения и повышения энергетической эффективности</w:t>
            </w:r>
          </w:p>
        </w:tc>
        <w:tc>
          <w:tcPr>
            <w:tcW w:w="1275" w:type="dxa"/>
            <w:vAlign w:val="center"/>
          </w:tcPr>
          <w:p w:rsidR="00B15831" w:rsidRPr="00E80917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Единица </w:t>
            </w:r>
          </w:p>
        </w:tc>
        <w:tc>
          <w:tcPr>
            <w:tcW w:w="1276" w:type="dxa"/>
            <w:vAlign w:val="center"/>
          </w:tcPr>
          <w:p w:rsidR="00B15831" w:rsidRPr="00E80917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Pr="00E80917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Pr="00E80917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15831" w:rsidRPr="00E80917" w:rsidRDefault="004742CF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15831" w:rsidRPr="00E80917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Pr="00E80917" w:rsidRDefault="00B15831" w:rsidP="00263D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15831" w:rsidRPr="00263D3F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B15831" w:rsidRDefault="00B15831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263D3F">
              <w:rPr>
                <w:rFonts w:ascii="PT Astra Serif" w:hAnsi="PT Astra Serif"/>
                <w:bCs/>
              </w:rPr>
              <w:t>УЖХК АМО город Донской</w:t>
            </w:r>
          </w:p>
        </w:tc>
      </w:tr>
    </w:tbl>
    <w:p w:rsidR="00FF30E6" w:rsidRDefault="00FF30E6" w:rsidP="003D736F">
      <w:pPr>
        <w:pStyle w:val="ConsPlusNormal"/>
        <w:widowControl/>
        <w:ind w:firstLine="0"/>
        <w:jc w:val="both"/>
        <w:rPr>
          <w:rFonts w:ascii="PT Astra Serif" w:hAnsi="PT Astra Serif"/>
          <w:bCs/>
        </w:rPr>
      </w:pPr>
    </w:p>
    <w:p w:rsidR="00C755A9" w:rsidRDefault="003D736F" w:rsidP="003D736F">
      <w:pPr>
        <w:pStyle w:val="ConsPlusNormal"/>
        <w:widowControl/>
        <w:ind w:firstLine="0"/>
        <w:jc w:val="both"/>
        <w:rPr>
          <w:rFonts w:ascii="PT Astra Serif" w:hAnsi="PT Astra Serif"/>
          <w:bCs/>
        </w:rPr>
      </w:pPr>
      <w:r w:rsidRPr="003D736F">
        <w:rPr>
          <w:rFonts w:ascii="PT Astra Serif" w:hAnsi="PT Astra Serif"/>
          <w:bCs/>
        </w:rPr>
        <w:t>*приобретение приборов, устройств освещения, ламп различных марок</w:t>
      </w:r>
    </w:p>
    <w:p w:rsidR="007A03DB" w:rsidRDefault="007A03DB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16"/>
          <w:szCs w:val="28"/>
        </w:rPr>
      </w:pPr>
    </w:p>
    <w:p w:rsidR="00B02D3C" w:rsidRDefault="00B02D3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16"/>
          <w:szCs w:val="28"/>
        </w:rPr>
      </w:pPr>
    </w:p>
    <w:p w:rsidR="00B02D3C" w:rsidRDefault="00B02D3C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16"/>
          <w:szCs w:val="28"/>
        </w:rPr>
      </w:pPr>
    </w:p>
    <w:p w:rsidR="0084749E" w:rsidRPr="00345B3F" w:rsidRDefault="0084749E" w:rsidP="0084749E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345B3F">
        <w:rPr>
          <w:rFonts w:ascii="PT Astra Serif" w:hAnsi="PT Astra Serif"/>
          <w:b/>
          <w:bCs/>
          <w:sz w:val="28"/>
          <w:szCs w:val="28"/>
        </w:rPr>
        <w:t>Структура муниципальной программы</w:t>
      </w:r>
    </w:p>
    <w:p w:rsidR="0084749E" w:rsidRPr="00DB1E40" w:rsidRDefault="0084749E" w:rsidP="00DB1E40">
      <w:pPr>
        <w:pStyle w:val="ConsPlusNormal"/>
        <w:widowControl/>
        <w:ind w:left="360" w:firstLine="0"/>
        <w:rPr>
          <w:rFonts w:ascii="PT Astra Serif" w:hAnsi="PT Astra Serif"/>
          <w:b/>
          <w:bCs/>
          <w:sz w:val="14"/>
          <w:szCs w:val="28"/>
        </w:rPr>
      </w:pP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9"/>
        <w:gridCol w:w="2848"/>
        <w:gridCol w:w="3889"/>
        <w:gridCol w:w="3978"/>
      </w:tblGrid>
      <w:tr w:rsidR="0084749E" w:rsidRPr="00C269BE" w:rsidTr="008328BE">
        <w:trPr>
          <w:trHeight w:val="562"/>
          <w:jc w:val="center"/>
        </w:trPr>
        <w:tc>
          <w:tcPr>
            <w:tcW w:w="1595" w:type="pct"/>
            <w:shd w:val="clear" w:color="auto" w:fill="auto"/>
            <w:vAlign w:val="center"/>
            <w:hideMark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84749E" w:rsidRPr="00C269BE" w:rsidTr="008328BE">
        <w:trPr>
          <w:trHeight w:val="252"/>
          <w:jc w:val="center"/>
        </w:trPr>
        <w:tc>
          <w:tcPr>
            <w:tcW w:w="1595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494917" w:rsidRPr="00C269BE" w:rsidTr="008328BE">
        <w:trPr>
          <w:trHeight w:val="1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94917" w:rsidRPr="00C269BE" w:rsidRDefault="00BF6529" w:rsidP="00AA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6529">
              <w:rPr>
                <w:rFonts w:ascii="PT Astra Serif" w:hAnsi="PT Astra Serif"/>
                <w:b/>
                <w:bCs/>
                <w:sz w:val="20"/>
              </w:rPr>
              <w:t>Комплекс процессных мероприятий «Реализация мероприятий по энергоэффективности муниципального образования город Донской»</w:t>
            </w:r>
          </w:p>
        </w:tc>
      </w:tr>
      <w:tr w:rsidR="000C7377" w:rsidRPr="00C269BE" w:rsidTr="008328BE">
        <w:trPr>
          <w:trHeight w:val="557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C7377" w:rsidRPr="00C269BE" w:rsidRDefault="000C7377" w:rsidP="000C73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2"/>
              </w:rPr>
              <w:t xml:space="preserve">Ответственный исполнитель – 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0C7377" w:rsidRPr="00C269BE" w:rsidRDefault="000C7377" w:rsidP="00B15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2"/>
              </w:rPr>
              <w:t>Срок реализации: 2022-202</w:t>
            </w:r>
            <w:r w:rsidR="00B15831">
              <w:rPr>
                <w:rFonts w:ascii="PT Astra Serif" w:hAnsi="PT Astra Serif"/>
                <w:b/>
                <w:bCs/>
                <w:sz w:val="20"/>
                <w:szCs w:val="22"/>
              </w:rPr>
              <w:t>7</w:t>
            </w:r>
            <w:r>
              <w:rPr>
                <w:rFonts w:ascii="PT Astra Serif" w:hAnsi="PT Astra Serif"/>
                <w:b/>
                <w:bCs/>
                <w:sz w:val="20"/>
                <w:szCs w:val="22"/>
              </w:rPr>
              <w:t xml:space="preserve"> годы</w:t>
            </w:r>
          </w:p>
        </w:tc>
      </w:tr>
      <w:tr w:rsidR="00746D6D" w:rsidRPr="00C269BE" w:rsidTr="008328BE">
        <w:trPr>
          <w:trHeight w:val="1024"/>
          <w:jc w:val="center"/>
        </w:trPr>
        <w:tc>
          <w:tcPr>
            <w:tcW w:w="1595" w:type="pct"/>
            <w:shd w:val="clear" w:color="auto" w:fill="auto"/>
            <w:vAlign w:val="center"/>
          </w:tcPr>
          <w:p w:rsidR="00557512" w:rsidRPr="00C269BE" w:rsidRDefault="00557512" w:rsidP="00557512">
            <w:pPr>
              <w:pStyle w:val="ConsPlusNormal"/>
              <w:widowControl/>
              <w:ind w:firstLine="0"/>
              <w:rPr>
                <w:rFonts w:ascii="PT Astra Serif" w:hAnsi="PT Astra Serif"/>
                <w:szCs w:val="22"/>
              </w:rPr>
            </w:pPr>
            <w:r w:rsidRPr="00C269BE">
              <w:rPr>
                <w:rFonts w:ascii="PT Astra Serif" w:hAnsi="PT Astra Serif"/>
                <w:szCs w:val="22"/>
              </w:rPr>
              <w:t>Задача 1.</w:t>
            </w:r>
          </w:p>
          <w:p w:rsidR="00746D6D" w:rsidRPr="00C269BE" w:rsidRDefault="00A35949" w:rsidP="00557512">
            <w:pPr>
              <w:pStyle w:val="ConsPlusNormal"/>
              <w:widowControl/>
              <w:ind w:firstLine="0"/>
              <w:rPr>
                <w:rFonts w:ascii="PT Astra Serif" w:hAnsi="PT Astra Serif"/>
                <w:szCs w:val="28"/>
              </w:rPr>
            </w:pPr>
            <w:r w:rsidRPr="00A35949">
              <w:rPr>
                <w:rFonts w:ascii="PT Astra Serif" w:hAnsi="PT Astra Serif" w:cs="Times New Roman"/>
                <w:color w:val="00000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BF6529" w:rsidRPr="00BF6529" w:rsidRDefault="00B32CE9" w:rsidP="00EC10D8">
            <w:pPr>
              <w:shd w:val="clear" w:color="auto" w:fill="FFFFFF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Устойчивое обеспечение</w:t>
            </w:r>
            <w:r w:rsidRPr="00B32CE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экономики и населения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топливом и энергией, сокращение </w:t>
            </w:r>
            <w:r w:rsidRPr="00B32CE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удельного потребления топливно-энергетических ресурсов в организациях бюджетной сферы, рост конкурентоспособности, энергетической и экологической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32CE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безопасности.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746D6D" w:rsidRPr="00C269BE" w:rsidRDefault="00557512" w:rsidP="00DB1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69BE">
              <w:rPr>
                <w:rFonts w:ascii="PT Astra Serif" w:hAnsi="PT Astra Serif"/>
                <w:sz w:val="20"/>
                <w:szCs w:val="20"/>
              </w:rPr>
              <w:t>1.1.1.</w:t>
            </w:r>
          </w:p>
        </w:tc>
      </w:tr>
    </w:tbl>
    <w:p w:rsidR="00B02D3C" w:rsidRDefault="00B02D3C" w:rsidP="00B02D3C">
      <w:pPr>
        <w:pStyle w:val="a6"/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B1E40" w:rsidRPr="00345B3F" w:rsidRDefault="003C183F" w:rsidP="00DB1E4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345B3F">
        <w:rPr>
          <w:rFonts w:ascii="PT Astra Serif" w:hAnsi="PT Astra Serif"/>
          <w:b/>
          <w:sz w:val="28"/>
        </w:rPr>
        <w:t xml:space="preserve">Финансовое обеспечение муниципальной программы </w:t>
      </w:r>
    </w:p>
    <w:tbl>
      <w:tblPr>
        <w:tblW w:w="5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1273"/>
        <w:gridCol w:w="1280"/>
        <w:gridCol w:w="1416"/>
        <w:gridCol w:w="1280"/>
        <w:gridCol w:w="1273"/>
        <w:gridCol w:w="1419"/>
        <w:gridCol w:w="1699"/>
      </w:tblGrid>
      <w:tr w:rsidR="00B15831" w:rsidRPr="00C269BE" w:rsidTr="008328BE">
        <w:trPr>
          <w:tblHeader/>
          <w:jc w:val="center"/>
        </w:trPr>
        <w:tc>
          <w:tcPr>
            <w:tcW w:w="1964" w:type="pct"/>
            <w:vMerge w:val="restar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</w:t>
            </w: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источники финансового обеспечения</w:t>
            </w:r>
          </w:p>
        </w:tc>
        <w:tc>
          <w:tcPr>
            <w:tcW w:w="3036" w:type="pct"/>
            <w:gridSpan w:val="7"/>
            <w:vAlign w:val="center"/>
          </w:tcPr>
          <w:p w:rsidR="00B15831" w:rsidRPr="00C269BE" w:rsidRDefault="00B15831" w:rsidP="003C183F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B15831" w:rsidRPr="00C269BE" w:rsidTr="008328BE">
        <w:trPr>
          <w:trHeight w:val="448"/>
          <w:tblHeader/>
          <w:jc w:val="center"/>
        </w:trPr>
        <w:tc>
          <w:tcPr>
            <w:tcW w:w="1964" w:type="pct"/>
            <w:vMerge/>
            <w:shd w:val="clear" w:color="auto" w:fill="auto"/>
            <w:vAlign w:val="center"/>
          </w:tcPr>
          <w:p w:rsidR="00B15831" w:rsidRPr="00C269BE" w:rsidRDefault="00B15831" w:rsidP="003C183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01" w:type="pct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47" w:type="pct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535" w:type="pct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B15831" w:rsidRPr="00C269BE" w:rsidTr="008328BE">
        <w:trPr>
          <w:trHeight w:val="282"/>
          <w:tblHeader/>
          <w:jc w:val="center"/>
        </w:trPr>
        <w:tc>
          <w:tcPr>
            <w:tcW w:w="1964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01" w:type="pct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47" w:type="pct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535" w:type="pct"/>
            <w:vAlign w:val="center"/>
          </w:tcPr>
          <w:p w:rsidR="00B15831" w:rsidRPr="00C269BE" w:rsidRDefault="00B15831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</w:tr>
      <w:tr w:rsidR="00B15831" w:rsidRPr="00C269BE" w:rsidTr="008328BE">
        <w:trPr>
          <w:trHeight w:val="282"/>
          <w:tblHeader/>
          <w:jc w:val="center"/>
        </w:trPr>
        <w:tc>
          <w:tcPr>
            <w:tcW w:w="1964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25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29 430,00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29 933,00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29 894,00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30 000,00</w:t>
            </w:r>
          </w:p>
        </w:tc>
        <w:tc>
          <w:tcPr>
            <w:tcW w:w="401" w:type="pct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30 000,00</w:t>
            </w:r>
          </w:p>
        </w:tc>
        <w:tc>
          <w:tcPr>
            <w:tcW w:w="447" w:type="pct"/>
            <w:vAlign w:val="center"/>
          </w:tcPr>
          <w:p w:rsidR="00B15831" w:rsidRDefault="00B15831" w:rsidP="0053586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30 000,00</w:t>
            </w:r>
          </w:p>
        </w:tc>
        <w:tc>
          <w:tcPr>
            <w:tcW w:w="535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179 257,00</w:t>
            </w:r>
          </w:p>
        </w:tc>
      </w:tr>
      <w:tr w:rsidR="00B15831" w:rsidRPr="00C269BE" w:rsidTr="008328BE">
        <w:trPr>
          <w:trHeight w:val="282"/>
          <w:tblHeader/>
          <w:jc w:val="center"/>
        </w:trPr>
        <w:tc>
          <w:tcPr>
            <w:tcW w:w="1964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 том числе: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B15831" w:rsidRPr="00C269BE" w:rsidRDefault="00B15831" w:rsidP="00E4089A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B15831" w:rsidRPr="00C269BE" w:rsidTr="008328BE">
        <w:trPr>
          <w:trHeight w:val="282"/>
          <w:tblHeader/>
          <w:jc w:val="center"/>
        </w:trPr>
        <w:tc>
          <w:tcPr>
            <w:tcW w:w="1964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47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5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  <w:tr w:rsidR="00B15831" w:rsidRPr="00C269BE" w:rsidTr="008328BE">
        <w:trPr>
          <w:trHeight w:val="282"/>
          <w:tblHeader/>
          <w:jc w:val="center"/>
        </w:trPr>
        <w:tc>
          <w:tcPr>
            <w:tcW w:w="1964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Бюджет Тульской области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47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5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  <w:tr w:rsidR="00B15831" w:rsidRPr="00C269BE" w:rsidTr="008328BE">
        <w:trPr>
          <w:trHeight w:val="282"/>
          <w:tblHeader/>
          <w:jc w:val="center"/>
        </w:trPr>
        <w:tc>
          <w:tcPr>
            <w:tcW w:w="1964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29 430,00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29 933,00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29 894,00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30 000,00</w:t>
            </w:r>
          </w:p>
        </w:tc>
        <w:tc>
          <w:tcPr>
            <w:tcW w:w="401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30 000,00</w:t>
            </w:r>
          </w:p>
        </w:tc>
        <w:tc>
          <w:tcPr>
            <w:tcW w:w="447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30 000,00</w:t>
            </w:r>
          </w:p>
        </w:tc>
        <w:tc>
          <w:tcPr>
            <w:tcW w:w="535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179 257,00</w:t>
            </w:r>
          </w:p>
        </w:tc>
      </w:tr>
      <w:tr w:rsidR="00B15831" w:rsidRPr="00C269BE" w:rsidTr="008328BE">
        <w:trPr>
          <w:trHeight w:val="282"/>
          <w:tblHeader/>
          <w:jc w:val="center"/>
        </w:trPr>
        <w:tc>
          <w:tcPr>
            <w:tcW w:w="1964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47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5" w:type="pct"/>
            <w:vAlign w:val="center"/>
          </w:tcPr>
          <w:p w:rsidR="00B15831" w:rsidRPr="00C269BE" w:rsidRDefault="00B15831" w:rsidP="00B15831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</w:tbl>
    <w:p w:rsidR="00C70E16" w:rsidRDefault="00C70E16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721BB3" w:rsidRDefault="00721BB3" w:rsidP="009732FA">
      <w:pPr>
        <w:pStyle w:val="ConsPlusNormal"/>
        <w:widowControl/>
        <w:ind w:firstLine="0"/>
        <w:rPr>
          <w:rFonts w:ascii="PT Astra Serif" w:hAnsi="PT Astra Serif"/>
          <w:bCs/>
          <w:sz w:val="28"/>
          <w:szCs w:val="28"/>
        </w:rPr>
      </w:pPr>
    </w:p>
    <w:p w:rsidR="009732FA" w:rsidRDefault="009732FA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9732FA" w:rsidRDefault="009732FA" w:rsidP="009732FA">
      <w:pPr>
        <w:pStyle w:val="ConsPlusNormal"/>
        <w:widowControl/>
        <w:ind w:firstLine="0"/>
        <w:jc w:val="center"/>
        <w:rPr>
          <w:rFonts w:ascii="PT Astra Serif" w:hAnsi="PT Astra Serif"/>
          <w:bCs/>
          <w:sz w:val="28"/>
          <w:szCs w:val="28"/>
        </w:rPr>
        <w:sectPr w:rsidR="009732FA" w:rsidSect="00721BB3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B32CE9" w:rsidRPr="00E94D71" w:rsidRDefault="00B32CE9" w:rsidP="00B32CE9">
      <w:pPr>
        <w:shd w:val="clear" w:color="auto" w:fill="FFFFFF"/>
        <w:ind w:firstLine="0"/>
        <w:jc w:val="center"/>
        <w:rPr>
          <w:rFonts w:ascii="PT Astra Serif" w:hAnsi="PT Astra Serif" w:cs="Times New Roman"/>
          <w:b/>
          <w:color w:val="000000"/>
          <w:sz w:val="28"/>
          <w:szCs w:val="26"/>
        </w:rPr>
      </w:pPr>
      <w:r w:rsidRPr="00E94D71">
        <w:rPr>
          <w:rFonts w:ascii="PT Astra Serif" w:hAnsi="PT Astra Serif" w:cs="Times New Roman"/>
          <w:b/>
          <w:color w:val="000000"/>
          <w:sz w:val="28"/>
          <w:szCs w:val="26"/>
        </w:rPr>
        <w:lastRenderedPageBreak/>
        <w:t>Характеристика текущего состояния, основные проблемы энергоэффективности</w:t>
      </w:r>
    </w:p>
    <w:p w:rsidR="00B32CE9" w:rsidRPr="00E94D71" w:rsidRDefault="00B32CE9" w:rsidP="00BD273B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>Основной проблемой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 Мероприятия муниципальной программы охватывают отрасли экономики и должны стать не только инструментом повышения эффективности экономики и снижения бюджетных расходов на коммунальные услуги, но и одним из базовых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стратегических документах, определяющих приоритеты социально-экономического развития Тульской области на среднесрочную и долгосрочную перспективу.</w:t>
      </w:r>
    </w:p>
    <w:p w:rsidR="00B32CE9" w:rsidRPr="00E94D71" w:rsidRDefault="00B32CE9" w:rsidP="00BD273B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>Необходимыми условиями укрепления энергетической безопасности является устойчивое и надежное обеспечение всех потребителей топливом и энергией, создание резервов для подключения новых объектов к инженерным сетям, удержание расходов на энергоресурсы в пределах экономической доступности для всех групп потребителей.</w:t>
      </w:r>
    </w:p>
    <w:p w:rsidR="00636F21" w:rsidRPr="00E94D71" w:rsidRDefault="00B32CE9" w:rsidP="00636F21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>В качестве основных задач в этой сфере намечается: создание условий для нормального функционирования рынка по оказанию услуг энергоснабжения, сокращение затрат на обслуживание систем тепло-, водо- и электроснабжения, снижение уровня потерь всех видов энергоресурсов.</w:t>
      </w:r>
    </w:p>
    <w:p w:rsidR="00B32CE9" w:rsidRPr="00E94D71" w:rsidRDefault="00B32CE9" w:rsidP="00636F21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>Не менее важной задачей является стимулирование потребителей к экономии</w:t>
      </w:r>
      <w:r w:rsidR="00636F21" w:rsidRPr="00E94D71">
        <w:rPr>
          <w:rFonts w:ascii="PT Astra Serif" w:hAnsi="PT Astra Serif"/>
          <w:sz w:val="28"/>
          <w:szCs w:val="26"/>
        </w:rPr>
        <w:t xml:space="preserve"> </w:t>
      </w:r>
      <w:r w:rsidRPr="00E94D71">
        <w:rPr>
          <w:rFonts w:ascii="PT Astra Serif" w:hAnsi="PT Astra Serif"/>
          <w:sz w:val="28"/>
          <w:szCs w:val="26"/>
        </w:rPr>
        <w:t>энергоресурсов.</w:t>
      </w:r>
    </w:p>
    <w:p w:rsidR="00C23A3F" w:rsidRPr="00E94D71" w:rsidRDefault="00C23A3F" w:rsidP="00BD273B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>Существующая потребность в приобретении энергосберегающих ламп в муниципальных бюджетных учреждениях в период с 2022 года по 2026 год составляет 537 штук.</w:t>
      </w:r>
    </w:p>
    <w:p w:rsidR="00636F21" w:rsidRPr="00E94D71" w:rsidRDefault="009A0449" w:rsidP="00636F21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 xml:space="preserve">На сегодняшний момент стоит обращать внимание на экологически безопасные источники топлива для транспорта. Одним из таких является газ. </w:t>
      </w:r>
      <w:r w:rsidRPr="00E94D71">
        <w:rPr>
          <w:rFonts w:ascii="PT Astra Serif" w:hAnsi="PT Astra Serif"/>
          <w:sz w:val="28"/>
          <w:szCs w:val="26"/>
        </w:rPr>
        <w:lastRenderedPageBreak/>
        <w:t>Его использование в качестве топлива способно существенно снизить выбросы парниковых газов, а также снизить объем различных загрязняющих веществ, которые попадают в атмосферу.</w:t>
      </w:r>
    </w:p>
    <w:p w:rsidR="00636F21" w:rsidRPr="00E94D71" w:rsidRDefault="00636F21" w:rsidP="00636F21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  <w:shd w:val="clear" w:color="auto" w:fill="FFFFFF"/>
        </w:rPr>
        <w:t>Развитие рынка газомоторного топлива является сегодня задачей государственной важности, от решения которой зависит рост конкурентоспособности экономики, развитие транспортной, жилищно-коммунальной и других инфраструктур.</w:t>
      </w:r>
    </w:p>
    <w:p w:rsidR="00636F21" w:rsidRPr="00E94D71" w:rsidRDefault="00636F21" w:rsidP="00636F21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 xml:space="preserve">Большинство объектов теплоснабжения имеют сверхнормативный износ и нуждаются в модернизации и реконструкции. </w:t>
      </w:r>
    </w:p>
    <w:p w:rsidR="00636F21" w:rsidRPr="00E94D71" w:rsidRDefault="00636F21" w:rsidP="00636F21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>В связи с тем, что расходы на отопление и горячее водоснабжение составляют около половины платежа населения за коммунальные услуги, особенно актуальным в настоящее время является обеспечение эффективности теплоснабжения.</w:t>
      </w:r>
    </w:p>
    <w:p w:rsidR="00636F21" w:rsidRPr="00E94D71" w:rsidRDefault="00636F21" w:rsidP="00636F21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  <w:shd w:val="clear" w:color="auto" w:fill="FFFFFF"/>
        </w:rPr>
        <w:t xml:space="preserve">Существующие тепловые системы, в основной своей массе, проектировались и создавались без учета возможностей, появившихся на </w:t>
      </w:r>
      <w:r w:rsidR="00511C8F" w:rsidRPr="00E94D71">
        <w:rPr>
          <w:rFonts w:ascii="PT Astra Serif" w:hAnsi="PT Astra Serif"/>
          <w:sz w:val="28"/>
          <w:szCs w:val="26"/>
          <w:shd w:val="clear" w:color="auto" w:fill="FFFFFF"/>
        </w:rPr>
        <w:t>теплоэнергетическом</w:t>
      </w:r>
      <w:r w:rsidRPr="00E94D71">
        <w:rPr>
          <w:rFonts w:ascii="PT Astra Serif" w:hAnsi="PT Astra Serif"/>
          <w:sz w:val="28"/>
          <w:szCs w:val="26"/>
          <w:shd w:val="clear" w:color="auto" w:fill="FFFFFF"/>
        </w:rPr>
        <w:t xml:space="preserve"> рынке в течение последних лет. Массовое развитие техники обусловило появление в это время огромного количества технологических новшеств, которые изменили ситуацию в энергосбережении. Возможность точного моделирования тепловых процессов привела к появлению новых эффективных конструкций котло</w:t>
      </w:r>
      <w:r w:rsidR="00511C8F" w:rsidRPr="00E94D71">
        <w:rPr>
          <w:rFonts w:ascii="PT Astra Serif" w:hAnsi="PT Astra Serif"/>
          <w:sz w:val="28"/>
          <w:szCs w:val="26"/>
          <w:shd w:val="clear" w:color="auto" w:fill="FFFFFF"/>
        </w:rPr>
        <w:t xml:space="preserve">вых </w:t>
      </w:r>
      <w:r w:rsidRPr="00E94D71">
        <w:rPr>
          <w:rFonts w:ascii="PT Astra Serif" w:hAnsi="PT Astra Serif"/>
          <w:sz w:val="28"/>
          <w:szCs w:val="26"/>
          <w:shd w:val="clear" w:color="auto" w:fill="FFFFFF"/>
        </w:rPr>
        <w:t>агрегатов и схем отопления, а достижения электронной индустрии обеспечили возможность широкого применения средств учета тепловой энергии и высокоэкономичных регулирующих устройств.</w:t>
      </w:r>
    </w:p>
    <w:p w:rsidR="00636F21" w:rsidRPr="00E94D71" w:rsidRDefault="00636F21" w:rsidP="00BD273B">
      <w:pPr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  <w:shd w:val="clear" w:color="auto" w:fill="FFFFFF"/>
        </w:rPr>
        <w:t>Энергосбережение получило большое количество эффективных технологий и новое оборудование, позволяющее значительно повысить надежность и экономичность работы уже существующих тепловых систем и проектировать новые системы, качественно отличающиеся от уже существующих.</w:t>
      </w:r>
    </w:p>
    <w:p w:rsidR="00FA4806" w:rsidRPr="00E94D71" w:rsidRDefault="00FA4806" w:rsidP="00B32CE9">
      <w:pPr>
        <w:shd w:val="clear" w:color="auto" w:fill="FFFFFF"/>
        <w:ind w:firstLine="709"/>
        <w:rPr>
          <w:rFonts w:ascii="PT Astra Serif" w:hAnsi="PT Astra Serif" w:cs="Times New Roman"/>
          <w:color w:val="000000"/>
          <w:sz w:val="28"/>
          <w:szCs w:val="26"/>
        </w:rPr>
      </w:pPr>
    </w:p>
    <w:p w:rsidR="00FA4806" w:rsidRPr="00E94D71" w:rsidRDefault="00FA4806" w:rsidP="00FA4806">
      <w:pPr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6"/>
        </w:rPr>
      </w:pPr>
      <w:r w:rsidRPr="00E94D71">
        <w:rPr>
          <w:rFonts w:ascii="PT Astra Serif" w:hAnsi="PT Astra Serif"/>
          <w:b/>
          <w:bCs/>
          <w:sz w:val="28"/>
          <w:szCs w:val="26"/>
        </w:rPr>
        <w:t>Цели и задачи программы</w:t>
      </w:r>
    </w:p>
    <w:p w:rsidR="00FA4806" w:rsidRPr="00E94D71" w:rsidRDefault="00FA4806" w:rsidP="00FA4806">
      <w:pPr>
        <w:shd w:val="clear" w:color="auto" w:fill="FFFFFF"/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lastRenderedPageBreak/>
        <w:t xml:space="preserve">Задача энергосбережения особенно актуальна в бюджетной сфере. Существенные потери энергоресурсов происходят при эксплуатации инженерных систем и оборудования. </w:t>
      </w:r>
    </w:p>
    <w:p w:rsidR="00FA4806" w:rsidRPr="00E94D71" w:rsidRDefault="00FA4806" w:rsidP="00FA4806">
      <w:pPr>
        <w:shd w:val="clear" w:color="auto" w:fill="FFFFFF"/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 xml:space="preserve">Комплексное решение проблем, связанных с эффективным использованием энергетических ресурсов, является одной из приоритетных задач. </w:t>
      </w:r>
    </w:p>
    <w:p w:rsidR="00FA4806" w:rsidRPr="00E94D71" w:rsidRDefault="00FA4806" w:rsidP="00FA4806">
      <w:pPr>
        <w:shd w:val="clear" w:color="auto" w:fill="FFFFFF"/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 xml:space="preserve">Для решения проблемы необходимо осуществление комплекса мер по повышению энергетической эффективности на территории муниципального образования город Донской и, прежде всего, в муниципальных учреждениях. </w:t>
      </w:r>
    </w:p>
    <w:p w:rsidR="00FA4806" w:rsidRPr="00E94D71" w:rsidRDefault="00FA4806" w:rsidP="00FA4806">
      <w:pPr>
        <w:shd w:val="clear" w:color="auto" w:fill="FFFFFF"/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 xml:space="preserve">Целью программы является: </w:t>
      </w:r>
      <w:r w:rsidR="002B2677" w:rsidRPr="00E94D71">
        <w:rPr>
          <w:rFonts w:ascii="PT Astra Serif" w:hAnsi="PT Astra Serif"/>
          <w:sz w:val="28"/>
          <w:szCs w:val="26"/>
        </w:rPr>
        <w:t>с</w:t>
      </w:r>
      <w:r w:rsidR="002B2677" w:rsidRPr="00E94D71">
        <w:rPr>
          <w:rFonts w:ascii="PT Astra Serif" w:hAnsi="PT Astra Serif"/>
          <w:color w:val="000000"/>
          <w:sz w:val="28"/>
          <w:szCs w:val="26"/>
          <w:shd w:val="clear" w:color="auto" w:fill="FFFFFF"/>
        </w:rPr>
        <w:t>оздание экономических и организационных основ</w:t>
      </w:r>
      <w:r w:rsidR="002B2677" w:rsidRPr="00E94D71">
        <w:rPr>
          <w:rFonts w:ascii="PT Astra Serif" w:hAnsi="PT Astra Serif" w:cs="Times New Roman"/>
          <w:color w:val="000000"/>
          <w:sz w:val="28"/>
          <w:szCs w:val="26"/>
        </w:rPr>
        <w:t xml:space="preserve"> для повышения энергетической эффективности при производстве, транспортировке и использовании энергетических ресурсов на объектах всех форм собственности</w:t>
      </w:r>
      <w:r w:rsidRPr="00E94D71">
        <w:rPr>
          <w:rFonts w:ascii="PT Astra Serif" w:hAnsi="PT Astra Serif"/>
          <w:sz w:val="28"/>
          <w:szCs w:val="26"/>
        </w:rPr>
        <w:t xml:space="preserve">. </w:t>
      </w:r>
    </w:p>
    <w:p w:rsidR="00FA4806" w:rsidRPr="00E94D71" w:rsidRDefault="00FA4806" w:rsidP="00FA4806">
      <w:pPr>
        <w:shd w:val="clear" w:color="auto" w:fill="FFFFFF"/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 xml:space="preserve">Для достижения поставленной цели определена основная задача: </w:t>
      </w:r>
      <w:r w:rsidR="002B2677" w:rsidRPr="00E94D71">
        <w:rPr>
          <w:rFonts w:ascii="PT Astra Serif" w:hAnsi="PT Astra Serif"/>
          <w:sz w:val="28"/>
          <w:szCs w:val="26"/>
        </w:rPr>
        <w:t>п</w:t>
      </w:r>
      <w:r w:rsidRPr="00E94D71">
        <w:rPr>
          <w:rFonts w:ascii="PT Astra Serif" w:hAnsi="PT Astra Serif" w:cs="Times New Roman"/>
          <w:color w:val="000000"/>
          <w:sz w:val="28"/>
          <w:szCs w:val="26"/>
        </w:rPr>
        <w:t>овышение эффективности использования энергетических ресурсов потребителями и качества предоставления жилищно-коммунальных услуг</w:t>
      </w:r>
      <w:r w:rsidR="002B2677" w:rsidRPr="00E94D71">
        <w:rPr>
          <w:rFonts w:ascii="PT Astra Serif" w:hAnsi="PT Astra Serif" w:cs="Times New Roman"/>
          <w:color w:val="000000"/>
          <w:sz w:val="28"/>
          <w:szCs w:val="26"/>
        </w:rPr>
        <w:t>.</w:t>
      </w:r>
    </w:p>
    <w:p w:rsidR="00FA4806" w:rsidRPr="00E94D71" w:rsidRDefault="00FA4806" w:rsidP="00FA4806">
      <w:pPr>
        <w:shd w:val="clear" w:color="auto" w:fill="FFFFFF"/>
        <w:ind w:firstLine="709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>Учитывая социальную и экономическую значимость энергосберегающих мероприятий для снижения бюджетных расходов, проблемы эффективного использования энергетических ресурсов необходимо решать программными методами, предусматривающими создание организационных, правовых, экономических и технологических условий, обеспечивающих оптимизацию потребления энергетических ресурсов.</w:t>
      </w:r>
    </w:p>
    <w:p w:rsidR="00A83062" w:rsidRPr="00E94D71" w:rsidRDefault="00A83062" w:rsidP="00FA4806">
      <w:pPr>
        <w:shd w:val="clear" w:color="auto" w:fill="FFFFFF"/>
        <w:ind w:firstLine="709"/>
        <w:rPr>
          <w:rFonts w:ascii="PT Astra Serif" w:hAnsi="PT Astra Serif" w:cs="Times New Roman"/>
          <w:b/>
          <w:color w:val="000000"/>
          <w:sz w:val="28"/>
          <w:szCs w:val="26"/>
        </w:rPr>
      </w:pPr>
    </w:p>
    <w:p w:rsidR="00C01FED" w:rsidRPr="00E94D71" w:rsidRDefault="00C01FED" w:rsidP="002B2677">
      <w:pPr>
        <w:ind w:firstLine="0"/>
        <w:jc w:val="center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b/>
          <w:bCs/>
          <w:sz w:val="28"/>
          <w:szCs w:val="26"/>
        </w:rPr>
        <w:t>Управление, контроль и оценка эффективности реализации муниципальной программы</w:t>
      </w:r>
    </w:p>
    <w:p w:rsidR="00FA4806" w:rsidRPr="00E94D71" w:rsidRDefault="00FA4806" w:rsidP="00FA4806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E94D71">
        <w:rPr>
          <w:rFonts w:ascii="PT Astra Serif" w:hAnsi="PT Astra Serif" w:cs="Arial"/>
          <w:sz w:val="28"/>
          <w:szCs w:val="26"/>
        </w:rPr>
        <w:t xml:space="preserve">Программа реализуется на территории муниципального образования город Донской. </w:t>
      </w:r>
    </w:p>
    <w:p w:rsidR="00FA4806" w:rsidRPr="00E94D71" w:rsidRDefault="00FA4806" w:rsidP="00FA4806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E94D71">
        <w:rPr>
          <w:rFonts w:ascii="PT Astra Serif" w:hAnsi="PT Astra Serif" w:cs="Arial"/>
          <w:sz w:val="28"/>
          <w:szCs w:val="26"/>
        </w:rPr>
        <w:t xml:space="preserve">Управление реализацией 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</w:t>
      </w:r>
      <w:r w:rsidRPr="00E94D71">
        <w:rPr>
          <w:rFonts w:ascii="PT Astra Serif" w:hAnsi="PT Astra Serif" w:cs="Arial"/>
          <w:sz w:val="28"/>
          <w:szCs w:val="26"/>
        </w:rPr>
        <w:lastRenderedPageBreak/>
        <w:t>обеспечивающие планирование, выполнение, корректировку и контроль исполнения предусмотренных программой мероприятий.</w:t>
      </w:r>
    </w:p>
    <w:p w:rsidR="00FA4806" w:rsidRPr="00E94D71" w:rsidRDefault="00FA4806" w:rsidP="00FA4806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E94D71">
        <w:rPr>
          <w:rFonts w:ascii="PT Astra Serif" w:hAnsi="PT Astra Serif" w:cs="Arial"/>
          <w:sz w:val="28"/>
          <w:szCs w:val="26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 w:rsidRPr="00E94D71">
        <w:rPr>
          <w:rFonts w:ascii="PT Astra Serif" w:hAnsi="PT Astra Serif" w:cs="Arial"/>
          <w:sz w:val="28"/>
          <w:szCs w:val="26"/>
        </w:rPr>
        <w:tab/>
      </w:r>
    </w:p>
    <w:p w:rsidR="00FA4806" w:rsidRPr="00E94D71" w:rsidRDefault="00FA4806" w:rsidP="00FA4806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E94D71">
        <w:rPr>
          <w:rFonts w:ascii="PT Astra Serif" w:hAnsi="PT Astra Serif" w:cs="Arial"/>
          <w:sz w:val="28"/>
          <w:szCs w:val="26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:rsidR="00C01FED" w:rsidRPr="00E94D71" w:rsidRDefault="00FA4806" w:rsidP="002B2677">
      <w:pPr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ab/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:rsidR="00C23A3F" w:rsidRPr="00E94D71" w:rsidRDefault="00C23A3F" w:rsidP="002B2677">
      <w:pPr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 xml:space="preserve">В рамках реализации муниципальной программы «Энергоэффективность муниципального образования город Донской» выполняется полное обеспечение существующих потребностей и достижение 100% значений мероприятий. </w:t>
      </w:r>
    </w:p>
    <w:p w:rsidR="002B2677" w:rsidRPr="00E94D71" w:rsidRDefault="002B2677" w:rsidP="002B2677">
      <w:pPr>
        <w:rPr>
          <w:rFonts w:ascii="PT Astra Serif" w:hAnsi="PT Astra Serif"/>
          <w:sz w:val="28"/>
          <w:szCs w:val="26"/>
        </w:rPr>
      </w:pPr>
    </w:p>
    <w:p w:rsidR="00C01FED" w:rsidRPr="00E94D71" w:rsidRDefault="00C01FED" w:rsidP="00C01FED">
      <w:pPr>
        <w:ind w:firstLine="0"/>
        <w:jc w:val="center"/>
        <w:rPr>
          <w:rFonts w:ascii="PT Astra Serif" w:hAnsi="PT Astra Serif"/>
          <w:b/>
          <w:bCs/>
          <w:sz w:val="28"/>
          <w:szCs w:val="26"/>
        </w:rPr>
      </w:pPr>
      <w:r w:rsidRPr="00E94D71">
        <w:rPr>
          <w:rFonts w:ascii="PT Astra Serif" w:hAnsi="PT Astra Serif"/>
          <w:b/>
          <w:bCs/>
          <w:sz w:val="28"/>
          <w:szCs w:val="26"/>
        </w:rPr>
        <w:t>Ожидаемые результаты реализации программы</w:t>
      </w:r>
    </w:p>
    <w:p w:rsidR="002B2677" w:rsidRPr="00E94D71" w:rsidRDefault="00C01FED" w:rsidP="002B2677">
      <w:pPr>
        <w:ind w:firstLine="709"/>
        <w:contextualSpacing/>
        <w:rPr>
          <w:rFonts w:ascii="PT Astra Serif" w:hAnsi="PT Astra Serif" w:cs="Times New Roman"/>
          <w:color w:val="000000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t>Реализация настоящей программы должна обеспечить</w:t>
      </w:r>
      <w:r w:rsidR="00FA4806" w:rsidRPr="00E94D71">
        <w:rPr>
          <w:rFonts w:ascii="PT Astra Serif" w:hAnsi="PT Astra Serif"/>
          <w:sz w:val="28"/>
          <w:szCs w:val="26"/>
        </w:rPr>
        <w:t xml:space="preserve"> у</w:t>
      </w:r>
      <w:r w:rsidR="00FA4806" w:rsidRPr="00E94D71">
        <w:rPr>
          <w:rFonts w:ascii="PT Astra Serif" w:hAnsi="PT Astra Serif" w:cs="Times New Roman"/>
          <w:color w:val="000000"/>
          <w:sz w:val="28"/>
          <w:szCs w:val="26"/>
        </w:rPr>
        <w:t>стойчивое обеспечение экономики и населения топливом и энергией, сокращение удельного потребления топливно-энергетических ресурсов в организациях бюджетной сферы, рост конкурентоспособности, энергетической и экологической безопасности</w:t>
      </w:r>
      <w:r w:rsidR="002B2677" w:rsidRPr="00E94D71">
        <w:rPr>
          <w:rFonts w:ascii="PT Astra Serif" w:hAnsi="PT Astra Serif" w:cs="Times New Roman"/>
          <w:color w:val="000000"/>
          <w:sz w:val="28"/>
          <w:szCs w:val="26"/>
        </w:rPr>
        <w:t>.</w:t>
      </w:r>
    </w:p>
    <w:p w:rsidR="002B2677" w:rsidRPr="00E94D71" w:rsidRDefault="002B2677" w:rsidP="002B2677">
      <w:pPr>
        <w:ind w:firstLine="709"/>
        <w:contextualSpacing/>
        <w:rPr>
          <w:rFonts w:ascii="PT Astra Serif" w:hAnsi="PT Astra Serif" w:cs="Times New Roman"/>
          <w:color w:val="000000"/>
          <w:sz w:val="28"/>
          <w:szCs w:val="26"/>
        </w:rPr>
      </w:pPr>
    </w:p>
    <w:p w:rsidR="00C70E16" w:rsidRPr="00E94D71" w:rsidRDefault="00C70E16" w:rsidP="002B2677">
      <w:pPr>
        <w:ind w:firstLine="0"/>
        <w:contextualSpacing/>
        <w:jc w:val="center"/>
        <w:rPr>
          <w:rFonts w:ascii="PT Astra Serif" w:hAnsi="PT Astra Serif"/>
          <w:b/>
          <w:sz w:val="28"/>
          <w:szCs w:val="26"/>
        </w:rPr>
      </w:pPr>
      <w:r w:rsidRPr="00E94D71">
        <w:rPr>
          <w:rFonts w:ascii="PT Astra Serif" w:hAnsi="PT Astra Serif"/>
          <w:b/>
          <w:sz w:val="28"/>
          <w:szCs w:val="26"/>
        </w:rPr>
        <w:t>Ресурсное обеспечение муниципальной программы</w:t>
      </w:r>
    </w:p>
    <w:p w:rsidR="008179FB" w:rsidRPr="00E94D71" w:rsidRDefault="00C70E16" w:rsidP="00326E43">
      <w:pPr>
        <w:ind w:firstLine="705"/>
        <w:rPr>
          <w:rFonts w:ascii="PT Astra Serif" w:hAnsi="PT Astra Serif"/>
          <w:sz w:val="28"/>
          <w:szCs w:val="26"/>
        </w:rPr>
      </w:pPr>
      <w:r w:rsidRPr="00E94D71">
        <w:rPr>
          <w:rFonts w:ascii="PT Astra Serif" w:hAnsi="PT Astra Serif"/>
          <w:sz w:val="28"/>
          <w:szCs w:val="26"/>
        </w:rPr>
        <w:lastRenderedPageBreak/>
        <w:t>Финансовое обеспечение Программы осуществляется в соответствии с действующим законодательством за счет средств бюджета муниципального образования город Донской.</w:t>
      </w:r>
    </w:p>
    <w:p w:rsidR="003F6124" w:rsidRDefault="003F6124" w:rsidP="003F6124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PT Astra Serif" w:hAnsi="PT Astra Serif" w:cs="Times New Roman"/>
          <w:sz w:val="28"/>
          <w:szCs w:val="28"/>
        </w:rPr>
        <w:sectPr w:rsidR="003F6124" w:rsidSect="00326E4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F6124" w:rsidRPr="00E956FD" w:rsidRDefault="003F6124" w:rsidP="00C75E4C">
      <w:pPr>
        <w:overflowPunct w:val="0"/>
        <w:autoSpaceDE w:val="0"/>
        <w:autoSpaceDN w:val="0"/>
        <w:adjustRightInd w:val="0"/>
        <w:ind w:left="9498" w:firstLine="0"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  <w:r w:rsidRPr="00E956FD">
        <w:rPr>
          <w:rFonts w:ascii="PT Astra Serif" w:hAnsi="PT Astra Serif" w:cs="Times New Roman"/>
          <w:sz w:val="28"/>
          <w:szCs w:val="28"/>
        </w:rPr>
        <w:lastRenderedPageBreak/>
        <w:t>Приложение № 1</w:t>
      </w:r>
    </w:p>
    <w:p w:rsidR="003F6124" w:rsidRDefault="003F6124" w:rsidP="00C75E4C">
      <w:pPr>
        <w:widowControl w:val="0"/>
        <w:autoSpaceDE w:val="0"/>
        <w:autoSpaceDN w:val="0"/>
        <w:adjustRightInd w:val="0"/>
        <w:ind w:left="9498" w:firstLine="0"/>
        <w:jc w:val="right"/>
        <w:rPr>
          <w:rFonts w:ascii="PT Astra Serif" w:hAnsi="PT Astra Serif" w:cs="Times New Roman"/>
          <w:sz w:val="28"/>
          <w:szCs w:val="28"/>
        </w:rPr>
      </w:pPr>
      <w:r w:rsidRPr="00E956FD">
        <w:rPr>
          <w:rFonts w:ascii="PT Astra Serif" w:hAnsi="PT Astra Serif" w:cs="Times New Roman"/>
          <w:sz w:val="28"/>
          <w:szCs w:val="28"/>
        </w:rPr>
        <w:t>к муниципальной программе</w:t>
      </w:r>
    </w:p>
    <w:p w:rsidR="003F6124" w:rsidRDefault="003F6124" w:rsidP="00C75E4C">
      <w:pPr>
        <w:widowControl w:val="0"/>
        <w:autoSpaceDE w:val="0"/>
        <w:autoSpaceDN w:val="0"/>
        <w:adjustRightInd w:val="0"/>
        <w:ind w:left="9498"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75E4C" w:rsidRPr="001E20FA">
        <w:rPr>
          <w:rFonts w:ascii="PT Astra Serif" w:hAnsi="PT Astra Serif"/>
          <w:sz w:val="28"/>
          <w:szCs w:val="28"/>
        </w:rPr>
        <w:t>Энергоэффективность</w:t>
      </w:r>
      <w:r w:rsidR="00C75E4C">
        <w:rPr>
          <w:rFonts w:ascii="PT Astra Serif" w:hAnsi="PT Astra Serif"/>
          <w:sz w:val="28"/>
          <w:szCs w:val="28"/>
        </w:rPr>
        <w:t xml:space="preserve"> </w:t>
      </w:r>
      <w:r w:rsidR="00C75E4C" w:rsidRPr="001E20FA">
        <w:rPr>
          <w:rFonts w:ascii="PT Astra Serif" w:hAnsi="PT Astra Serif"/>
          <w:sz w:val="28"/>
          <w:szCs w:val="28"/>
        </w:rPr>
        <w:t>муниципального образования город</w:t>
      </w:r>
      <w:r w:rsidR="00C75E4C">
        <w:rPr>
          <w:rFonts w:ascii="PT Astra Serif" w:hAnsi="PT Astra Serif"/>
          <w:sz w:val="28"/>
          <w:szCs w:val="28"/>
        </w:rPr>
        <w:t xml:space="preserve"> </w:t>
      </w:r>
      <w:r w:rsidR="00C75E4C" w:rsidRPr="001E20FA">
        <w:rPr>
          <w:rFonts w:ascii="PT Astra Serif" w:hAnsi="PT Astra Serif"/>
          <w:sz w:val="28"/>
          <w:szCs w:val="28"/>
        </w:rPr>
        <w:t>Донской</w:t>
      </w:r>
      <w:r>
        <w:rPr>
          <w:rFonts w:ascii="PT Astra Serif" w:hAnsi="PT Astra Serif"/>
          <w:sz w:val="28"/>
          <w:szCs w:val="28"/>
        </w:rPr>
        <w:t>»</w:t>
      </w:r>
    </w:p>
    <w:p w:rsidR="003F6124" w:rsidRDefault="003F6124" w:rsidP="00C75E4C">
      <w:pPr>
        <w:widowControl w:val="0"/>
        <w:autoSpaceDE w:val="0"/>
        <w:autoSpaceDN w:val="0"/>
        <w:adjustRightInd w:val="0"/>
        <w:ind w:left="9498" w:firstLine="0"/>
        <w:jc w:val="right"/>
        <w:rPr>
          <w:rFonts w:ascii="PT Astra Serif" w:hAnsi="PT Astra Serif"/>
          <w:sz w:val="28"/>
          <w:szCs w:val="28"/>
        </w:rPr>
      </w:pPr>
    </w:p>
    <w:p w:rsidR="003F6124" w:rsidRPr="00826F87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26F87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</w:t>
      </w:r>
    </w:p>
    <w:p w:rsidR="00680FE9" w:rsidRPr="00345B3F" w:rsidRDefault="00680FE9" w:rsidP="00345B3F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45B3F">
        <w:rPr>
          <w:rFonts w:ascii="PT Astra Serif" w:eastAsia="Calibri" w:hAnsi="PT Astra Serif"/>
          <w:b/>
          <w:sz w:val="26"/>
          <w:szCs w:val="26"/>
        </w:rPr>
        <w:t>«</w:t>
      </w:r>
      <w:r w:rsidR="00345B3F" w:rsidRPr="00345B3F">
        <w:rPr>
          <w:rFonts w:ascii="PT Astra Serif" w:hAnsi="PT Astra Serif"/>
          <w:b/>
          <w:bCs/>
          <w:sz w:val="26"/>
          <w:szCs w:val="26"/>
        </w:rPr>
        <w:t>Реализация мероприятий по энергоэффективности муниципального образования город Донской</w:t>
      </w:r>
      <w:r w:rsidRPr="00345B3F">
        <w:rPr>
          <w:rFonts w:ascii="PT Astra Serif" w:eastAsia="Calibri" w:hAnsi="PT Astra Serif"/>
          <w:b/>
          <w:sz w:val="26"/>
          <w:szCs w:val="26"/>
        </w:rPr>
        <w:t>»</w:t>
      </w:r>
    </w:p>
    <w:p w:rsidR="00F11F68" w:rsidRPr="004700F5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11F68" w:rsidRPr="00345B3F" w:rsidRDefault="00F11F68" w:rsidP="00F11F68">
      <w:pPr>
        <w:pStyle w:val="ConsPlusNormal"/>
        <w:widowControl/>
        <w:numPr>
          <w:ilvl w:val="0"/>
          <w:numId w:val="11"/>
        </w:numPr>
        <w:jc w:val="center"/>
        <w:rPr>
          <w:rFonts w:ascii="PT Astra Serif" w:hAnsi="PT Astra Serif"/>
          <w:b/>
          <w:bCs/>
          <w:sz w:val="26"/>
          <w:szCs w:val="26"/>
        </w:rPr>
      </w:pPr>
      <w:r w:rsidRPr="00345B3F">
        <w:rPr>
          <w:rFonts w:ascii="PT Astra Serif" w:hAnsi="PT Astra Serif"/>
          <w:b/>
          <w:bCs/>
          <w:sz w:val="26"/>
          <w:szCs w:val="26"/>
        </w:rPr>
        <w:t>Основные положения</w:t>
      </w:r>
    </w:p>
    <w:p w:rsidR="00A26451" w:rsidRPr="004700F5" w:rsidRDefault="00A26451" w:rsidP="00A26451">
      <w:pPr>
        <w:pStyle w:val="ConsPlusNormal"/>
        <w:widowControl/>
        <w:ind w:left="720" w:firstLine="0"/>
        <w:rPr>
          <w:rFonts w:ascii="PT Astra Serif" w:hAnsi="PT Astra Serif"/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0596"/>
      </w:tblGrid>
      <w:tr w:rsidR="00F11F68" w:rsidTr="00165215">
        <w:trPr>
          <w:trHeight w:val="852"/>
        </w:trPr>
        <w:tc>
          <w:tcPr>
            <w:tcW w:w="4106" w:type="dxa"/>
            <w:vAlign w:val="center"/>
          </w:tcPr>
          <w:p w:rsidR="00F11F68" w:rsidRPr="00721BB3" w:rsidRDefault="00F11F68" w:rsidP="00F11F6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21BB3">
              <w:rPr>
                <w:rFonts w:ascii="PT Astra Serif" w:hAnsi="PT Astra Serif"/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10596" w:type="dxa"/>
            <w:vAlign w:val="center"/>
          </w:tcPr>
          <w:p w:rsidR="00F11F68" w:rsidRPr="00721BB3" w:rsidRDefault="00F11F68" w:rsidP="00165215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BB3">
              <w:rPr>
                <w:rFonts w:ascii="PT Astra Serif" w:hAnsi="PT Astra Serif"/>
                <w:bCs/>
                <w:sz w:val="28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11F68" w:rsidTr="00165215">
        <w:trPr>
          <w:trHeight w:val="621"/>
        </w:trPr>
        <w:tc>
          <w:tcPr>
            <w:tcW w:w="4106" w:type="dxa"/>
            <w:vAlign w:val="center"/>
          </w:tcPr>
          <w:p w:rsidR="00F11F68" w:rsidRPr="00721BB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Задачи комплекса процессных мероприятий</w:t>
            </w:r>
          </w:p>
        </w:tc>
        <w:tc>
          <w:tcPr>
            <w:tcW w:w="10596" w:type="dxa"/>
            <w:vAlign w:val="center"/>
          </w:tcPr>
          <w:p w:rsidR="00826F87" w:rsidRPr="00545418" w:rsidRDefault="00545418" w:rsidP="00F11F68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 w:rsidRPr="0054541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 w:rsidR="00F11F68" w:rsidTr="00F11F68">
        <w:trPr>
          <w:trHeight w:val="1084"/>
        </w:trPr>
        <w:tc>
          <w:tcPr>
            <w:tcW w:w="4106" w:type="dxa"/>
            <w:vAlign w:val="center"/>
          </w:tcPr>
          <w:p w:rsidR="00F11F68" w:rsidRPr="00721BB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596" w:type="dxa"/>
            <w:vAlign w:val="center"/>
          </w:tcPr>
          <w:p w:rsidR="00E031EE" w:rsidRPr="00545418" w:rsidRDefault="00545418" w:rsidP="00545418">
            <w:pPr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4541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Устойчивое обеспечение экономики и населения топливом и энергией, сокращение удельного потребления топливно-энергетических ресурсов в организациях бюджетной сферы, рост конкурентоспособности, энергетической и экологической безопасности.</w:t>
            </w:r>
          </w:p>
        </w:tc>
      </w:tr>
      <w:tr w:rsidR="00F11F68" w:rsidTr="008328BE">
        <w:trPr>
          <w:trHeight w:val="2943"/>
        </w:trPr>
        <w:tc>
          <w:tcPr>
            <w:tcW w:w="4106" w:type="dxa"/>
            <w:vAlign w:val="center"/>
          </w:tcPr>
          <w:p w:rsidR="00F11F68" w:rsidRPr="00721BB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21BB3">
              <w:rPr>
                <w:rFonts w:ascii="PT Astra Serif" w:hAnsi="PT Astra Serif"/>
                <w:bCs/>
                <w:sz w:val="28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596" w:type="dxa"/>
            <w:vAlign w:val="center"/>
          </w:tcPr>
          <w:p w:rsidR="00F11F68" w:rsidRDefault="00F11F68" w:rsidP="0016521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8200C">
              <w:rPr>
                <w:rFonts w:ascii="PT Astra Serif" w:hAnsi="PT Astra Serif"/>
                <w:sz w:val="28"/>
                <w:szCs w:val="28"/>
              </w:rPr>
              <w:t xml:space="preserve">Итого </w:t>
            </w:r>
            <w:r>
              <w:rPr>
                <w:rFonts w:ascii="PT Astra Serif" w:hAnsi="PT Astra Serif"/>
                <w:sz w:val="28"/>
                <w:szCs w:val="28"/>
              </w:rPr>
              <w:t>по</w:t>
            </w:r>
            <w:r w:rsidR="00680FE9">
              <w:rPr>
                <w:rFonts w:ascii="PT Astra Serif" w:hAnsi="PT Astra Serif"/>
                <w:sz w:val="28"/>
                <w:szCs w:val="28"/>
              </w:rPr>
              <w:t xml:space="preserve"> комплексу процессных мероприятий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545418">
              <w:rPr>
                <w:rFonts w:ascii="PT Astra Serif" w:hAnsi="PT Astra Serif"/>
                <w:sz w:val="28"/>
                <w:szCs w:val="28"/>
              </w:rPr>
              <w:t>1</w:t>
            </w:r>
            <w:r w:rsidR="008328BE">
              <w:rPr>
                <w:rFonts w:ascii="PT Astra Serif" w:hAnsi="PT Astra Serif"/>
                <w:sz w:val="28"/>
                <w:szCs w:val="28"/>
              </w:rPr>
              <w:t>7</w:t>
            </w:r>
            <w:r w:rsidR="00A83062">
              <w:rPr>
                <w:rFonts w:ascii="PT Astra Serif" w:hAnsi="PT Astra Serif"/>
                <w:sz w:val="28"/>
                <w:szCs w:val="28"/>
              </w:rPr>
              <w:t xml:space="preserve">9 </w:t>
            </w:r>
            <w:r w:rsidR="00535863">
              <w:rPr>
                <w:rFonts w:ascii="PT Astra Serif" w:hAnsi="PT Astra Serif"/>
                <w:sz w:val="28"/>
                <w:szCs w:val="28"/>
              </w:rPr>
              <w:t>257</w:t>
            </w:r>
            <w:r w:rsidR="00E031EE">
              <w:rPr>
                <w:rFonts w:ascii="PT Astra Serif" w:hAnsi="PT Astra Serif"/>
                <w:sz w:val="28"/>
                <w:szCs w:val="28"/>
              </w:rPr>
              <w:t>,00</w:t>
            </w:r>
            <w:r w:rsidR="00680FE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рублей</w:t>
            </w:r>
            <w:r w:rsidRPr="0028200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11F68" w:rsidRPr="0028200C" w:rsidRDefault="00F11F68" w:rsidP="0016521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8200C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F11F68" w:rsidRPr="0028200C" w:rsidRDefault="00F11F68" w:rsidP="00165215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8200C">
              <w:rPr>
                <w:rFonts w:ascii="PT Astra Serif" w:hAnsi="PT Astra Serif"/>
                <w:sz w:val="28"/>
                <w:szCs w:val="28"/>
              </w:rPr>
              <w:t>на 2022 год –</w:t>
            </w:r>
            <w:r w:rsidR="00E031E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83062">
              <w:rPr>
                <w:rFonts w:ascii="PT Astra Serif" w:hAnsi="PT Astra Serif"/>
                <w:sz w:val="28"/>
                <w:szCs w:val="28"/>
              </w:rPr>
              <w:t>29 43</w:t>
            </w:r>
            <w:r w:rsidR="00E031EE">
              <w:rPr>
                <w:rFonts w:ascii="PT Astra Serif" w:hAnsi="PT Astra Serif"/>
                <w:sz w:val="28"/>
                <w:szCs w:val="28"/>
              </w:rPr>
              <w:t>0,00</w:t>
            </w:r>
            <w:r w:rsidR="00680FE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рублей</w:t>
            </w:r>
          </w:p>
          <w:p w:rsidR="00E031EE" w:rsidRPr="0028200C" w:rsidRDefault="00F11F68" w:rsidP="00E031EE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8200C">
              <w:rPr>
                <w:rFonts w:ascii="PT Astra Serif" w:hAnsi="PT Astra Serif"/>
                <w:sz w:val="28"/>
                <w:szCs w:val="28"/>
              </w:rPr>
              <w:t xml:space="preserve">на 2023 год – </w:t>
            </w:r>
            <w:r w:rsidR="00C569DD">
              <w:rPr>
                <w:rFonts w:ascii="PT Astra Serif" w:hAnsi="PT Astra Serif"/>
                <w:sz w:val="28"/>
                <w:szCs w:val="28"/>
              </w:rPr>
              <w:t>29 933</w:t>
            </w:r>
            <w:r w:rsidR="00E031EE">
              <w:rPr>
                <w:rFonts w:ascii="PT Astra Serif" w:hAnsi="PT Astra Serif"/>
                <w:sz w:val="28"/>
                <w:szCs w:val="28"/>
              </w:rPr>
              <w:t>,00 рублей</w:t>
            </w:r>
          </w:p>
          <w:p w:rsidR="00E031EE" w:rsidRPr="0028200C" w:rsidRDefault="00F11F68" w:rsidP="00E031EE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8200C">
              <w:rPr>
                <w:rFonts w:ascii="PT Astra Serif" w:hAnsi="PT Astra Serif"/>
                <w:sz w:val="28"/>
                <w:szCs w:val="28"/>
              </w:rPr>
              <w:t xml:space="preserve">на 2024 год – </w:t>
            </w:r>
            <w:r w:rsidR="00535863">
              <w:rPr>
                <w:rFonts w:ascii="PT Astra Serif" w:hAnsi="PT Astra Serif"/>
                <w:sz w:val="28"/>
                <w:szCs w:val="28"/>
              </w:rPr>
              <w:t>29 894,</w:t>
            </w:r>
            <w:r w:rsidR="00E031EE">
              <w:rPr>
                <w:rFonts w:ascii="PT Astra Serif" w:hAnsi="PT Astra Serif"/>
                <w:sz w:val="28"/>
                <w:szCs w:val="28"/>
              </w:rPr>
              <w:t>00 рублей</w:t>
            </w:r>
          </w:p>
          <w:p w:rsidR="00E031EE" w:rsidRPr="0028200C" w:rsidRDefault="00F11F68" w:rsidP="00E031EE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 2025 год – </w:t>
            </w:r>
            <w:r w:rsidR="00545418">
              <w:rPr>
                <w:rFonts w:ascii="PT Astra Serif" w:hAnsi="PT Astra Serif"/>
                <w:sz w:val="28"/>
                <w:szCs w:val="28"/>
              </w:rPr>
              <w:t>3</w:t>
            </w:r>
            <w:r w:rsidR="00E031EE">
              <w:rPr>
                <w:rFonts w:ascii="PT Astra Serif" w:hAnsi="PT Astra Serif"/>
                <w:sz w:val="28"/>
                <w:szCs w:val="28"/>
              </w:rPr>
              <w:t>0 000,00 рублей</w:t>
            </w:r>
          </w:p>
          <w:p w:rsidR="00F11F68" w:rsidRDefault="00F11F68" w:rsidP="0054541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 2026 год - </w:t>
            </w:r>
            <w:r w:rsidR="00545418">
              <w:rPr>
                <w:rFonts w:ascii="PT Astra Serif" w:hAnsi="PT Astra Serif"/>
                <w:sz w:val="28"/>
                <w:szCs w:val="28"/>
              </w:rPr>
              <w:t>3</w:t>
            </w:r>
            <w:r w:rsidR="00E031EE">
              <w:rPr>
                <w:rFonts w:ascii="PT Astra Serif" w:hAnsi="PT Astra Serif"/>
                <w:sz w:val="28"/>
                <w:szCs w:val="28"/>
              </w:rPr>
              <w:t>0 000,00 рублей</w:t>
            </w:r>
          </w:p>
          <w:p w:rsidR="008328BE" w:rsidRPr="00890710" w:rsidRDefault="008328BE" w:rsidP="0054541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2027 год – 30 000,00 рублей</w:t>
            </w:r>
          </w:p>
        </w:tc>
      </w:tr>
    </w:tbl>
    <w:p w:rsidR="00F11F68" w:rsidRDefault="00F11F68" w:rsidP="00F11F68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11F68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83062" w:rsidRDefault="00A83062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75E4C" w:rsidRDefault="00C75E4C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83062" w:rsidRDefault="00A83062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7002" w:rsidRPr="00345B3F" w:rsidRDefault="00CE7002" w:rsidP="009C2810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  <w:r w:rsidRPr="00345B3F">
        <w:rPr>
          <w:rFonts w:ascii="PT Astra Serif" w:hAnsi="PT Astra Serif" w:cs="Times New Roman"/>
          <w:b/>
          <w:sz w:val="26"/>
          <w:szCs w:val="26"/>
        </w:rPr>
        <w:t>Перечень мероприятий (результатов) комплекса процессных мероприятий</w:t>
      </w:r>
    </w:p>
    <w:p w:rsidR="00CE7002" w:rsidRPr="00345B3F" w:rsidRDefault="00CE7002" w:rsidP="00345B3F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345B3F">
        <w:rPr>
          <w:rFonts w:ascii="PT Astra Serif" w:eastAsia="Calibri" w:hAnsi="PT Astra Serif"/>
          <w:b/>
          <w:sz w:val="26"/>
          <w:szCs w:val="26"/>
        </w:rPr>
        <w:lastRenderedPageBreak/>
        <w:t>«</w:t>
      </w:r>
      <w:r w:rsidR="00345B3F" w:rsidRPr="00345B3F">
        <w:rPr>
          <w:rFonts w:ascii="PT Astra Serif" w:hAnsi="PT Astra Serif"/>
          <w:b/>
          <w:bCs/>
          <w:sz w:val="26"/>
          <w:szCs w:val="26"/>
        </w:rPr>
        <w:t>Реализация мероприятий по энергоэффективности муниципального образования город Донской</w:t>
      </w:r>
      <w:r w:rsidRPr="00345B3F">
        <w:rPr>
          <w:rFonts w:ascii="PT Astra Serif" w:eastAsia="Calibri" w:hAnsi="PT Astra Serif"/>
          <w:b/>
          <w:sz w:val="26"/>
          <w:szCs w:val="26"/>
        </w:rPr>
        <w:t>»</w:t>
      </w:r>
    </w:p>
    <w:p w:rsidR="00CE7002" w:rsidRPr="004700F5" w:rsidRDefault="00CE7002" w:rsidP="00CE700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2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004"/>
        <w:gridCol w:w="3850"/>
        <w:gridCol w:w="1176"/>
        <w:gridCol w:w="1033"/>
        <w:gridCol w:w="892"/>
        <w:gridCol w:w="892"/>
        <w:gridCol w:w="858"/>
        <w:gridCol w:w="780"/>
        <w:gridCol w:w="64"/>
        <w:gridCol w:w="844"/>
        <w:gridCol w:w="781"/>
      </w:tblGrid>
      <w:tr w:rsidR="008328BE" w:rsidRPr="00E80917" w:rsidTr="008328BE">
        <w:trPr>
          <w:jc w:val="center"/>
        </w:trPr>
        <w:tc>
          <w:tcPr>
            <w:tcW w:w="528" w:type="dxa"/>
            <w:vMerge w:val="restart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850" w:type="dxa"/>
            <w:vMerge w:val="restart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Характеристика (описание мероприятия, результата)</w:t>
            </w:r>
          </w:p>
        </w:tc>
        <w:tc>
          <w:tcPr>
            <w:tcW w:w="1176" w:type="dxa"/>
            <w:vMerge w:val="restart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033" w:type="dxa"/>
            <w:vMerge w:val="restart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111" w:type="dxa"/>
            <w:gridSpan w:val="7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8328BE" w:rsidRPr="00E80917" w:rsidTr="008328BE">
        <w:trPr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850" w:type="dxa"/>
            <w:vMerge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92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8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44" w:type="dxa"/>
            <w:gridSpan w:val="2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44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81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2027</w:t>
            </w:r>
          </w:p>
        </w:tc>
      </w:tr>
      <w:tr w:rsidR="008328BE" w:rsidRPr="00E80917" w:rsidTr="008328BE">
        <w:trPr>
          <w:jc w:val="center"/>
        </w:trPr>
        <w:tc>
          <w:tcPr>
            <w:tcW w:w="528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50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6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2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2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8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4" w:type="dxa"/>
            <w:gridSpan w:val="2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4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80917">
              <w:rPr>
                <w:rFonts w:ascii="PT Astra Serif" w:hAnsi="PT Astra Serif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1" w:type="dxa"/>
            <w:vAlign w:val="center"/>
          </w:tcPr>
          <w:p w:rsidR="008328BE" w:rsidRPr="00E80917" w:rsidRDefault="008328BE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11</w:t>
            </w:r>
          </w:p>
        </w:tc>
      </w:tr>
      <w:tr w:rsidR="008328BE" w:rsidRPr="00E80917" w:rsidTr="004742CF">
        <w:trPr>
          <w:trHeight w:val="461"/>
          <w:jc w:val="center"/>
        </w:trPr>
        <w:tc>
          <w:tcPr>
            <w:tcW w:w="14702" w:type="dxa"/>
            <w:gridSpan w:val="12"/>
            <w:vAlign w:val="center"/>
          </w:tcPr>
          <w:p w:rsidR="008328BE" w:rsidRPr="00E80917" w:rsidRDefault="008328BE" w:rsidP="008E3B6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</w:rPr>
            </w:pPr>
            <w:r w:rsidRPr="00E80917">
              <w:rPr>
                <w:rFonts w:ascii="PT Astra Serif" w:hAnsi="PT Astra Serif"/>
                <w:b/>
              </w:rPr>
              <w:t xml:space="preserve">Задача 1: </w:t>
            </w:r>
            <w:r w:rsidRPr="00E80917">
              <w:rPr>
                <w:rFonts w:ascii="PT Astra Serif" w:hAnsi="PT Astra Serif" w:cs="Times New Roman"/>
                <w:b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 w:rsidR="008328BE" w:rsidRPr="00E80917" w:rsidTr="004742CF">
        <w:trPr>
          <w:trHeight w:val="555"/>
          <w:jc w:val="center"/>
        </w:trPr>
        <w:tc>
          <w:tcPr>
            <w:tcW w:w="528" w:type="dxa"/>
            <w:vMerge w:val="restart"/>
            <w:vAlign w:val="center"/>
          </w:tcPr>
          <w:p w:rsidR="008328BE" w:rsidRPr="00E80917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1.1.</w:t>
            </w:r>
          </w:p>
        </w:tc>
        <w:tc>
          <w:tcPr>
            <w:tcW w:w="3004" w:type="dxa"/>
            <w:vMerge w:val="restart"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3850" w:type="dxa"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jc w:val="center"/>
              <w:rPr>
                <w:rStyle w:val="FontStyle16"/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w="7320" w:type="dxa"/>
            <w:gridSpan w:val="9"/>
            <w:vMerge w:val="restart"/>
            <w:vAlign w:val="center"/>
          </w:tcPr>
          <w:p w:rsidR="008328BE" w:rsidRPr="006558BC" w:rsidRDefault="008328BE" w:rsidP="00C23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реализуется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 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рамках 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>
              <w:rPr>
                <w:rFonts w:ascii="PT Astra Serif" w:hAnsi="PT Astra Serif"/>
                <w:sz w:val="20"/>
                <w:szCs w:val="20"/>
              </w:rPr>
              <w:t>униципальной программы</w:t>
            </w:r>
            <w:r w:rsidRPr="006558BC">
              <w:rPr>
                <w:rFonts w:ascii="PT Astra Serif" w:hAnsi="PT Astra Serif"/>
                <w:sz w:val="20"/>
                <w:szCs w:val="20"/>
              </w:rPr>
              <w:t xml:space="preserve"> «Модернизация и капитальный ремонт объектов коммунальной инфраструктуры муниципального образования город Донской» </w:t>
            </w:r>
            <w:r w:rsidRPr="006558BC">
              <w:rPr>
                <w:rFonts w:ascii="PT Astra Serif" w:hAnsi="PT Astra Serif"/>
                <w:bCs/>
                <w:sz w:val="20"/>
                <w:szCs w:val="20"/>
              </w:rPr>
              <w:t>управления жилищно-хозяйственного комплекса администрации муниципального образования город Донской</w:t>
            </w:r>
          </w:p>
        </w:tc>
      </w:tr>
      <w:tr w:rsidR="008328BE" w:rsidRPr="00E80917" w:rsidTr="004742CF">
        <w:trPr>
          <w:trHeight w:val="563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jc w:val="center"/>
              <w:rPr>
                <w:rStyle w:val="FontStyle16"/>
                <w:rFonts w:ascii="PT Astra Serif" w:hAnsi="PT Astra Serif"/>
              </w:rPr>
            </w:pPr>
            <w:r w:rsidRPr="00C2584E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7320" w:type="dxa"/>
            <w:gridSpan w:val="9"/>
            <w:vMerge/>
            <w:vAlign w:val="center"/>
          </w:tcPr>
          <w:p w:rsidR="008328BE" w:rsidRPr="00A83062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328BE" w:rsidRPr="00E80917" w:rsidTr="004742CF">
        <w:trPr>
          <w:trHeight w:val="743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jc w:val="center"/>
              <w:rPr>
                <w:rStyle w:val="FontStyle16"/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7320" w:type="dxa"/>
            <w:gridSpan w:val="9"/>
            <w:vMerge/>
            <w:vAlign w:val="center"/>
          </w:tcPr>
          <w:p w:rsidR="008328BE" w:rsidRPr="00A83062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328BE" w:rsidRPr="00E80917" w:rsidTr="004742CF">
        <w:trPr>
          <w:trHeight w:val="575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jc w:val="center"/>
              <w:rPr>
                <w:rStyle w:val="FontStyle16"/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реконструированных, отремонтированных котельных</w:t>
            </w:r>
          </w:p>
        </w:tc>
        <w:tc>
          <w:tcPr>
            <w:tcW w:w="7320" w:type="dxa"/>
            <w:gridSpan w:val="9"/>
            <w:vMerge/>
            <w:vAlign w:val="center"/>
          </w:tcPr>
          <w:p w:rsidR="008328BE" w:rsidRPr="00A83062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328BE" w:rsidRPr="00E80917" w:rsidTr="004742CF">
        <w:trPr>
          <w:trHeight w:val="832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jc w:val="center"/>
              <w:rPr>
                <w:rStyle w:val="FontStyle16"/>
                <w:rFonts w:ascii="PT Astra Serif" w:hAnsi="PT Astra Serif"/>
              </w:rPr>
            </w:pPr>
            <w:r w:rsidRPr="00C2584E"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w="7320" w:type="dxa"/>
            <w:gridSpan w:val="9"/>
            <w:vMerge/>
            <w:vAlign w:val="center"/>
          </w:tcPr>
          <w:p w:rsidR="008328BE" w:rsidRPr="00A83062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328BE" w:rsidRPr="00E80917" w:rsidTr="004742CF">
        <w:trPr>
          <w:trHeight w:val="845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Pr="00A83062" w:rsidRDefault="008328BE" w:rsidP="00D93AA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C2584E" w:rsidRDefault="008328BE" w:rsidP="00D93A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7320" w:type="dxa"/>
            <w:gridSpan w:val="9"/>
            <w:vMerge/>
            <w:vAlign w:val="center"/>
          </w:tcPr>
          <w:p w:rsidR="008328BE" w:rsidRPr="00A83062" w:rsidRDefault="008328BE" w:rsidP="00D93A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328BE" w:rsidRPr="00E80917" w:rsidTr="008328BE">
        <w:trPr>
          <w:trHeight w:val="551"/>
          <w:jc w:val="center"/>
        </w:trPr>
        <w:tc>
          <w:tcPr>
            <w:tcW w:w="528" w:type="dxa"/>
            <w:vMerge w:val="restart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1.2.</w:t>
            </w:r>
          </w:p>
        </w:tc>
        <w:tc>
          <w:tcPr>
            <w:tcW w:w="3004" w:type="dxa"/>
            <w:vMerge w:val="restart"/>
            <w:vAlign w:val="center"/>
          </w:tcPr>
          <w:p w:rsidR="008328BE" w:rsidRDefault="008328BE" w:rsidP="00E92CC6">
            <w:pPr>
              <w:pStyle w:val="ConsPlusNormal"/>
              <w:ind w:firstLine="0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</w:p>
        </w:tc>
        <w:tc>
          <w:tcPr>
            <w:tcW w:w="3850" w:type="dxa"/>
            <w:vAlign w:val="center"/>
          </w:tcPr>
          <w:p w:rsidR="008328BE" w:rsidRPr="006558BC" w:rsidRDefault="008328BE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83062">
              <w:rPr>
                <w:rStyle w:val="FontStyle16"/>
                <w:rFonts w:ascii="PT Astra Serif" w:hAnsi="PT Astra Serif"/>
              </w:rPr>
              <w:t>Количество замененных ламп накаливания на энергосберегающие</w:t>
            </w:r>
          </w:p>
        </w:tc>
        <w:tc>
          <w:tcPr>
            <w:tcW w:w="1176" w:type="dxa"/>
            <w:vAlign w:val="center"/>
          </w:tcPr>
          <w:p w:rsidR="008328BE" w:rsidRPr="00A83062" w:rsidRDefault="008328BE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83062">
              <w:rPr>
                <w:rFonts w:ascii="PT Astra Serif" w:hAnsi="PT Astra Serif"/>
                <w:bCs/>
              </w:rPr>
              <w:t xml:space="preserve">Единица </w:t>
            </w:r>
          </w:p>
        </w:tc>
        <w:tc>
          <w:tcPr>
            <w:tcW w:w="1033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83062">
              <w:rPr>
                <w:rFonts w:ascii="PT Astra Serif" w:hAnsi="PT Astra Serif" w:cs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83062">
              <w:rPr>
                <w:rFonts w:ascii="PT Astra Serif" w:hAnsi="PT Astra Serif" w:cs="Times New Roman"/>
                <w:sz w:val="20"/>
                <w:szCs w:val="20"/>
              </w:rPr>
              <w:t>74</w:t>
            </w:r>
          </w:p>
        </w:tc>
        <w:tc>
          <w:tcPr>
            <w:tcW w:w="892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A83062">
              <w:rPr>
                <w:rFonts w:ascii="PT Astra Serif" w:hAnsi="PT Astra Serif" w:cs="Times New Roman"/>
                <w:sz w:val="20"/>
                <w:szCs w:val="20"/>
              </w:rPr>
              <w:t>133</w:t>
            </w:r>
          </w:p>
        </w:tc>
        <w:tc>
          <w:tcPr>
            <w:tcW w:w="858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118</w:t>
            </w:r>
          </w:p>
        </w:tc>
        <w:tc>
          <w:tcPr>
            <w:tcW w:w="780" w:type="dxa"/>
            <w:vAlign w:val="center"/>
          </w:tcPr>
          <w:p w:rsidR="008328BE" w:rsidRPr="00A83062" w:rsidRDefault="00D93627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50</w:t>
            </w:r>
          </w:p>
        </w:tc>
        <w:tc>
          <w:tcPr>
            <w:tcW w:w="908" w:type="dxa"/>
            <w:gridSpan w:val="2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  <w:tc>
          <w:tcPr>
            <w:tcW w:w="781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110</w:t>
            </w:r>
          </w:p>
        </w:tc>
      </w:tr>
      <w:tr w:rsidR="008328BE" w:rsidRPr="00E80917" w:rsidTr="004742CF">
        <w:trPr>
          <w:trHeight w:val="841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Pr="00A83062" w:rsidRDefault="008328BE" w:rsidP="00E92CC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6558BC" w:rsidRDefault="008328BE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6558BC">
              <w:rPr>
                <w:rFonts w:ascii="PT Astra Serif" w:hAnsi="PT Astra Serif"/>
              </w:rPr>
              <w:t>Количество модернизированных и (или) оснащенных объектов культурно-досугового типа</w:t>
            </w:r>
          </w:p>
        </w:tc>
        <w:tc>
          <w:tcPr>
            <w:tcW w:w="7320" w:type="dxa"/>
            <w:gridSpan w:val="9"/>
            <w:vAlign w:val="center"/>
          </w:tcPr>
          <w:p w:rsidR="008328BE" w:rsidRPr="006558BC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реализуется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 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рамках 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>
              <w:rPr>
                <w:rFonts w:ascii="PT Astra Serif" w:hAnsi="PT Astra Serif"/>
                <w:sz w:val="20"/>
                <w:szCs w:val="20"/>
              </w:rPr>
              <w:t>униципальной программы</w:t>
            </w:r>
            <w:r w:rsidRPr="006558BC">
              <w:rPr>
                <w:rFonts w:ascii="PT Astra Serif" w:hAnsi="PT Astra Serif"/>
                <w:sz w:val="20"/>
                <w:szCs w:val="20"/>
              </w:rPr>
              <w:t xml:space="preserve"> «Развитие культуры муниципального образования город Донской» комитета культуры, спорта и молодежной политики администрации муниципального образования город Донской</w:t>
            </w:r>
          </w:p>
        </w:tc>
      </w:tr>
      <w:tr w:rsidR="008328BE" w:rsidRPr="00E80917" w:rsidTr="004742CF">
        <w:trPr>
          <w:trHeight w:val="1034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Default="008328BE" w:rsidP="00E92CC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6558BC" w:rsidRDefault="008328BE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6558BC">
              <w:rPr>
                <w:rFonts w:ascii="PT Astra Serif" w:hAnsi="PT Astra Serif"/>
              </w:rPr>
              <w:t>Количество модернизированных и(или) оснащенных объектов спорта</w:t>
            </w:r>
          </w:p>
        </w:tc>
        <w:tc>
          <w:tcPr>
            <w:tcW w:w="7320" w:type="dxa"/>
            <w:gridSpan w:val="9"/>
            <w:vAlign w:val="center"/>
          </w:tcPr>
          <w:p w:rsidR="008328BE" w:rsidRPr="006558BC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реализуется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 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рамках 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>
              <w:rPr>
                <w:rFonts w:ascii="PT Astra Serif" w:hAnsi="PT Astra Serif"/>
                <w:sz w:val="20"/>
                <w:szCs w:val="20"/>
              </w:rPr>
              <w:t>униципальной программы</w:t>
            </w:r>
            <w:r w:rsidRPr="006558BC">
              <w:rPr>
                <w:rFonts w:ascii="PT Astra Serif" w:hAnsi="PT Astra Serif"/>
                <w:sz w:val="20"/>
                <w:szCs w:val="20"/>
              </w:rPr>
              <w:t xml:space="preserve"> «Развитие физической культуры и спорта в муниципальном образовании город Донской» комитета культуры, спорта и молодежной политики администрации муниципального образования город Донской</w:t>
            </w:r>
          </w:p>
        </w:tc>
      </w:tr>
      <w:tr w:rsidR="008328BE" w:rsidRPr="00E80917" w:rsidTr="004742CF">
        <w:trPr>
          <w:trHeight w:val="85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Default="008328BE" w:rsidP="00E92CC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D912CB" w:rsidRDefault="008328BE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D912CB"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дошкольного образования</w:t>
            </w:r>
          </w:p>
        </w:tc>
        <w:tc>
          <w:tcPr>
            <w:tcW w:w="7320" w:type="dxa"/>
            <w:gridSpan w:val="9"/>
            <w:vMerge w:val="restart"/>
            <w:vAlign w:val="center"/>
          </w:tcPr>
          <w:p w:rsidR="008328BE" w:rsidRPr="006558BC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реализуется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 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рамках 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>
              <w:rPr>
                <w:rFonts w:ascii="PT Astra Serif" w:hAnsi="PT Astra Serif"/>
                <w:sz w:val="20"/>
                <w:szCs w:val="20"/>
              </w:rPr>
              <w:t>униципальной программы</w:t>
            </w:r>
            <w:r w:rsidRPr="006558B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912CB">
              <w:rPr>
                <w:rFonts w:ascii="PT Astra Serif" w:hAnsi="PT Astra Serif"/>
                <w:sz w:val="20"/>
                <w:szCs w:val="20"/>
              </w:rPr>
              <w:t>«Развитие образования муниципального образования город Донской» комитета по образованию администрации муниципального образования город Донской</w:t>
            </w:r>
          </w:p>
        </w:tc>
      </w:tr>
      <w:tr w:rsidR="008328BE" w:rsidRPr="00E80917" w:rsidTr="004742CF">
        <w:trPr>
          <w:trHeight w:val="85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Default="008328BE" w:rsidP="00E92CC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D912CB" w:rsidRDefault="008328BE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D912CB"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общего образования</w:t>
            </w:r>
          </w:p>
        </w:tc>
        <w:tc>
          <w:tcPr>
            <w:tcW w:w="7320" w:type="dxa"/>
            <w:gridSpan w:val="9"/>
            <w:vMerge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328BE" w:rsidRPr="00E80917" w:rsidTr="004742CF">
        <w:trPr>
          <w:trHeight w:val="85"/>
          <w:jc w:val="center"/>
        </w:trPr>
        <w:tc>
          <w:tcPr>
            <w:tcW w:w="528" w:type="dxa"/>
            <w:vMerge/>
            <w:vAlign w:val="center"/>
          </w:tcPr>
          <w:p w:rsidR="008328BE" w:rsidRPr="00E80917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Default="008328BE" w:rsidP="00E92CC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D912CB" w:rsidRDefault="008328BE" w:rsidP="00E92CC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D912CB">
              <w:rPr>
                <w:rFonts w:ascii="PT Astra Serif" w:hAnsi="PT Astra Serif"/>
              </w:rPr>
              <w:t>Расходы на укрепление, модернизацию, техническое и технологическое оснащение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7320" w:type="dxa"/>
            <w:gridSpan w:val="9"/>
            <w:vMerge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328BE" w:rsidRPr="00E80917" w:rsidTr="008328BE">
        <w:trPr>
          <w:trHeight w:val="85"/>
          <w:jc w:val="center"/>
        </w:trPr>
        <w:tc>
          <w:tcPr>
            <w:tcW w:w="528" w:type="dxa"/>
            <w:vAlign w:val="center"/>
          </w:tcPr>
          <w:p w:rsidR="008328BE" w:rsidRPr="00E80917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1.3.</w:t>
            </w:r>
          </w:p>
        </w:tc>
        <w:tc>
          <w:tcPr>
            <w:tcW w:w="3004" w:type="dxa"/>
            <w:vAlign w:val="center"/>
          </w:tcPr>
          <w:p w:rsidR="008328BE" w:rsidRDefault="008328BE" w:rsidP="00E92CC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Стимулирование производителей и потребителей энергетических ресурсов к повышению энергетической эффективности и сокращению потерь энергетических ресурсов</w:t>
            </w:r>
          </w:p>
        </w:tc>
        <w:tc>
          <w:tcPr>
            <w:tcW w:w="3850" w:type="dxa"/>
            <w:vAlign w:val="center"/>
          </w:tcPr>
          <w:p w:rsidR="008328BE" w:rsidRPr="00D912CB" w:rsidRDefault="008328BE" w:rsidP="00C23A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 </w:t>
            </w:r>
          </w:p>
        </w:tc>
        <w:tc>
          <w:tcPr>
            <w:tcW w:w="1176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1033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2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 w:rsidR="008328BE" w:rsidRPr="00A83062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8328BE" w:rsidRPr="00E80917" w:rsidTr="008328BE">
        <w:trPr>
          <w:trHeight w:val="85"/>
          <w:jc w:val="center"/>
        </w:trPr>
        <w:tc>
          <w:tcPr>
            <w:tcW w:w="528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1.4.</w:t>
            </w:r>
          </w:p>
        </w:tc>
        <w:tc>
          <w:tcPr>
            <w:tcW w:w="3004" w:type="dxa"/>
            <w:vAlign w:val="center"/>
          </w:tcPr>
          <w:p w:rsidR="008328BE" w:rsidRDefault="008328BE" w:rsidP="00E92CC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3850" w:type="dxa"/>
            <w:vAlign w:val="center"/>
          </w:tcPr>
          <w:p w:rsidR="008328BE" w:rsidRDefault="008328BE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уведомлений, направленных муниципальным бюджетным учреждениям о целесообразности установки источников освещения на солнечной батарее</w:t>
            </w:r>
          </w:p>
        </w:tc>
        <w:tc>
          <w:tcPr>
            <w:tcW w:w="1176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1033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2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8328BE" w:rsidRPr="00E80917" w:rsidTr="008328BE">
        <w:trPr>
          <w:trHeight w:val="1001"/>
          <w:jc w:val="center"/>
        </w:trPr>
        <w:tc>
          <w:tcPr>
            <w:tcW w:w="528" w:type="dxa"/>
            <w:vMerge w:val="restart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004" w:type="dxa"/>
            <w:vMerge w:val="restart"/>
            <w:vAlign w:val="center"/>
          </w:tcPr>
          <w:p w:rsidR="008328BE" w:rsidRDefault="008328BE" w:rsidP="00E92CC6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</w:tc>
        <w:tc>
          <w:tcPr>
            <w:tcW w:w="3850" w:type="dxa"/>
            <w:vAlign w:val="center"/>
          </w:tcPr>
          <w:p w:rsidR="008328BE" w:rsidRPr="00145069" w:rsidRDefault="008328BE" w:rsidP="00263D3F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уведомлений, направленных автотранспортным предприятиям </w:t>
            </w:r>
            <w:r>
              <w:rPr>
                <w:rFonts w:ascii="PT Astra Serif" w:hAnsi="PT Astra Serif"/>
                <w:shd w:val="clear" w:color="auto" w:fill="FFFFFF"/>
              </w:rPr>
              <w:t>о действующих на территории РФ мерах поддержки при использовании природного газа в качестве моторного топлива</w:t>
            </w:r>
          </w:p>
        </w:tc>
        <w:tc>
          <w:tcPr>
            <w:tcW w:w="1176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Единица</w:t>
            </w:r>
          </w:p>
        </w:tc>
        <w:tc>
          <w:tcPr>
            <w:tcW w:w="1033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8328BE" w:rsidRDefault="004742CF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844" w:type="dxa"/>
            <w:gridSpan w:val="2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8328BE" w:rsidRDefault="008328BE" w:rsidP="00E92CC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8328BE" w:rsidRPr="00E80917" w:rsidTr="008328BE">
        <w:trPr>
          <w:trHeight w:val="1000"/>
          <w:jc w:val="center"/>
        </w:trPr>
        <w:tc>
          <w:tcPr>
            <w:tcW w:w="528" w:type="dxa"/>
            <w:vMerge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8328BE" w:rsidRDefault="008328BE" w:rsidP="00B02D3C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3850" w:type="dxa"/>
            <w:vAlign w:val="center"/>
          </w:tcPr>
          <w:p w:rsidR="008328BE" w:rsidRPr="00145069" w:rsidRDefault="008328BE" w:rsidP="00B02D3C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Style w:val="FontStyle16"/>
                <w:rFonts w:ascii="PT Astra Serif" w:hAnsi="PT Astra Serif"/>
              </w:rPr>
              <w:t xml:space="preserve">Количество информационных материалов, размещенных в средствах массовой информации </w:t>
            </w:r>
            <w:r>
              <w:rPr>
                <w:rFonts w:ascii="PT Astra Serif" w:hAnsi="PT Astra Serif"/>
                <w:shd w:val="clear" w:color="auto" w:fill="FFFFFF"/>
              </w:rPr>
              <w:t>о повышении энергетической эффективности путем использования</w:t>
            </w:r>
            <w:r w:rsidRPr="00145069">
              <w:rPr>
                <w:rFonts w:ascii="PT Astra Serif" w:hAnsi="PT Astra Serif"/>
                <w:shd w:val="clear" w:color="auto" w:fill="FFFFFF"/>
              </w:rPr>
              <w:t xml:space="preserve"> природного газа в качестве моторного топлива</w:t>
            </w:r>
          </w:p>
        </w:tc>
        <w:tc>
          <w:tcPr>
            <w:tcW w:w="1176" w:type="dxa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Единица</w:t>
            </w:r>
          </w:p>
        </w:tc>
        <w:tc>
          <w:tcPr>
            <w:tcW w:w="1033" w:type="dxa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2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8328BE" w:rsidRPr="00E80917" w:rsidTr="008328BE">
        <w:trPr>
          <w:trHeight w:val="1081"/>
          <w:jc w:val="center"/>
        </w:trPr>
        <w:tc>
          <w:tcPr>
            <w:tcW w:w="528" w:type="dxa"/>
            <w:vAlign w:val="center"/>
          </w:tcPr>
          <w:p w:rsidR="008328BE" w:rsidRPr="00E80917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1.6.</w:t>
            </w:r>
          </w:p>
        </w:tc>
        <w:tc>
          <w:tcPr>
            <w:tcW w:w="3004" w:type="dxa"/>
            <w:vAlign w:val="center"/>
          </w:tcPr>
          <w:p w:rsidR="008328BE" w:rsidRPr="00E80917" w:rsidRDefault="008328BE" w:rsidP="00B02D3C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  <w:r w:rsidRPr="00E80917">
              <w:rPr>
                <w:rFonts w:ascii="PT Astra Serif" w:hAnsi="PT Astra Serif"/>
                <w:shd w:val="clear" w:color="auto" w:fill="FFFFFF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</w:tc>
        <w:tc>
          <w:tcPr>
            <w:tcW w:w="3850" w:type="dxa"/>
            <w:vAlign w:val="center"/>
          </w:tcPr>
          <w:p w:rsidR="008328BE" w:rsidRPr="00E80917" w:rsidRDefault="008328BE" w:rsidP="00263D3F">
            <w:pPr>
              <w:pStyle w:val="ConsPlusNormal"/>
              <w:widowControl/>
              <w:ind w:firstLine="0"/>
              <w:jc w:val="center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 xml:space="preserve">Количество сюжетов, информационных материалов, размещенных в средствах массовой информации </w:t>
            </w:r>
            <w:r w:rsidRPr="00E80917">
              <w:rPr>
                <w:rFonts w:ascii="PT Astra Serif" w:hAnsi="PT Astra Serif"/>
                <w:shd w:val="clear" w:color="auto" w:fill="FFFFFF"/>
              </w:rPr>
              <w:t>о мероприятиях и о способах энергосбережения и повышения энергетической эффективности</w:t>
            </w:r>
          </w:p>
        </w:tc>
        <w:tc>
          <w:tcPr>
            <w:tcW w:w="1176" w:type="dxa"/>
            <w:vAlign w:val="center"/>
          </w:tcPr>
          <w:p w:rsidR="008328BE" w:rsidRPr="00E80917" w:rsidRDefault="008328BE" w:rsidP="00B02D3C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Единица </w:t>
            </w:r>
          </w:p>
        </w:tc>
        <w:tc>
          <w:tcPr>
            <w:tcW w:w="1033" w:type="dxa"/>
            <w:vAlign w:val="center"/>
          </w:tcPr>
          <w:p w:rsidR="008328BE" w:rsidRPr="00E80917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vAlign w:val="center"/>
          </w:tcPr>
          <w:p w:rsidR="008328BE" w:rsidRPr="00E80917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8328BE" w:rsidRPr="00E80917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vAlign w:val="center"/>
          </w:tcPr>
          <w:p w:rsidR="008328BE" w:rsidRPr="00E80917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  <w:gridSpan w:val="2"/>
            <w:vAlign w:val="center"/>
          </w:tcPr>
          <w:p w:rsidR="008328BE" w:rsidRPr="00E80917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vAlign w:val="center"/>
          </w:tcPr>
          <w:p w:rsidR="008328BE" w:rsidRPr="00E80917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  <w:vAlign w:val="center"/>
          </w:tcPr>
          <w:p w:rsidR="008328BE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8328BE" w:rsidRPr="00232728" w:rsidTr="004742CF">
        <w:trPr>
          <w:trHeight w:val="1338"/>
          <w:jc w:val="center"/>
        </w:trPr>
        <w:tc>
          <w:tcPr>
            <w:tcW w:w="528" w:type="dxa"/>
            <w:vAlign w:val="center"/>
          </w:tcPr>
          <w:p w:rsidR="008328BE" w:rsidRPr="00E80917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1.7.</w:t>
            </w:r>
          </w:p>
        </w:tc>
        <w:tc>
          <w:tcPr>
            <w:tcW w:w="3004" w:type="dxa"/>
            <w:vAlign w:val="center"/>
          </w:tcPr>
          <w:p w:rsidR="008328BE" w:rsidRPr="00051E83" w:rsidRDefault="008328BE" w:rsidP="00B02D3C">
            <w:pPr>
              <w:pStyle w:val="ConsPlusNormal"/>
              <w:widowControl/>
              <w:ind w:firstLine="0"/>
              <w:rPr>
                <w:rStyle w:val="FontStyle16"/>
                <w:rFonts w:ascii="PT Astra Serif" w:hAnsi="PT Astra Serif"/>
              </w:rPr>
            </w:pPr>
            <w:r w:rsidRPr="00051E83">
              <w:rPr>
                <w:rFonts w:ascii="PT Astra Serif" w:hAnsi="PT Astra Serif"/>
                <w:shd w:val="clear" w:color="auto" w:fill="FFFFFF"/>
              </w:rPr>
              <w:t>Выявление и организация управления бесхозяйными объектами недвижимого имущества, используемых для передачи энергетических ресурсов</w:t>
            </w:r>
          </w:p>
        </w:tc>
        <w:tc>
          <w:tcPr>
            <w:tcW w:w="3850" w:type="dxa"/>
            <w:vAlign w:val="center"/>
          </w:tcPr>
          <w:p w:rsidR="008328BE" w:rsidRPr="00051E83" w:rsidRDefault="008328BE" w:rsidP="00B02D3C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051E83">
              <w:rPr>
                <w:rFonts w:ascii="PT Astra Serif" w:hAnsi="PT Astra Serif"/>
              </w:rPr>
              <w:t xml:space="preserve">Количество выявленных </w:t>
            </w:r>
            <w:r w:rsidRPr="00051E83">
              <w:rPr>
                <w:rFonts w:ascii="PT Astra Serif" w:hAnsi="PT Astra Serif"/>
                <w:shd w:val="clear" w:color="auto" w:fill="FFFFFF"/>
              </w:rPr>
              <w:t>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7320" w:type="dxa"/>
            <w:gridSpan w:val="9"/>
            <w:vAlign w:val="center"/>
          </w:tcPr>
          <w:p w:rsidR="008328BE" w:rsidRPr="006558BC" w:rsidRDefault="008328BE" w:rsidP="00B02D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реализуется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 xml:space="preserve"> в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рамках </w:t>
            </w:r>
            <w:r w:rsidRPr="006558BC"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>
              <w:rPr>
                <w:rFonts w:ascii="PT Astra Serif" w:hAnsi="PT Astra Serif"/>
                <w:sz w:val="20"/>
                <w:szCs w:val="20"/>
              </w:rPr>
              <w:t>униципальной программы</w:t>
            </w:r>
            <w:r w:rsidRPr="006558BC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051E83">
              <w:rPr>
                <w:rFonts w:ascii="PT Astra Serif" w:hAnsi="PT Astra Serif"/>
                <w:sz w:val="20"/>
                <w:szCs w:val="20"/>
              </w:rPr>
              <w:t>«Управление муниципальным имуществом и земельными ресурсами» комитета имущественных и земельных отношений администрации муниципального образования город Донской</w:t>
            </w:r>
          </w:p>
        </w:tc>
      </w:tr>
    </w:tbl>
    <w:p w:rsidR="008328BE" w:rsidRDefault="008328BE" w:rsidP="008328B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 w:cs="Times New Roman"/>
          <w:b/>
          <w:sz w:val="26"/>
          <w:szCs w:val="26"/>
        </w:rPr>
      </w:pPr>
    </w:p>
    <w:p w:rsidR="008328BE" w:rsidRDefault="008328BE" w:rsidP="008328B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 w:cs="Times New Roman"/>
          <w:b/>
          <w:sz w:val="26"/>
          <w:szCs w:val="26"/>
        </w:rPr>
      </w:pPr>
    </w:p>
    <w:p w:rsidR="00CF71A6" w:rsidRPr="00345B3F" w:rsidRDefault="00CF71A6" w:rsidP="004700F5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45B3F">
        <w:rPr>
          <w:rFonts w:ascii="PT Astra Serif" w:hAnsi="PT Astra Serif" w:cs="Times New Roman"/>
          <w:b/>
          <w:sz w:val="26"/>
          <w:szCs w:val="26"/>
        </w:rPr>
        <w:t>Финансовое обеспечение комплекса процессных мероприятий</w:t>
      </w:r>
    </w:p>
    <w:p w:rsidR="00CF71A6" w:rsidRDefault="00CF71A6" w:rsidP="00345B3F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345B3F">
        <w:rPr>
          <w:rFonts w:ascii="PT Astra Serif" w:eastAsia="Calibri" w:hAnsi="PT Astra Serif"/>
          <w:b/>
          <w:sz w:val="26"/>
          <w:szCs w:val="26"/>
        </w:rPr>
        <w:t>«</w:t>
      </w:r>
      <w:r w:rsidR="00345B3F" w:rsidRPr="00345B3F">
        <w:rPr>
          <w:rFonts w:ascii="PT Astra Serif" w:hAnsi="PT Astra Serif"/>
          <w:b/>
          <w:bCs/>
          <w:sz w:val="26"/>
          <w:szCs w:val="26"/>
        </w:rPr>
        <w:t>Реализация мероприятий по энергоэффективности муниципального образования город Донской</w:t>
      </w:r>
      <w:r w:rsidRPr="00345B3F">
        <w:rPr>
          <w:rFonts w:ascii="PT Astra Serif" w:eastAsia="Calibri" w:hAnsi="PT Astra Serif"/>
          <w:b/>
          <w:sz w:val="26"/>
          <w:szCs w:val="26"/>
        </w:rPr>
        <w:t>»</w:t>
      </w:r>
    </w:p>
    <w:p w:rsidR="00D93AA6" w:rsidRPr="00345B3F" w:rsidRDefault="00D93AA6" w:rsidP="00345B3F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</w:p>
    <w:tbl>
      <w:tblPr>
        <w:tblW w:w="50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5805"/>
        <w:gridCol w:w="1274"/>
        <w:gridCol w:w="1133"/>
        <w:gridCol w:w="1136"/>
        <w:gridCol w:w="1166"/>
        <w:gridCol w:w="1046"/>
        <w:gridCol w:w="1142"/>
        <w:gridCol w:w="1145"/>
      </w:tblGrid>
      <w:tr w:rsidR="008328BE" w:rsidRPr="004700F5" w:rsidTr="008328BE">
        <w:tc>
          <w:tcPr>
            <w:tcW w:w="2317" w:type="pct"/>
            <w:gridSpan w:val="2"/>
            <w:vMerge w:val="restart"/>
            <w:shd w:val="clear" w:color="auto" w:fill="auto"/>
            <w:vAlign w:val="center"/>
          </w:tcPr>
          <w:p w:rsidR="008328BE" w:rsidRPr="004700F5" w:rsidRDefault="008328BE" w:rsidP="00CF71A6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w="2683" w:type="pct"/>
            <w:gridSpan w:val="7"/>
            <w:vAlign w:val="center"/>
          </w:tcPr>
          <w:p w:rsidR="008328BE" w:rsidRPr="004700F5" w:rsidRDefault="008328BE" w:rsidP="0016521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8328BE" w:rsidRPr="004700F5" w:rsidTr="008328BE">
        <w:trPr>
          <w:trHeight w:val="448"/>
        </w:trPr>
        <w:tc>
          <w:tcPr>
            <w:tcW w:w="2317" w:type="pct"/>
            <w:gridSpan w:val="2"/>
            <w:vMerge/>
            <w:shd w:val="clear" w:color="auto" w:fill="auto"/>
            <w:vAlign w:val="center"/>
          </w:tcPr>
          <w:p w:rsidR="008328BE" w:rsidRPr="004700F5" w:rsidRDefault="008328BE" w:rsidP="0016521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49" w:type="pct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1" w:type="pct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2" w:type="pct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8328BE" w:rsidRPr="004700F5" w:rsidTr="008328BE">
        <w:trPr>
          <w:trHeight w:val="282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49" w:type="pct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1" w:type="pct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2" w:type="pct"/>
            <w:vAlign w:val="center"/>
          </w:tcPr>
          <w:p w:rsidR="008328BE" w:rsidRPr="004700F5" w:rsidRDefault="008328BE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</w:tr>
      <w:tr w:rsidR="008328BE" w:rsidRPr="004700F5" w:rsidTr="008328BE">
        <w:trPr>
          <w:trHeight w:val="427"/>
        </w:trPr>
        <w:tc>
          <w:tcPr>
            <w:tcW w:w="381" w:type="pct"/>
            <w:vAlign w:val="center"/>
          </w:tcPr>
          <w:p w:rsidR="008328BE" w:rsidRPr="008F5799" w:rsidRDefault="008328BE" w:rsidP="00345B3F">
            <w:pPr>
              <w:ind w:firstLine="0"/>
              <w:jc w:val="left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4619" w:type="pct"/>
            <w:gridSpan w:val="8"/>
            <w:shd w:val="clear" w:color="auto" w:fill="auto"/>
            <w:vAlign w:val="center"/>
          </w:tcPr>
          <w:p w:rsidR="008328BE" w:rsidRPr="004700F5" w:rsidRDefault="008328BE" w:rsidP="00345B3F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8F5799">
              <w:rPr>
                <w:rFonts w:ascii="PT Astra Serif" w:hAnsi="PT Astra Serif"/>
                <w:b/>
                <w:sz w:val="20"/>
              </w:rPr>
              <w:t xml:space="preserve">Задача 1: </w:t>
            </w:r>
            <w:r w:rsidRPr="008F5799">
              <w:rPr>
                <w:rFonts w:ascii="PT Astra Serif" w:hAnsi="PT Astra Serif" w:cs="Times New Roman"/>
                <w:b/>
                <w:color w:val="000000"/>
                <w:sz w:val="2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 w:rsidR="008328BE" w:rsidRPr="004700F5" w:rsidTr="008328BE">
        <w:trPr>
          <w:trHeight w:val="371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8F5799" w:rsidRDefault="008328BE" w:rsidP="00D93AA6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8F5799">
              <w:rPr>
                <w:rStyle w:val="FontStyle16"/>
                <w:rFonts w:ascii="PT Astra Serif" w:hAnsi="PT Astra Serif"/>
                <w:i/>
                <w:u w:val="single"/>
              </w:rPr>
              <w:t>Мероприятие 1.2.</w:t>
            </w:r>
          </w:p>
          <w:p w:rsidR="008328BE" w:rsidRPr="00D93AA6" w:rsidRDefault="008328BE" w:rsidP="00D93AA6">
            <w:pPr>
              <w:ind w:firstLine="0"/>
              <w:rPr>
                <w:rFonts w:ascii="PT Astra Serif" w:hAnsi="PT Astra Serif"/>
                <w:bCs/>
                <w:i/>
                <w:sz w:val="20"/>
                <w:szCs w:val="20"/>
              </w:rPr>
            </w:pPr>
            <w:r>
              <w:rPr>
                <w:rStyle w:val="FontStyle16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8328BE" w:rsidRPr="004700F5" w:rsidRDefault="008328BE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8328BE" w:rsidRPr="004700F5" w:rsidRDefault="008328BE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8328BE" w:rsidRPr="004700F5" w:rsidRDefault="008328BE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8328BE" w:rsidRPr="004700F5" w:rsidTr="008328BE">
        <w:trPr>
          <w:trHeight w:val="371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8F5799" w:rsidRDefault="008328BE" w:rsidP="008F5799">
            <w:pPr>
              <w:pStyle w:val="ConsPlusNormal"/>
              <w:widowControl/>
              <w:ind w:left="22" w:hanging="22"/>
              <w:rPr>
                <w:rFonts w:ascii="PT Astra Serif" w:hAnsi="PT Astra Serif"/>
              </w:rPr>
            </w:pPr>
            <w:r w:rsidRPr="008F5799">
              <w:rPr>
                <w:rFonts w:ascii="PT Astra Serif" w:eastAsia="Calibri" w:hAnsi="PT Astra Serif"/>
                <w:i/>
              </w:rPr>
              <w:t>Бюджет муниципального образования город Донской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29 430,00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29 933,00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29 894,00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30 000,00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30 000,00</w:t>
            </w:r>
          </w:p>
        </w:tc>
        <w:tc>
          <w:tcPr>
            <w:tcW w:w="381" w:type="pct"/>
            <w:vAlign w:val="center"/>
          </w:tcPr>
          <w:p w:rsidR="008328BE" w:rsidRDefault="008328BE" w:rsidP="0053586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30 000,00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328BE" w:rsidRPr="004700F5" w:rsidRDefault="008328BE" w:rsidP="008328BE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179 257,00</w:t>
            </w:r>
          </w:p>
        </w:tc>
      </w:tr>
      <w:tr w:rsidR="008328BE" w:rsidRPr="004700F5" w:rsidTr="008328BE">
        <w:trPr>
          <w:trHeight w:val="371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8F5799" w:rsidRDefault="008328BE" w:rsidP="008F5799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8F5799">
              <w:rPr>
                <w:rStyle w:val="FontStyle16"/>
                <w:rFonts w:ascii="PT Astra Serif" w:hAnsi="PT Astra Serif"/>
                <w:i/>
                <w:u w:val="single"/>
              </w:rPr>
              <w:t>Мероприятие 1.4.</w:t>
            </w:r>
          </w:p>
          <w:p w:rsidR="008328BE" w:rsidRPr="008F5799" w:rsidRDefault="008328BE" w:rsidP="008F5799">
            <w:pPr>
              <w:ind w:firstLine="0"/>
              <w:rPr>
                <w:rFonts w:ascii="PT Astra Serif" w:hAnsi="PT Astra Serif"/>
                <w:bCs/>
                <w:i/>
                <w:sz w:val="20"/>
                <w:szCs w:val="20"/>
              </w:rPr>
            </w:pPr>
            <w:r w:rsidRPr="008F5799">
              <w:rPr>
                <w:rStyle w:val="FontStyle16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8328BE" w:rsidRPr="004700F5" w:rsidRDefault="008328BE" w:rsidP="008F579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8328BE" w:rsidRPr="004700F5" w:rsidTr="008328BE">
        <w:trPr>
          <w:trHeight w:val="371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8F5799" w:rsidRDefault="008328BE" w:rsidP="008F5799">
            <w:pPr>
              <w:ind w:firstLine="0"/>
              <w:rPr>
                <w:rFonts w:ascii="PT Astra Serif" w:hAnsi="PT Astra Serif"/>
                <w:bCs/>
                <w:i/>
                <w:sz w:val="20"/>
                <w:szCs w:val="20"/>
              </w:rPr>
            </w:pPr>
            <w:r w:rsidRPr="008F5799">
              <w:rPr>
                <w:rFonts w:ascii="PT Astra Serif" w:eastAsia="Calibri" w:hAnsi="PT Astra Serif"/>
                <w:i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8328BE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  <w:tr w:rsidR="008328BE" w:rsidRPr="004700F5" w:rsidTr="008328BE">
        <w:trPr>
          <w:trHeight w:val="371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8F5799" w:rsidRDefault="008328BE" w:rsidP="008F5799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8F5799">
              <w:rPr>
                <w:rStyle w:val="FontStyle16"/>
                <w:rFonts w:ascii="PT Astra Serif" w:hAnsi="PT Astra Serif"/>
                <w:i/>
                <w:u w:val="single"/>
              </w:rPr>
              <w:t>Мероприятие 1.5.</w:t>
            </w:r>
          </w:p>
          <w:p w:rsidR="008328BE" w:rsidRPr="008F5799" w:rsidRDefault="008328BE" w:rsidP="008F5799">
            <w:pPr>
              <w:ind w:firstLine="0"/>
              <w:rPr>
                <w:rFonts w:ascii="PT Astra Serif" w:hAnsi="PT Astra Serif"/>
                <w:bCs/>
                <w:i/>
                <w:sz w:val="20"/>
                <w:szCs w:val="20"/>
              </w:rPr>
            </w:pPr>
            <w:r w:rsidRPr="008F5799">
              <w:rPr>
                <w:rStyle w:val="FontStyle16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8328BE" w:rsidRPr="004700F5" w:rsidTr="008328BE">
        <w:trPr>
          <w:trHeight w:val="371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8F5799" w:rsidRDefault="008328BE" w:rsidP="008F5799">
            <w:pPr>
              <w:ind w:firstLine="0"/>
              <w:rPr>
                <w:rFonts w:ascii="PT Astra Serif" w:hAnsi="PT Astra Serif"/>
                <w:bCs/>
                <w:i/>
                <w:sz w:val="20"/>
                <w:szCs w:val="20"/>
              </w:rPr>
            </w:pPr>
            <w:r w:rsidRPr="008F5799">
              <w:rPr>
                <w:rFonts w:ascii="PT Astra Serif" w:eastAsia="Calibri" w:hAnsi="PT Astra Serif"/>
                <w:i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8328BE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  <w:tr w:rsidR="008328BE" w:rsidRPr="004700F5" w:rsidTr="008328BE">
        <w:trPr>
          <w:trHeight w:val="371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8F5799" w:rsidRDefault="008328BE" w:rsidP="008F5799">
            <w:pPr>
              <w:ind w:firstLine="0"/>
              <w:rPr>
                <w:rFonts w:ascii="PT Astra Serif" w:hAnsi="PT Astra Serif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F5799">
              <w:rPr>
                <w:rFonts w:ascii="PT Astra Serif" w:hAnsi="PT Astra Serif"/>
                <w:i/>
                <w:sz w:val="20"/>
                <w:szCs w:val="20"/>
                <w:u w:val="single"/>
                <w:shd w:val="clear" w:color="auto" w:fill="FFFFFF"/>
              </w:rPr>
              <w:t>Мероприятие 1.6.</w:t>
            </w:r>
          </w:p>
          <w:p w:rsidR="008328BE" w:rsidRPr="008F5799" w:rsidRDefault="008328BE" w:rsidP="008F5799">
            <w:pPr>
              <w:ind w:firstLine="0"/>
              <w:rPr>
                <w:rFonts w:ascii="PT Astra Serif" w:hAnsi="PT Astra Serif"/>
                <w:bCs/>
                <w:i/>
                <w:sz w:val="20"/>
                <w:szCs w:val="20"/>
              </w:rPr>
            </w:pPr>
            <w:r w:rsidRPr="008F579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8328BE" w:rsidRPr="004700F5" w:rsidTr="008328BE">
        <w:trPr>
          <w:trHeight w:val="371"/>
        </w:trPr>
        <w:tc>
          <w:tcPr>
            <w:tcW w:w="2317" w:type="pct"/>
            <w:gridSpan w:val="2"/>
            <w:shd w:val="clear" w:color="auto" w:fill="auto"/>
            <w:vAlign w:val="center"/>
          </w:tcPr>
          <w:p w:rsidR="008328BE" w:rsidRPr="008F5799" w:rsidRDefault="008328BE" w:rsidP="008F5799">
            <w:pPr>
              <w:ind w:firstLine="0"/>
              <w:rPr>
                <w:rFonts w:ascii="PT Astra Serif" w:hAnsi="PT Astra Serif"/>
                <w:bCs/>
                <w:i/>
                <w:sz w:val="20"/>
                <w:szCs w:val="20"/>
              </w:rPr>
            </w:pPr>
            <w:r w:rsidRPr="008F5799">
              <w:rPr>
                <w:rFonts w:ascii="PT Astra Serif" w:eastAsia="Calibri" w:hAnsi="PT Astra Serif"/>
                <w:i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1" w:type="pct"/>
            <w:vAlign w:val="center"/>
          </w:tcPr>
          <w:p w:rsidR="008328BE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8328BE" w:rsidRPr="004700F5" w:rsidRDefault="008328BE" w:rsidP="008F5799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</w:tbl>
    <w:p w:rsidR="00345B3F" w:rsidRDefault="00345B3F" w:rsidP="00345B3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D538E3" w:rsidRDefault="00D538E3" w:rsidP="00345B3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D538E3" w:rsidRDefault="00D538E3" w:rsidP="00345B3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D538E3" w:rsidRDefault="00D538E3" w:rsidP="00345B3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D538E3" w:rsidRDefault="00D538E3" w:rsidP="00345B3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4700F5" w:rsidRPr="00345B3F" w:rsidRDefault="004700F5" w:rsidP="004700F5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345B3F">
        <w:rPr>
          <w:rFonts w:ascii="PT Astra Serif" w:hAnsi="PT Astra Serif" w:cs="Times New Roman"/>
          <w:b/>
          <w:sz w:val="26"/>
          <w:szCs w:val="26"/>
        </w:rPr>
        <w:t>План реализации комплекса процессных мероприятий</w:t>
      </w:r>
    </w:p>
    <w:p w:rsidR="004700F5" w:rsidRPr="00345B3F" w:rsidRDefault="004700F5" w:rsidP="00345B3F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345B3F">
        <w:rPr>
          <w:rFonts w:ascii="PT Astra Serif" w:eastAsia="Calibri" w:hAnsi="PT Astra Serif"/>
          <w:b/>
          <w:sz w:val="26"/>
          <w:szCs w:val="26"/>
        </w:rPr>
        <w:lastRenderedPageBreak/>
        <w:t>«</w:t>
      </w:r>
      <w:r w:rsidR="00345B3F" w:rsidRPr="00345B3F">
        <w:rPr>
          <w:rFonts w:ascii="PT Astra Serif" w:hAnsi="PT Astra Serif"/>
          <w:b/>
          <w:bCs/>
          <w:sz w:val="26"/>
          <w:szCs w:val="26"/>
        </w:rPr>
        <w:t>Реализация мероприятий по энергоэффективности муниципального образования город Донской</w:t>
      </w:r>
      <w:r w:rsidRPr="00345B3F">
        <w:rPr>
          <w:rFonts w:ascii="PT Astra Serif" w:eastAsia="Calibri" w:hAnsi="PT Astra Serif"/>
          <w:b/>
          <w:sz w:val="26"/>
          <w:szCs w:val="26"/>
        </w:rPr>
        <w:t>»</w:t>
      </w:r>
    </w:p>
    <w:p w:rsidR="004700F5" w:rsidRDefault="004700F5" w:rsidP="004700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8222"/>
        <w:gridCol w:w="1701"/>
        <w:gridCol w:w="2835"/>
        <w:gridCol w:w="2233"/>
      </w:tblGrid>
      <w:tr w:rsidR="004700F5" w:rsidTr="00BC7D49">
        <w:tc>
          <w:tcPr>
            <w:tcW w:w="8222" w:type="dxa"/>
            <w:vAlign w:val="center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vAlign w:val="center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835" w:type="dxa"/>
            <w:vAlign w:val="center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33" w:type="dxa"/>
            <w:vAlign w:val="center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4700F5" w:rsidTr="00BC7D49">
        <w:tc>
          <w:tcPr>
            <w:tcW w:w="8222" w:type="dxa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</w:tr>
      <w:tr w:rsidR="009C2810" w:rsidTr="00FF30E6">
        <w:trPr>
          <w:trHeight w:val="303"/>
        </w:trPr>
        <w:tc>
          <w:tcPr>
            <w:tcW w:w="14991" w:type="dxa"/>
            <w:gridSpan w:val="4"/>
            <w:vAlign w:val="center"/>
          </w:tcPr>
          <w:p w:rsidR="009C2810" w:rsidRPr="009C2810" w:rsidRDefault="009C2810" w:rsidP="008E3B6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9C2810">
              <w:rPr>
                <w:rFonts w:ascii="PT Astra Serif" w:hAnsi="PT Astra Serif"/>
                <w:b/>
              </w:rPr>
              <w:t>Задача</w:t>
            </w:r>
            <w:r w:rsidR="0069153E">
              <w:rPr>
                <w:rFonts w:ascii="PT Astra Serif" w:hAnsi="PT Astra Serif"/>
                <w:b/>
              </w:rPr>
              <w:t xml:space="preserve"> 1</w:t>
            </w:r>
            <w:r w:rsidRPr="009C2810">
              <w:rPr>
                <w:rFonts w:ascii="PT Astra Serif" w:hAnsi="PT Astra Serif"/>
                <w:b/>
              </w:rPr>
              <w:t xml:space="preserve">: </w:t>
            </w:r>
            <w:r w:rsidR="00BC7D49" w:rsidRPr="0028711F">
              <w:rPr>
                <w:rFonts w:ascii="PT Astra Serif" w:hAnsi="PT Astra Serif" w:cs="Times New Roman"/>
                <w:b/>
                <w:color w:val="000000"/>
              </w:rPr>
              <w:t>Повышение эффективности использования энергетических ресурсов потребителями и качества предоставления жилищно-коммунальных услуг</w:t>
            </w:r>
          </w:p>
        </w:tc>
      </w:tr>
      <w:tr w:rsidR="009C2810" w:rsidTr="00BC7D49">
        <w:trPr>
          <w:trHeight w:val="1277"/>
        </w:trPr>
        <w:tc>
          <w:tcPr>
            <w:tcW w:w="8222" w:type="dxa"/>
            <w:vAlign w:val="center"/>
          </w:tcPr>
          <w:p w:rsidR="008F5799" w:rsidRPr="008F5799" w:rsidRDefault="008F5799" w:rsidP="008F5799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8F5799">
              <w:rPr>
                <w:rStyle w:val="FontStyle16"/>
                <w:rFonts w:ascii="PT Astra Serif" w:hAnsi="PT Astra Serif"/>
                <w:i/>
                <w:u w:val="single"/>
              </w:rPr>
              <w:t>Мероприятие 1.2.</w:t>
            </w:r>
          </w:p>
          <w:p w:rsidR="008F5799" w:rsidRDefault="008F5799" w:rsidP="008F5799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Style w:val="FontStyle16"/>
                <w:rFonts w:ascii="PT Astra Serif" w:hAnsi="PT Astra Serif"/>
              </w:rPr>
              <w:t>Энергосбережение и повышение энергетической эффективности в муниципальных бюджетных учреждениях</w:t>
            </w: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</w:p>
          <w:p w:rsidR="009C2810" w:rsidRPr="006F506B" w:rsidRDefault="009C2810" w:rsidP="008F5799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="004276B2" w:rsidRPr="004276B2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приобретение </w:t>
            </w:r>
            <w:r w:rsidR="004276B2" w:rsidRPr="004276B2">
              <w:rPr>
                <w:rStyle w:val="FontStyle16"/>
                <w:rFonts w:ascii="PT Astra Serif" w:hAnsi="PT Astra Serif"/>
                <w:i/>
              </w:rPr>
              <w:t>энергосберегающих ламп</w:t>
            </w:r>
            <w:r w:rsidR="004276B2">
              <w:rPr>
                <w:rStyle w:val="FontStyle16"/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2810" w:rsidRPr="006F506B" w:rsidRDefault="009C2810" w:rsidP="009C281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9C2810" w:rsidRPr="006F506B" w:rsidRDefault="009C2810" w:rsidP="00E15CC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</w:t>
            </w:r>
            <w:r w:rsidR="00E15CCB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город</w:t>
            </w: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 Донской </w:t>
            </w:r>
          </w:p>
        </w:tc>
        <w:tc>
          <w:tcPr>
            <w:tcW w:w="2233" w:type="dxa"/>
            <w:vAlign w:val="center"/>
          </w:tcPr>
          <w:p w:rsidR="009C2810" w:rsidRPr="006F506B" w:rsidRDefault="00E078A0" w:rsidP="00E078A0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А</w:t>
            </w:r>
            <w:r w:rsidR="004276B2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кт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 </w:t>
            </w:r>
            <w:r w:rsidR="004276B2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приема-передачи товара</w:t>
            </w:r>
          </w:p>
        </w:tc>
      </w:tr>
      <w:tr w:rsidR="00FF30E6" w:rsidTr="00BC7D49">
        <w:trPr>
          <w:trHeight w:val="1277"/>
        </w:trPr>
        <w:tc>
          <w:tcPr>
            <w:tcW w:w="8222" w:type="dxa"/>
            <w:vAlign w:val="center"/>
          </w:tcPr>
          <w:p w:rsidR="00FF30E6" w:rsidRPr="00FF30E6" w:rsidRDefault="00FF30E6" w:rsidP="00FF30E6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FF30E6">
              <w:rPr>
                <w:rStyle w:val="FontStyle16"/>
                <w:rFonts w:ascii="PT Astra Serif" w:hAnsi="PT Astra Serif"/>
                <w:i/>
                <w:u w:val="single"/>
              </w:rPr>
              <w:t>Мероприятие 1.3.</w:t>
            </w:r>
          </w:p>
          <w:p w:rsidR="00FF30E6" w:rsidRDefault="00FF30E6" w:rsidP="00FF30E6">
            <w:pPr>
              <w:ind w:firstLine="0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</w:rPr>
              <w:t>Стимулирование производителей и потребителей энергетических ресурсов к повышению энергетической эффективности и сокращению потерь энергетических ресурсов</w:t>
            </w:r>
          </w:p>
          <w:p w:rsidR="00FF30E6" w:rsidRPr="008F5799" w:rsidRDefault="00FF30E6" w:rsidP="00FF30E6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точка: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FF30E6">
              <w:rPr>
                <w:rFonts w:ascii="PT Astra Serif" w:hAnsi="PT Astra Serif"/>
                <w:i/>
                <w:sz w:val="20"/>
                <w:szCs w:val="20"/>
              </w:rPr>
              <w:t>направление уведомлений  производителям и потребителям энергетических ресурсов о механизмах получения льгот и компенсаций за применение энергоэффективных технологий и сокращение потерь энергетических ресурсов</w:t>
            </w:r>
          </w:p>
        </w:tc>
        <w:tc>
          <w:tcPr>
            <w:tcW w:w="1701" w:type="dxa"/>
            <w:vAlign w:val="center"/>
          </w:tcPr>
          <w:p w:rsidR="00FF30E6" w:rsidRPr="006F506B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FF30E6" w:rsidRPr="006F506B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город</w:t>
            </w: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 Донской</w:t>
            </w:r>
          </w:p>
        </w:tc>
        <w:tc>
          <w:tcPr>
            <w:tcW w:w="2233" w:type="dxa"/>
            <w:vAlign w:val="center"/>
          </w:tcPr>
          <w:p w:rsidR="00FF30E6" w:rsidRDefault="00FF30E6" w:rsidP="00FF30E6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-</w:t>
            </w:r>
          </w:p>
        </w:tc>
      </w:tr>
      <w:tr w:rsidR="00FF30E6" w:rsidTr="00BC7D49">
        <w:trPr>
          <w:trHeight w:val="1277"/>
        </w:trPr>
        <w:tc>
          <w:tcPr>
            <w:tcW w:w="8222" w:type="dxa"/>
            <w:vAlign w:val="center"/>
          </w:tcPr>
          <w:p w:rsidR="00FF30E6" w:rsidRPr="008F5799" w:rsidRDefault="00FF30E6" w:rsidP="00FF30E6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8F5799">
              <w:rPr>
                <w:rStyle w:val="FontStyle16"/>
                <w:rFonts w:ascii="PT Astra Serif" w:hAnsi="PT Astra Serif"/>
                <w:i/>
                <w:u w:val="single"/>
              </w:rPr>
              <w:t>Мероприятие 1.4.</w:t>
            </w:r>
          </w:p>
          <w:p w:rsidR="00FF30E6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F5799">
              <w:rPr>
                <w:rStyle w:val="FontStyle16"/>
                <w:rFonts w:ascii="PT Astra Serif" w:hAnsi="PT Astra Serif"/>
              </w:rPr>
              <w:t>Использование в качестве источников энергии вторичных энергетических ресурсов и (или) возобновляемых источников энергии</w:t>
            </w: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</w:p>
          <w:p w:rsidR="00FF30E6" w:rsidRPr="00D538E3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точка</w:t>
            </w:r>
            <w:r w:rsidRPr="00FF30E6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 xml:space="preserve">: </w:t>
            </w:r>
            <w:r w:rsidRPr="00FF30E6">
              <w:rPr>
                <w:rFonts w:ascii="PT Astra Serif" w:hAnsi="PT Astra Serif"/>
                <w:i/>
                <w:sz w:val="20"/>
                <w:szCs w:val="20"/>
              </w:rPr>
              <w:t>направление уведомлений  муниципальным бюджетным учреждениям о целесообразности установки источников освещения на солнечной батарее</w:t>
            </w:r>
          </w:p>
        </w:tc>
        <w:tc>
          <w:tcPr>
            <w:tcW w:w="1701" w:type="dxa"/>
            <w:vAlign w:val="center"/>
          </w:tcPr>
          <w:p w:rsidR="00FF30E6" w:rsidRPr="006F506B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FF30E6" w:rsidRPr="006F506B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город</w:t>
            </w: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 Донской</w:t>
            </w:r>
          </w:p>
        </w:tc>
        <w:tc>
          <w:tcPr>
            <w:tcW w:w="2233" w:type="dxa"/>
            <w:vAlign w:val="center"/>
          </w:tcPr>
          <w:p w:rsidR="00FF30E6" w:rsidRDefault="00FF30E6" w:rsidP="00FF30E6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-</w:t>
            </w:r>
          </w:p>
        </w:tc>
      </w:tr>
      <w:tr w:rsidR="00FF30E6" w:rsidTr="00BC7D49">
        <w:trPr>
          <w:trHeight w:val="1277"/>
        </w:trPr>
        <w:tc>
          <w:tcPr>
            <w:tcW w:w="8222" w:type="dxa"/>
            <w:vAlign w:val="center"/>
          </w:tcPr>
          <w:p w:rsidR="00FF30E6" w:rsidRPr="008F5799" w:rsidRDefault="00FF30E6" w:rsidP="00FF30E6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8F5799">
              <w:rPr>
                <w:rStyle w:val="FontStyle16"/>
                <w:rFonts w:ascii="PT Astra Serif" w:hAnsi="PT Astra Serif"/>
                <w:i/>
                <w:u w:val="single"/>
              </w:rPr>
              <w:t>Мероприятие 1.5.</w:t>
            </w:r>
          </w:p>
          <w:p w:rsidR="00FF30E6" w:rsidRDefault="00FF30E6" w:rsidP="00FF30E6">
            <w:pPr>
              <w:ind w:firstLine="0"/>
              <w:rPr>
                <w:rStyle w:val="FontStyle16"/>
                <w:rFonts w:ascii="PT Astra Serif" w:hAnsi="PT Astra Serif"/>
              </w:rPr>
            </w:pPr>
            <w:r w:rsidRPr="008F5799">
              <w:rPr>
                <w:rStyle w:val="FontStyle16"/>
                <w:rFonts w:ascii="PT Astra Serif" w:hAnsi="PT Astra Serif"/>
              </w:rPr>
              <w:t>Энергосбережение в транспортном комплексе и повышение его энергетической эффективности путем замещения бензина и дизельного топлива альтернативными видами моторного топлива</w:t>
            </w:r>
          </w:p>
          <w:p w:rsidR="00FF30E6" w:rsidRPr="008F5799" w:rsidRDefault="00FF30E6" w:rsidP="00FF30E6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точка: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FF30E6">
              <w:rPr>
                <w:rFonts w:ascii="PT Astra Serif" w:hAnsi="PT Astra Serif"/>
                <w:i/>
                <w:sz w:val="20"/>
                <w:szCs w:val="20"/>
              </w:rPr>
              <w:t xml:space="preserve">направление уведомлений  автотранспортным предприятиям </w:t>
            </w:r>
            <w:r w:rsidRPr="00FF30E6">
              <w:rPr>
                <w:rFonts w:ascii="PT Astra Serif" w:hAnsi="PT Astra Serif"/>
                <w:i/>
                <w:sz w:val="20"/>
                <w:szCs w:val="20"/>
                <w:shd w:val="clear" w:color="auto" w:fill="FFFFFF"/>
              </w:rPr>
              <w:t>о действующих на территории РФ мерах поддержки при использовании природного газа в качестве моторного топлива</w:t>
            </w:r>
            <w:r>
              <w:rPr>
                <w:rFonts w:ascii="PT Astra Serif" w:hAnsi="PT Astra Serif"/>
                <w:i/>
                <w:sz w:val="20"/>
                <w:szCs w:val="20"/>
                <w:shd w:val="clear" w:color="auto" w:fill="FFFFFF"/>
              </w:rPr>
              <w:t xml:space="preserve">, </w:t>
            </w:r>
            <w:r w:rsidRPr="00A83062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размещение </w:t>
            </w:r>
            <w:r w:rsidRPr="00A83062">
              <w:rPr>
                <w:rStyle w:val="FontStyle16"/>
                <w:rFonts w:ascii="PT Astra Serif" w:hAnsi="PT Astra Serif"/>
                <w:i/>
              </w:rPr>
              <w:t>сюжетов, информационных материалов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FF30E6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FF30E6" w:rsidRPr="006F506B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город</w:t>
            </w: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 Донской</w:t>
            </w:r>
          </w:p>
        </w:tc>
        <w:tc>
          <w:tcPr>
            <w:tcW w:w="2233" w:type="dxa"/>
            <w:vAlign w:val="center"/>
          </w:tcPr>
          <w:p w:rsidR="00FF30E6" w:rsidRDefault="00FF30E6" w:rsidP="00FF30E6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-</w:t>
            </w:r>
          </w:p>
        </w:tc>
      </w:tr>
      <w:tr w:rsidR="00FF30E6" w:rsidTr="00BC7D49">
        <w:trPr>
          <w:trHeight w:val="1277"/>
        </w:trPr>
        <w:tc>
          <w:tcPr>
            <w:tcW w:w="8222" w:type="dxa"/>
            <w:vAlign w:val="center"/>
          </w:tcPr>
          <w:p w:rsidR="00FF30E6" w:rsidRPr="008F5799" w:rsidRDefault="00FF30E6" w:rsidP="00FF30E6">
            <w:pPr>
              <w:ind w:firstLine="0"/>
              <w:rPr>
                <w:rFonts w:ascii="PT Astra Serif" w:hAnsi="PT Astra Serif"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8F5799">
              <w:rPr>
                <w:rFonts w:ascii="PT Astra Serif" w:hAnsi="PT Astra Serif"/>
                <w:i/>
                <w:sz w:val="20"/>
                <w:szCs w:val="20"/>
                <w:u w:val="single"/>
                <w:shd w:val="clear" w:color="auto" w:fill="FFFFFF"/>
              </w:rPr>
              <w:t>Мероприятие 1.6.</w:t>
            </w:r>
          </w:p>
          <w:p w:rsidR="00FF30E6" w:rsidRDefault="00FF30E6" w:rsidP="00FF30E6">
            <w:pPr>
              <w:ind w:firstLine="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8F5799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Информационное обеспечение потребителей энергетических ресурсов о мероприятиях и о способах энергосбережения и повышения энергетической эффективности</w:t>
            </w:r>
          </w:p>
          <w:p w:rsidR="00FF30E6" w:rsidRPr="008F5799" w:rsidRDefault="00FF30E6" w:rsidP="00FF30E6">
            <w:pPr>
              <w:ind w:firstLine="0"/>
              <w:rPr>
                <w:rStyle w:val="FontStyle16"/>
                <w:rFonts w:ascii="PT Astra Serif" w:hAnsi="PT Astra Serif"/>
                <w:i/>
                <w:u w:val="single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точка:</w:t>
            </w:r>
            <w:r w:rsidRPr="00A83062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размещение </w:t>
            </w:r>
            <w:r w:rsidRPr="00A83062">
              <w:rPr>
                <w:rStyle w:val="FontStyle16"/>
                <w:rFonts w:ascii="PT Astra Serif" w:hAnsi="PT Astra Serif"/>
                <w:i/>
              </w:rPr>
              <w:t>сюжетов, информационных материалов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FF30E6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FF30E6" w:rsidRPr="006F506B" w:rsidRDefault="00FF30E6" w:rsidP="00FF30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город</w:t>
            </w: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 Донской</w:t>
            </w:r>
          </w:p>
        </w:tc>
        <w:tc>
          <w:tcPr>
            <w:tcW w:w="2233" w:type="dxa"/>
            <w:vAlign w:val="center"/>
          </w:tcPr>
          <w:p w:rsidR="00FF30E6" w:rsidRDefault="00FF30E6" w:rsidP="00FF30E6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-</w:t>
            </w:r>
          </w:p>
        </w:tc>
      </w:tr>
    </w:tbl>
    <w:p w:rsidR="00CF71A6" w:rsidRPr="004700F5" w:rsidRDefault="00CF71A6" w:rsidP="00FF30E6">
      <w:pPr>
        <w:widowControl w:val="0"/>
        <w:autoSpaceDE w:val="0"/>
        <w:autoSpaceDN w:val="0"/>
        <w:adjustRightInd w:val="0"/>
        <w:ind w:firstLine="0"/>
        <w:rPr>
          <w:rFonts w:ascii="PT Astra Serif" w:hAnsi="PT Astra Serif" w:cs="Times New Roman"/>
          <w:b/>
          <w:sz w:val="26"/>
          <w:szCs w:val="26"/>
        </w:rPr>
      </w:pPr>
    </w:p>
    <w:sectPr w:rsidR="00CF71A6" w:rsidRPr="004700F5" w:rsidSect="004700F5">
      <w:pgSz w:w="16838" w:h="11906" w:orient="landscape"/>
      <w:pgMar w:top="56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89"/>
    <w:multiLevelType w:val="multilevel"/>
    <w:tmpl w:val="85DA9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1" w15:restartNumberingAfterBreak="0">
    <w:nsid w:val="03422474"/>
    <w:multiLevelType w:val="hybridMultilevel"/>
    <w:tmpl w:val="AA06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7BA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71A"/>
    <w:multiLevelType w:val="hybridMultilevel"/>
    <w:tmpl w:val="3CC8105E"/>
    <w:lvl w:ilvl="0" w:tplc="8D88FD1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07696B"/>
    <w:multiLevelType w:val="multilevel"/>
    <w:tmpl w:val="BED20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526C66"/>
    <w:multiLevelType w:val="hybridMultilevel"/>
    <w:tmpl w:val="7B3AF842"/>
    <w:lvl w:ilvl="0" w:tplc="B910478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D7951"/>
    <w:multiLevelType w:val="hybridMultilevel"/>
    <w:tmpl w:val="2B5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744F"/>
    <w:multiLevelType w:val="hybridMultilevel"/>
    <w:tmpl w:val="6E8EE036"/>
    <w:lvl w:ilvl="0" w:tplc="4F68BA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3E6F"/>
    <w:multiLevelType w:val="multilevel"/>
    <w:tmpl w:val="E536D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3E51838"/>
    <w:multiLevelType w:val="hybridMultilevel"/>
    <w:tmpl w:val="AA70FE04"/>
    <w:lvl w:ilvl="0" w:tplc="991E8F44">
      <w:start w:val="1"/>
      <w:numFmt w:val="decimal"/>
      <w:lvlText w:val="%1."/>
      <w:lvlJc w:val="left"/>
      <w:pPr>
        <w:ind w:left="1257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35873495"/>
    <w:multiLevelType w:val="hybridMultilevel"/>
    <w:tmpl w:val="AC8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4368A"/>
    <w:multiLevelType w:val="hybridMultilevel"/>
    <w:tmpl w:val="53428946"/>
    <w:lvl w:ilvl="0" w:tplc="D1CE79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747F2"/>
    <w:multiLevelType w:val="hybridMultilevel"/>
    <w:tmpl w:val="35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11969"/>
    <w:multiLevelType w:val="multilevel"/>
    <w:tmpl w:val="0010C7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 w15:restartNumberingAfterBreak="0">
    <w:nsid w:val="4F6F0F1C"/>
    <w:multiLevelType w:val="hybridMultilevel"/>
    <w:tmpl w:val="E29AA94E"/>
    <w:lvl w:ilvl="0" w:tplc="D5C8E78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335A19"/>
    <w:multiLevelType w:val="hybridMultilevel"/>
    <w:tmpl w:val="9DF404A2"/>
    <w:lvl w:ilvl="0" w:tplc="083081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97AD2"/>
    <w:multiLevelType w:val="multilevel"/>
    <w:tmpl w:val="1A245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2F64811"/>
    <w:multiLevelType w:val="hybridMultilevel"/>
    <w:tmpl w:val="5B24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E2DEB"/>
    <w:multiLevelType w:val="hybridMultilevel"/>
    <w:tmpl w:val="A788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E0A7D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26ADC"/>
    <w:multiLevelType w:val="hybridMultilevel"/>
    <w:tmpl w:val="F00C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20"/>
  </w:num>
  <w:num w:numId="5">
    <w:abstractNumId w:val="3"/>
  </w:num>
  <w:num w:numId="6">
    <w:abstractNumId w:val="14"/>
  </w:num>
  <w:num w:numId="7">
    <w:abstractNumId w:val="17"/>
  </w:num>
  <w:num w:numId="8">
    <w:abstractNumId w:val="2"/>
  </w:num>
  <w:num w:numId="9">
    <w:abstractNumId w:val="4"/>
  </w:num>
  <w:num w:numId="10">
    <w:abstractNumId w:val="12"/>
  </w:num>
  <w:num w:numId="11">
    <w:abstractNumId w:val="19"/>
  </w:num>
  <w:num w:numId="12">
    <w:abstractNumId w:val="0"/>
  </w:num>
  <w:num w:numId="13">
    <w:abstractNumId w:val="6"/>
  </w:num>
  <w:num w:numId="14">
    <w:abstractNumId w:val="11"/>
  </w:num>
  <w:num w:numId="15">
    <w:abstractNumId w:val="13"/>
  </w:num>
  <w:num w:numId="16">
    <w:abstractNumId w:val="16"/>
  </w:num>
  <w:num w:numId="17">
    <w:abstractNumId w:val="8"/>
  </w:num>
  <w:num w:numId="18">
    <w:abstractNumId w:val="7"/>
  </w:num>
  <w:num w:numId="19">
    <w:abstractNumId w:val="5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B"/>
    <w:rsid w:val="00002642"/>
    <w:rsid w:val="00005E79"/>
    <w:rsid w:val="00006E9D"/>
    <w:rsid w:val="000074ED"/>
    <w:rsid w:val="00011931"/>
    <w:rsid w:val="00015BD1"/>
    <w:rsid w:val="0002040B"/>
    <w:rsid w:val="000217C8"/>
    <w:rsid w:val="00022A7E"/>
    <w:rsid w:val="0002345E"/>
    <w:rsid w:val="00023FF3"/>
    <w:rsid w:val="000263E6"/>
    <w:rsid w:val="00027D90"/>
    <w:rsid w:val="00030A75"/>
    <w:rsid w:val="00033F19"/>
    <w:rsid w:val="000344C4"/>
    <w:rsid w:val="0004115D"/>
    <w:rsid w:val="0004144D"/>
    <w:rsid w:val="00045D1A"/>
    <w:rsid w:val="000467DD"/>
    <w:rsid w:val="00051D9C"/>
    <w:rsid w:val="00051E83"/>
    <w:rsid w:val="00052229"/>
    <w:rsid w:val="00052558"/>
    <w:rsid w:val="0005377A"/>
    <w:rsid w:val="00053CDD"/>
    <w:rsid w:val="000559E2"/>
    <w:rsid w:val="000561DA"/>
    <w:rsid w:val="0006223A"/>
    <w:rsid w:val="00063B9E"/>
    <w:rsid w:val="0006417A"/>
    <w:rsid w:val="00064691"/>
    <w:rsid w:val="00067CF0"/>
    <w:rsid w:val="00071BE5"/>
    <w:rsid w:val="00072613"/>
    <w:rsid w:val="00081F60"/>
    <w:rsid w:val="00082EAB"/>
    <w:rsid w:val="00086906"/>
    <w:rsid w:val="00087EE8"/>
    <w:rsid w:val="0009055F"/>
    <w:rsid w:val="000908D1"/>
    <w:rsid w:val="0009366E"/>
    <w:rsid w:val="00093A10"/>
    <w:rsid w:val="0009550A"/>
    <w:rsid w:val="00095FE6"/>
    <w:rsid w:val="000A19B7"/>
    <w:rsid w:val="000A5942"/>
    <w:rsid w:val="000A5BA7"/>
    <w:rsid w:val="000A743C"/>
    <w:rsid w:val="000B2A3F"/>
    <w:rsid w:val="000B439C"/>
    <w:rsid w:val="000C7377"/>
    <w:rsid w:val="000C7D2C"/>
    <w:rsid w:val="000D05A2"/>
    <w:rsid w:val="000D5004"/>
    <w:rsid w:val="000D6CDF"/>
    <w:rsid w:val="000E179A"/>
    <w:rsid w:val="000E1D50"/>
    <w:rsid w:val="000E3BAA"/>
    <w:rsid w:val="000E4456"/>
    <w:rsid w:val="000E51CF"/>
    <w:rsid w:val="000F313A"/>
    <w:rsid w:val="000F3DE0"/>
    <w:rsid w:val="000F4968"/>
    <w:rsid w:val="00107746"/>
    <w:rsid w:val="00107BFC"/>
    <w:rsid w:val="00110006"/>
    <w:rsid w:val="001128F0"/>
    <w:rsid w:val="00113020"/>
    <w:rsid w:val="001146F1"/>
    <w:rsid w:val="00115405"/>
    <w:rsid w:val="0011608B"/>
    <w:rsid w:val="00120A27"/>
    <w:rsid w:val="00121CD0"/>
    <w:rsid w:val="0012509F"/>
    <w:rsid w:val="001263A1"/>
    <w:rsid w:val="00130280"/>
    <w:rsid w:val="00131565"/>
    <w:rsid w:val="001321EF"/>
    <w:rsid w:val="001352BE"/>
    <w:rsid w:val="001354E9"/>
    <w:rsid w:val="00135D41"/>
    <w:rsid w:val="001439EC"/>
    <w:rsid w:val="00145069"/>
    <w:rsid w:val="0014739C"/>
    <w:rsid w:val="00147AB0"/>
    <w:rsid w:val="001502C0"/>
    <w:rsid w:val="00151120"/>
    <w:rsid w:val="00156A1C"/>
    <w:rsid w:val="00156F73"/>
    <w:rsid w:val="001572D8"/>
    <w:rsid w:val="0016002F"/>
    <w:rsid w:val="00160F16"/>
    <w:rsid w:val="0016230C"/>
    <w:rsid w:val="001645AE"/>
    <w:rsid w:val="00165215"/>
    <w:rsid w:val="00166BB2"/>
    <w:rsid w:val="00167830"/>
    <w:rsid w:val="00170B46"/>
    <w:rsid w:val="00171006"/>
    <w:rsid w:val="00173A88"/>
    <w:rsid w:val="0017445D"/>
    <w:rsid w:val="0017504A"/>
    <w:rsid w:val="001754A9"/>
    <w:rsid w:val="001773B7"/>
    <w:rsid w:val="00177AB9"/>
    <w:rsid w:val="001834EE"/>
    <w:rsid w:val="001842F0"/>
    <w:rsid w:val="0018559F"/>
    <w:rsid w:val="0018576B"/>
    <w:rsid w:val="00192CBB"/>
    <w:rsid w:val="00193029"/>
    <w:rsid w:val="00194536"/>
    <w:rsid w:val="001964BF"/>
    <w:rsid w:val="00197113"/>
    <w:rsid w:val="001A1EF8"/>
    <w:rsid w:val="001A2329"/>
    <w:rsid w:val="001A54A5"/>
    <w:rsid w:val="001A71E1"/>
    <w:rsid w:val="001A7AEF"/>
    <w:rsid w:val="001A7B52"/>
    <w:rsid w:val="001B259A"/>
    <w:rsid w:val="001B6C5F"/>
    <w:rsid w:val="001B731F"/>
    <w:rsid w:val="001C46DC"/>
    <w:rsid w:val="001C59FB"/>
    <w:rsid w:val="001C6455"/>
    <w:rsid w:val="001C76FC"/>
    <w:rsid w:val="001D6B0D"/>
    <w:rsid w:val="001D6FD5"/>
    <w:rsid w:val="001E071C"/>
    <w:rsid w:val="001E20FA"/>
    <w:rsid w:val="001E2242"/>
    <w:rsid w:val="001E287B"/>
    <w:rsid w:val="001E3B8F"/>
    <w:rsid w:val="001E4EFD"/>
    <w:rsid w:val="001E603C"/>
    <w:rsid w:val="001E7BE5"/>
    <w:rsid w:val="001F3EC0"/>
    <w:rsid w:val="00205789"/>
    <w:rsid w:val="00207BCD"/>
    <w:rsid w:val="00207C6F"/>
    <w:rsid w:val="002144F7"/>
    <w:rsid w:val="002148C3"/>
    <w:rsid w:val="002151BE"/>
    <w:rsid w:val="002206CC"/>
    <w:rsid w:val="00222084"/>
    <w:rsid w:val="0022463D"/>
    <w:rsid w:val="00224F81"/>
    <w:rsid w:val="002252FB"/>
    <w:rsid w:val="00227AA7"/>
    <w:rsid w:val="00230003"/>
    <w:rsid w:val="00232728"/>
    <w:rsid w:val="002372C3"/>
    <w:rsid w:val="00241D88"/>
    <w:rsid w:val="002455E7"/>
    <w:rsid w:val="0024663F"/>
    <w:rsid w:val="00247584"/>
    <w:rsid w:val="00247F3F"/>
    <w:rsid w:val="00253669"/>
    <w:rsid w:val="00253CF9"/>
    <w:rsid w:val="00256053"/>
    <w:rsid w:val="0025644B"/>
    <w:rsid w:val="00262340"/>
    <w:rsid w:val="002628A7"/>
    <w:rsid w:val="00263D3F"/>
    <w:rsid w:val="00266AF9"/>
    <w:rsid w:val="00271A03"/>
    <w:rsid w:val="00272528"/>
    <w:rsid w:val="00273A69"/>
    <w:rsid w:val="002742E6"/>
    <w:rsid w:val="002746CC"/>
    <w:rsid w:val="0028200C"/>
    <w:rsid w:val="00282D97"/>
    <w:rsid w:val="0028433E"/>
    <w:rsid w:val="0028563C"/>
    <w:rsid w:val="0028711F"/>
    <w:rsid w:val="002921DA"/>
    <w:rsid w:val="00294648"/>
    <w:rsid w:val="00297826"/>
    <w:rsid w:val="002A25B5"/>
    <w:rsid w:val="002A4550"/>
    <w:rsid w:val="002A58CD"/>
    <w:rsid w:val="002B0495"/>
    <w:rsid w:val="002B2677"/>
    <w:rsid w:val="002B297E"/>
    <w:rsid w:val="002B349A"/>
    <w:rsid w:val="002B34EE"/>
    <w:rsid w:val="002B3B86"/>
    <w:rsid w:val="002B5C72"/>
    <w:rsid w:val="002B6A6D"/>
    <w:rsid w:val="002C0963"/>
    <w:rsid w:val="002C1CF1"/>
    <w:rsid w:val="002C339B"/>
    <w:rsid w:val="002C5437"/>
    <w:rsid w:val="002C5C3B"/>
    <w:rsid w:val="002D4121"/>
    <w:rsid w:val="002D697B"/>
    <w:rsid w:val="002E4D04"/>
    <w:rsid w:val="002E6C1B"/>
    <w:rsid w:val="0030036C"/>
    <w:rsid w:val="00302865"/>
    <w:rsid w:val="00304065"/>
    <w:rsid w:val="0030437C"/>
    <w:rsid w:val="0030507D"/>
    <w:rsid w:val="00305183"/>
    <w:rsid w:val="00306BA8"/>
    <w:rsid w:val="003151E4"/>
    <w:rsid w:val="003165CA"/>
    <w:rsid w:val="0032001B"/>
    <w:rsid w:val="003237F9"/>
    <w:rsid w:val="00323D38"/>
    <w:rsid w:val="003240D9"/>
    <w:rsid w:val="00325764"/>
    <w:rsid w:val="00326E43"/>
    <w:rsid w:val="00327221"/>
    <w:rsid w:val="00327C56"/>
    <w:rsid w:val="0033048D"/>
    <w:rsid w:val="0033093C"/>
    <w:rsid w:val="0033122C"/>
    <w:rsid w:val="003343B0"/>
    <w:rsid w:val="003356BD"/>
    <w:rsid w:val="00336AA3"/>
    <w:rsid w:val="00337080"/>
    <w:rsid w:val="00337579"/>
    <w:rsid w:val="003378AC"/>
    <w:rsid w:val="003378FC"/>
    <w:rsid w:val="00341157"/>
    <w:rsid w:val="00343BBA"/>
    <w:rsid w:val="00345B3F"/>
    <w:rsid w:val="00346DB4"/>
    <w:rsid w:val="003501F9"/>
    <w:rsid w:val="0035142B"/>
    <w:rsid w:val="00352A00"/>
    <w:rsid w:val="00354122"/>
    <w:rsid w:val="003544FB"/>
    <w:rsid w:val="00355945"/>
    <w:rsid w:val="00363322"/>
    <w:rsid w:val="003647AD"/>
    <w:rsid w:val="00365817"/>
    <w:rsid w:val="00372C1C"/>
    <w:rsid w:val="003750F1"/>
    <w:rsid w:val="00375B00"/>
    <w:rsid w:val="00375D54"/>
    <w:rsid w:val="0037693E"/>
    <w:rsid w:val="003800E2"/>
    <w:rsid w:val="003802B9"/>
    <w:rsid w:val="003835F6"/>
    <w:rsid w:val="00383711"/>
    <w:rsid w:val="00384545"/>
    <w:rsid w:val="0039261C"/>
    <w:rsid w:val="00395D53"/>
    <w:rsid w:val="0039794D"/>
    <w:rsid w:val="00397F93"/>
    <w:rsid w:val="003A079A"/>
    <w:rsid w:val="003A0FF4"/>
    <w:rsid w:val="003A15D1"/>
    <w:rsid w:val="003A208E"/>
    <w:rsid w:val="003A31AA"/>
    <w:rsid w:val="003A4AD8"/>
    <w:rsid w:val="003A66F2"/>
    <w:rsid w:val="003A6D6C"/>
    <w:rsid w:val="003B0FAD"/>
    <w:rsid w:val="003B3889"/>
    <w:rsid w:val="003B7006"/>
    <w:rsid w:val="003B7D41"/>
    <w:rsid w:val="003C07AB"/>
    <w:rsid w:val="003C183F"/>
    <w:rsid w:val="003C2A17"/>
    <w:rsid w:val="003C4DE3"/>
    <w:rsid w:val="003C4F1B"/>
    <w:rsid w:val="003C57B9"/>
    <w:rsid w:val="003C7E2E"/>
    <w:rsid w:val="003D3287"/>
    <w:rsid w:val="003D5305"/>
    <w:rsid w:val="003D54CD"/>
    <w:rsid w:val="003D6790"/>
    <w:rsid w:val="003D736F"/>
    <w:rsid w:val="003E35BB"/>
    <w:rsid w:val="003E49E1"/>
    <w:rsid w:val="003E65D8"/>
    <w:rsid w:val="003E6B37"/>
    <w:rsid w:val="003F3076"/>
    <w:rsid w:val="003F5966"/>
    <w:rsid w:val="003F5C71"/>
    <w:rsid w:val="003F6124"/>
    <w:rsid w:val="003F727E"/>
    <w:rsid w:val="003F72B8"/>
    <w:rsid w:val="00403876"/>
    <w:rsid w:val="00403AEF"/>
    <w:rsid w:val="00404F1D"/>
    <w:rsid w:val="00407069"/>
    <w:rsid w:val="0041089D"/>
    <w:rsid w:val="00411DED"/>
    <w:rsid w:val="00422301"/>
    <w:rsid w:val="00422A6C"/>
    <w:rsid w:val="0042518B"/>
    <w:rsid w:val="00425AB0"/>
    <w:rsid w:val="00426194"/>
    <w:rsid w:val="004271F9"/>
    <w:rsid w:val="004276B2"/>
    <w:rsid w:val="0043206B"/>
    <w:rsid w:val="00437A9F"/>
    <w:rsid w:val="00452AF8"/>
    <w:rsid w:val="00453213"/>
    <w:rsid w:val="0045339D"/>
    <w:rsid w:val="004551C4"/>
    <w:rsid w:val="00456BD4"/>
    <w:rsid w:val="0045757C"/>
    <w:rsid w:val="004619BA"/>
    <w:rsid w:val="00463CDE"/>
    <w:rsid w:val="00465A9C"/>
    <w:rsid w:val="004700F5"/>
    <w:rsid w:val="00473663"/>
    <w:rsid w:val="00473B00"/>
    <w:rsid w:val="004742CF"/>
    <w:rsid w:val="00477D7F"/>
    <w:rsid w:val="0048548F"/>
    <w:rsid w:val="0049220F"/>
    <w:rsid w:val="004938DD"/>
    <w:rsid w:val="00493947"/>
    <w:rsid w:val="00494917"/>
    <w:rsid w:val="00494AA4"/>
    <w:rsid w:val="00495906"/>
    <w:rsid w:val="004963CD"/>
    <w:rsid w:val="00496AC2"/>
    <w:rsid w:val="004A6BDE"/>
    <w:rsid w:val="004B4C40"/>
    <w:rsid w:val="004B62C1"/>
    <w:rsid w:val="004C03B3"/>
    <w:rsid w:val="004C10BD"/>
    <w:rsid w:val="004C1FFF"/>
    <w:rsid w:val="004C2B1A"/>
    <w:rsid w:val="004C2F92"/>
    <w:rsid w:val="004C3B7D"/>
    <w:rsid w:val="004C51C3"/>
    <w:rsid w:val="004D0281"/>
    <w:rsid w:val="004E1DB3"/>
    <w:rsid w:val="004E1FF6"/>
    <w:rsid w:val="004E2E14"/>
    <w:rsid w:val="004E3F95"/>
    <w:rsid w:val="004E4CD8"/>
    <w:rsid w:val="004E4CDD"/>
    <w:rsid w:val="004E6E3B"/>
    <w:rsid w:val="004E71CD"/>
    <w:rsid w:val="004F1363"/>
    <w:rsid w:val="004F3268"/>
    <w:rsid w:val="004F3361"/>
    <w:rsid w:val="004F6001"/>
    <w:rsid w:val="004F7DFA"/>
    <w:rsid w:val="00500708"/>
    <w:rsid w:val="00500ED5"/>
    <w:rsid w:val="00501A13"/>
    <w:rsid w:val="005029DD"/>
    <w:rsid w:val="0050422D"/>
    <w:rsid w:val="00504578"/>
    <w:rsid w:val="00504B27"/>
    <w:rsid w:val="00506208"/>
    <w:rsid w:val="005068A7"/>
    <w:rsid w:val="00507AF5"/>
    <w:rsid w:val="00507B15"/>
    <w:rsid w:val="00511C8F"/>
    <w:rsid w:val="00514C2F"/>
    <w:rsid w:val="00516321"/>
    <w:rsid w:val="005228A1"/>
    <w:rsid w:val="00527B95"/>
    <w:rsid w:val="0053075A"/>
    <w:rsid w:val="00532C4B"/>
    <w:rsid w:val="0053323E"/>
    <w:rsid w:val="0053483C"/>
    <w:rsid w:val="00535863"/>
    <w:rsid w:val="00535954"/>
    <w:rsid w:val="00535BC2"/>
    <w:rsid w:val="0053651F"/>
    <w:rsid w:val="00541137"/>
    <w:rsid w:val="005430F1"/>
    <w:rsid w:val="00545418"/>
    <w:rsid w:val="0054567B"/>
    <w:rsid w:val="005463D1"/>
    <w:rsid w:val="0054704C"/>
    <w:rsid w:val="005523D0"/>
    <w:rsid w:val="00553DFF"/>
    <w:rsid w:val="005544DA"/>
    <w:rsid w:val="00556945"/>
    <w:rsid w:val="00557512"/>
    <w:rsid w:val="00561B1B"/>
    <w:rsid w:val="00563431"/>
    <w:rsid w:val="00564C43"/>
    <w:rsid w:val="00565ACE"/>
    <w:rsid w:val="00566806"/>
    <w:rsid w:val="005735DD"/>
    <w:rsid w:val="005828D9"/>
    <w:rsid w:val="005837D5"/>
    <w:rsid w:val="00586A5C"/>
    <w:rsid w:val="0059025E"/>
    <w:rsid w:val="005943A2"/>
    <w:rsid w:val="00594CB4"/>
    <w:rsid w:val="005A06C7"/>
    <w:rsid w:val="005A3087"/>
    <w:rsid w:val="005A52F4"/>
    <w:rsid w:val="005A604A"/>
    <w:rsid w:val="005A6F0D"/>
    <w:rsid w:val="005A7E39"/>
    <w:rsid w:val="005B1975"/>
    <w:rsid w:val="005B38B0"/>
    <w:rsid w:val="005B3FCF"/>
    <w:rsid w:val="005B4531"/>
    <w:rsid w:val="005B4535"/>
    <w:rsid w:val="005B5BE1"/>
    <w:rsid w:val="005B5FE3"/>
    <w:rsid w:val="005B7180"/>
    <w:rsid w:val="005C0606"/>
    <w:rsid w:val="005C0AB4"/>
    <w:rsid w:val="005C190A"/>
    <w:rsid w:val="005C42F8"/>
    <w:rsid w:val="005C4316"/>
    <w:rsid w:val="005D6467"/>
    <w:rsid w:val="005D6530"/>
    <w:rsid w:val="005D65E1"/>
    <w:rsid w:val="005D70AC"/>
    <w:rsid w:val="005D7BAC"/>
    <w:rsid w:val="005E4D3E"/>
    <w:rsid w:val="005E51C0"/>
    <w:rsid w:val="005E62DA"/>
    <w:rsid w:val="005F0189"/>
    <w:rsid w:val="005F0541"/>
    <w:rsid w:val="005F4482"/>
    <w:rsid w:val="005F7247"/>
    <w:rsid w:val="006012C7"/>
    <w:rsid w:val="00602EA3"/>
    <w:rsid w:val="0060537B"/>
    <w:rsid w:val="0060746B"/>
    <w:rsid w:val="006120F9"/>
    <w:rsid w:val="006141A3"/>
    <w:rsid w:val="00614813"/>
    <w:rsid w:val="0061651C"/>
    <w:rsid w:val="0063041C"/>
    <w:rsid w:val="006345AC"/>
    <w:rsid w:val="00636F21"/>
    <w:rsid w:val="006376C5"/>
    <w:rsid w:val="00643071"/>
    <w:rsid w:val="00644909"/>
    <w:rsid w:val="00644D5D"/>
    <w:rsid w:val="0064750B"/>
    <w:rsid w:val="00652CD1"/>
    <w:rsid w:val="00654EE9"/>
    <w:rsid w:val="006558BC"/>
    <w:rsid w:val="0066189E"/>
    <w:rsid w:val="00661AD1"/>
    <w:rsid w:val="00661AF6"/>
    <w:rsid w:val="00661CA7"/>
    <w:rsid w:val="00667A8F"/>
    <w:rsid w:val="00667BB9"/>
    <w:rsid w:val="00671582"/>
    <w:rsid w:val="0067358E"/>
    <w:rsid w:val="006744AE"/>
    <w:rsid w:val="00674F30"/>
    <w:rsid w:val="00675288"/>
    <w:rsid w:val="0067627C"/>
    <w:rsid w:val="0067770C"/>
    <w:rsid w:val="006807B1"/>
    <w:rsid w:val="00680FE9"/>
    <w:rsid w:val="00683681"/>
    <w:rsid w:val="006866F5"/>
    <w:rsid w:val="0069153E"/>
    <w:rsid w:val="00692312"/>
    <w:rsid w:val="00692919"/>
    <w:rsid w:val="00692F4A"/>
    <w:rsid w:val="00695ED4"/>
    <w:rsid w:val="00697064"/>
    <w:rsid w:val="00697E79"/>
    <w:rsid w:val="006A188F"/>
    <w:rsid w:val="006A206E"/>
    <w:rsid w:val="006A3F05"/>
    <w:rsid w:val="006A442A"/>
    <w:rsid w:val="006A6487"/>
    <w:rsid w:val="006B013F"/>
    <w:rsid w:val="006B19FB"/>
    <w:rsid w:val="006B7820"/>
    <w:rsid w:val="006B786C"/>
    <w:rsid w:val="006C3145"/>
    <w:rsid w:val="006C4A45"/>
    <w:rsid w:val="006C7C87"/>
    <w:rsid w:val="006C7F2B"/>
    <w:rsid w:val="006D01BD"/>
    <w:rsid w:val="006D06BA"/>
    <w:rsid w:val="006D1498"/>
    <w:rsid w:val="006D2BD3"/>
    <w:rsid w:val="006D39F7"/>
    <w:rsid w:val="006D79F1"/>
    <w:rsid w:val="006E20AE"/>
    <w:rsid w:val="006E235A"/>
    <w:rsid w:val="006E54E2"/>
    <w:rsid w:val="006F1D92"/>
    <w:rsid w:val="006F39C2"/>
    <w:rsid w:val="006F484F"/>
    <w:rsid w:val="006F506B"/>
    <w:rsid w:val="006F508A"/>
    <w:rsid w:val="0070074A"/>
    <w:rsid w:val="007040B0"/>
    <w:rsid w:val="0070591D"/>
    <w:rsid w:val="00707F75"/>
    <w:rsid w:val="0071490D"/>
    <w:rsid w:val="00715FB2"/>
    <w:rsid w:val="00717661"/>
    <w:rsid w:val="0071766C"/>
    <w:rsid w:val="00717873"/>
    <w:rsid w:val="00720024"/>
    <w:rsid w:val="007204CB"/>
    <w:rsid w:val="007215C0"/>
    <w:rsid w:val="00721BB3"/>
    <w:rsid w:val="00721EFC"/>
    <w:rsid w:val="00727E77"/>
    <w:rsid w:val="007313E6"/>
    <w:rsid w:val="00735F7C"/>
    <w:rsid w:val="00736E75"/>
    <w:rsid w:val="007449F7"/>
    <w:rsid w:val="00744C07"/>
    <w:rsid w:val="00746D6D"/>
    <w:rsid w:val="007501B1"/>
    <w:rsid w:val="0075218E"/>
    <w:rsid w:val="007525DD"/>
    <w:rsid w:val="0075342C"/>
    <w:rsid w:val="00753B2F"/>
    <w:rsid w:val="00754000"/>
    <w:rsid w:val="00755F8C"/>
    <w:rsid w:val="00757AA2"/>
    <w:rsid w:val="00761666"/>
    <w:rsid w:val="00764C39"/>
    <w:rsid w:val="00765C0D"/>
    <w:rsid w:val="00766588"/>
    <w:rsid w:val="007723B0"/>
    <w:rsid w:val="00780DCC"/>
    <w:rsid w:val="007828E6"/>
    <w:rsid w:val="0078305A"/>
    <w:rsid w:val="007836CA"/>
    <w:rsid w:val="00783781"/>
    <w:rsid w:val="00785C56"/>
    <w:rsid w:val="00786EB1"/>
    <w:rsid w:val="0079053A"/>
    <w:rsid w:val="00790667"/>
    <w:rsid w:val="007909EE"/>
    <w:rsid w:val="0079102B"/>
    <w:rsid w:val="00791613"/>
    <w:rsid w:val="00792758"/>
    <w:rsid w:val="007964BC"/>
    <w:rsid w:val="0079673D"/>
    <w:rsid w:val="007A034D"/>
    <w:rsid w:val="007A03DB"/>
    <w:rsid w:val="007A1E52"/>
    <w:rsid w:val="007A372B"/>
    <w:rsid w:val="007A4AD8"/>
    <w:rsid w:val="007A5352"/>
    <w:rsid w:val="007A5F76"/>
    <w:rsid w:val="007B7BCC"/>
    <w:rsid w:val="007C0181"/>
    <w:rsid w:val="007C59D6"/>
    <w:rsid w:val="007C5AC5"/>
    <w:rsid w:val="007C6683"/>
    <w:rsid w:val="007D04B6"/>
    <w:rsid w:val="007D08DE"/>
    <w:rsid w:val="007D73E0"/>
    <w:rsid w:val="007E0474"/>
    <w:rsid w:val="007E0B73"/>
    <w:rsid w:val="007E28DA"/>
    <w:rsid w:val="007E32DC"/>
    <w:rsid w:val="007E49F9"/>
    <w:rsid w:val="007F0EB3"/>
    <w:rsid w:val="00802488"/>
    <w:rsid w:val="00803012"/>
    <w:rsid w:val="008178D9"/>
    <w:rsid w:val="008179FB"/>
    <w:rsid w:val="00820E3A"/>
    <w:rsid w:val="00821CE1"/>
    <w:rsid w:val="00822A07"/>
    <w:rsid w:val="00822D70"/>
    <w:rsid w:val="00826F87"/>
    <w:rsid w:val="00827033"/>
    <w:rsid w:val="008328BE"/>
    <w:rsid w:val="00835E61"/>
    <w:rsid w:val="00836367"/>
    <w:rsid w:val="0084063B"/>
    <w:rsid w:val="00841280"/>
    <w:rsid w:val="00841B2F"/>
    <w:rsid w:val="008421D5"/>
    <w:rsid w:val="008429FB"/>
    <w:rsid w:val="00843873"/>
    <w:rsid w:val="008457C2"/>
    <w:rsid w:val="0084749E"/>
    <w:rsid w:val="008505A7"/>
    <w:rsid w:val="00851964"/>
    <w:rsid w:val="00851F1F"/>
    <w:rsid w:val="0085744F"/>
    <w:rsid w:val="00860A7F"/>
    <w:rsid w:val="00872E6B"/>
    <w:rsid w:val="00873DC1"/>
    <w:rsid w:val="00875619"/>
    <w:rsid w:val="0087586F"/>
    <w:rsid w:val="00881ECA"/>
    <w:rsid w:val="00881F38"/>
    <w:rsid w:val="00883A1A"/>
    <w:rsid w:val="00884254"/>
    <w:rsid w:val="008905D9"/>
    <w:rsid w:val="00890710"/>
    <w:rsid w:val="00890D7C"/>
    <w:rsid w:val="00893401"/>
    <w:rsid w:val="0089359B"/>
    <w:rsid w:val="008960D1"/>
    <w:rsid w:val="00897760"/>
    <w:rsid w:val="0089796D"/>
    <w:rsid w:val="008A10BB"/>
    <w:rsid w:val="008A274B"/>
    <w:rsid w:val="008A33EE"/>
    <w:rsid w:val="008A51BD"/>
    <w:rsid w:val="008A5244"/>
    <w:rsid w:val="008A72BB"/>
    <w:rsid w:val="008A7940"/>
    <w:rsid w:val="008B22BE"/>
    <w:rsid w:val="008B24EA"/>
    <w:rsid w:val="008B40B2"/>
    <w:rsid w:val="008B6287"/>
    <w:rsid w:val="008C1249"/>
    <w:rsid w:val="008C6416"/>
    <w:rsid w:val="008C68C5"/>
    <w:rsid w:val="008C774D"/>
    <w:rsid w:val="008D0576"/>
    <w:rsid w:val="008D43D0"/>
    <w:rsid w:val="008E0050"/>
    <w:rsid w:val="008E0637"/>
    <w:rsid w:val="008E3B62"/>
    <w:rsid w:val="008E51C3"/>
    <w:rsid w:val="008F250E"/>
    <w:rsid w:val="008F3D13"/>
    <w:rsid w:val="008F5799"/>
    <w:rsid w:val="00902706"/>
    <w:rsid w:val="00907A1F"/>
    <w:rsid w:val="009102A5"/>
    <w:rsid w:val="00910DB9"/>
    <w:rsid w:val="00911049"/>
    <w:rsid w:val="00916AF6"/>
    <w:rsid w:val="00916D99"/>
    <w:rsid w:val="0091780B"/>
    <w:rsid w:val="0092042D"/>
    <w:rsid w:val="0092080D"/>
    <w:rsid w:val="00923F18"/>
    <w:rsid w:val="00926CFD"/>
    <w:rsid w:val="009316A9"/>
    <w:rsid w:val="00931CB7"/>
    <w:rsid w:val="009326AE"/>
    <w:rsid w:val="00933992"/>
    <w:rsid w:val="00937238"/>
    <w:rsid w:val="0094091F"/>
    <w:rsid w:val="00947988"/>
    <w:rsid w:val="009479AE"/>
    <w:rsid w:val="00952DFE"/>
    <w:rsid w:val="00953402"/>
    <w:rsid w:val="00960DD3"/>
    <w:rsid w:val="00964499"/>
    <w:rsid w:val="00966FED"/>
    <w:rsid w:val="009732FA"/>
    <w:rsid w:val="00974D5E"/>
    <w:rsid w:val="00975E4F"/>
    <w:rsid w:val="00975FA9"/>
    <w:rsid w:val="00977129"/>
    <w:rsid w:val="00980682"/>
    <w:rsid w:val="009852A8"/>
    <w:rsid w:val="009903AD"/>
    <w:rsid w:val="0099242D"/>
    <w:rsid w:val="00992C6A"/>
    <w:rsid w:val="00992E4F"/>
    <w:rsid w:val="00996CFE"/>
    <w:rsid w:val="009A0449"/>
    <w:rsid w:val="009A0586"/>
    <w:rsid w:val="009A2120"/>
    <w:rsid w:val="009A3139"/>
    <w:rsid w:val="009A38F8"/>
    <w:rsid w:val="009A3A82"/>
    <w:rsid w:val="009A4339"/>
    <w:rsid w:val="009B53CB"/>
    <w:rsid w:val="009B54F5"/>
    <w:rsid w:val="009B5781"/>
    <w:rsid w:val="009B6547"/>
    <w:rsid w:val="009B7D9D"/>
    <w:rsid w:val="009C2656"/>
    <w:rsid w:val="009C2810"/>
    <w:rsid w:val="009C5E97"/>
    <w:rsid w:val="009C6D60"/>
    <w:rsid w:val="009D1D66"/>
    <w:rsid w:val="009D1EC4"/>
    <w:rsid w:val="009D4215"/>
    <w:rsid w:val="009E25EA"/>
    <w:rsid w:val="009E3BC1"/>
    <w:rsid w:val="009E771C"/>
    <w:rsid w:val="009E7BD9"/>
    <w:rsid w:val="009F1328"/>
    <w:rsid w:val="009F31BD"/>
    <w:rsid w:val="00A05B07"/>
    <w:rsid w:val="00A05F1E"/>
    <w:rsid w:val="00A10BC5"/>
    <w:rsid w:val="00A10CC7"/>
    <w:rsid w:val="00A114D5"/>
    <w:rsid w:val="00A12360"/>
    <w:rsid w:val="00A232BB"/>
    <w:rsid w:val="00A26451"/>
    <w:rsid w:val="00A26790"/>
    <w:rsid w:val="00A31810"/>
    <w:rsid w:val="00A34ED4"/>
    <w:rsid w:val="00A35949"/>
    <w:rsid w:val="00A35E17"/>
    <w:rsid w:val="00A360C9"/>
    <w:rsid w:val="00A40D93"/>
    <w:rsid w:val="00A40D99"/>
    <w:rsid w:val="00A452C5"/>
    <w:rsid w:val="00A46242"/>
    <w:rsid w:val="00A57690"/>
    <w:rsid w:val="00A57F57"/>
    <w:rsid w:val="00A6108F"/>
    <w:rsid w:val="00A6442E"/>
    <w:rsid w:val="00A737D3"/>
    <w:rsid w:val="00A773D8"/>
    <w:rsid w:val="00A83062"/>
    <w:rsid w:val="00A846D8"/>
    <w:rsid w:val="00A8587A"/>
    <w:rsid w:val="00A86396"/>
    <w:rsid w:val="00A91C43"/>
    <w:rsid w:val="00A9248A"/>
    <w:rsid w:val="00A9793B"/>
    <w:rsid w:val="00A97DC1"/>
    <w:rsid w:val="00AA0AD4"/>
    <w:rsid w:val="00AA0B8C"/>
    <w:rsid w:val="00AA0F42"/>
    <w:rsid w:val="00AA1B07"/>
    <w:rsid w:val="00AA2ACB"/>
    <w:rsid w:val="00AA59D9"/>
    <w:rsid w:val="00AA7DD0"/>
    <w:rsid w:val="00AB340E"/>
    <w:rsid w:val="00AB52FE"/>
    <w:rsid w:val="00AB6432"/>
    <w:rsid w:val="00AB64B7"/>
    <w:rsid w:val="00AC0901"/>
    <w:rsid w:val="00AC52E3"/>
    <w:rsid w:val="00AD0981"/>
    <w:rsid w:val="00AD0DF1"/>
    <w:rsid w:val="00AD31B5"/>
    <w:rsid w:val="00AD4CEA"/>
    <w:rsid w:val="00AD54DD"/>
    <w:rsid w:val="00AE3E0D"/>
    <w:rsid w:val="00AE4479"/>
    <w:rsid w:val="00AE6A7F"/>
    <w:rsid w:val="00AE7FED"/>
    <w:rsid w:val="00AF1CA1"/>
    <w:rsid w:val="00AF4FFE"/>
    <w:rsid w:val="00AF5D2E"/>
    <w:rsid w:val="00B0175C"/>
    <w:rsid w:val="00B02D3C"/>
    <w:rsid w:val="00B06F0C"/>
    <w:rsid w:val="00B100BE"/>
    <w:rsid w:val="00B10B45"/>
    <w:rsid w:val="00B10F8D"/>
    <w:rsid w:val="00B121E1"/>
    <w:rsid w:val="00B140F5"/>
    <w:rsid w:val="00B15831"/>
    <w:rsid w:val="00B1610E"/>
    <w:rsid w:val="00B162DB"/>
    <w:rsid w:val="00B20833"/>
    <w:rsid w:val="00B32CE9"/>
    <w:rsid w:val="00B349D7"/>
    <w:rsid w:val="00B34F15"/>
    <w:rsid w:val="00B35254"/>
    <w:rsid w:val="00B35283"/>
    <w:rsid w:val="00B37E1D"/>
    <w:rsid w:val="00B41C5A"/>
    <w:rsid w:val="00B44297"/>
    <w:rsid w:val="00B45D1C"/>
    <w:rsid w:val="00B4657F"/>
    <w:rsid w:val="00B5006F"/>
    <w:rsid w:val="00B5085A"/>
    <w:rsid w:val="00B510E4"/>
    <w:rsid w:val="00B5207A"/>
    <w:rsid w:val="00B529FE"/>
    <w:rsid w:val="00B52CFF"/>
    <w:rsid w:val="00B54AD3"/>
    <w:rsid w:val="00B5511F"/>
    <w:rsid w:val="00B55192"/>
    <w:rsid w:val="00B57CA3"/>
    <w:rsid w:val="00B6049C"/>
    <w:rsid w:val="00B6259A"/>
    <w:rsid w:val="00B635B3"/>
    <w:rsid w:val="00B63B3D"/>
    <w:rsid w:val="00B66A1A"/>
    <w:rsid w:val="00B70056"/>
    <w:rsid w:val="00B72F07"/>
    <w:rsid w:val="00B752AC"/>
    <w:rsid w:val="00B77861"/>
    <w:rsid w:val="00B87A3C"/>
    <w:rsid w:val="00B90ADA"/>
    <w:rsid w:val="00BA184B"/>
    <w:rsid w:val="00BA19AF"/>
    <w:rsid w:val="00BA1AE8"/>
    <w:rsid w:val="00BA3C32"/>
    <w:rsid w:val="00BA4B90"/>
    <w:rsid w:val="00BA6A0C"/>
    <w:rsid w:val="00BA6D42"/>
    <w:rsid w:val="00BB04D5"/>
    <w:rsid w:val="00BB21A2"/>
    <w:rsid w:val="00BB3224"/>
    <w:rsid w:val="00BB4D33"/>
    <w:rsid w:val="00BC0567"/>
    <w:rsid w:val="00BC365C"/>
    <w:rsid w:val="00BC484E"/>
    <w:rsid w:val="00BC485F"/>
    <w:rsid w:val="00BC7D49"/>
    <w:rsid w:val="00BD273B"/>
    <w:rsid w:val="00BD3C1D"/>
    <w:rsid w:val="00BE0FD2"/>
    <w:rsid w:val="00BE1DC1"/>
    <w:rsid w:val="00BE4910"/>
    <w:rsid w:val="00BE5618"/>
    <w:rsid w:val="00BE6A6C"/>
    <w:rsid w:val="00BF08A7"/>
    <w:rsid w:val="00BF219C"/>
    <w:rsid w:val="00BF2A82"/>
    <w:rsid w:val="00BF3432"/>
    <w:rsid w:val="00BF5634"/>
    <w:rsid w:val="00BF5C42"/>
    <w:rsid w:val="00BF6529"/>
    <w:rsid w:val="00C01FED"/>
    <w:rsid w:val="00C10A91"/>
    <w:rsid w:val="00C11991"/>
    <w:rsid w:val="00C11F74"/>
    <w:rsid w:val="00C12D79"/>
    <w:rsid w:val="00C172D7"/>
    <w:rsid w:val="00C20D54"/>
    <w:rsid w:val="00C2177B"/>
    <w:rsid w:val="00C21836"/>
    <w:rsid w:val="00C23A3F"/>
    <w:rsid w:val="00C2592C"/>
    <w:rsid w:val="00C2593A"/>
    <w:rsid w:val="00C269BE"/>
    <w:rsid w:val="00C2769B"/>
    <w:rsid w:val="00C31152"/>
    <w:rsid w:val="00C345A3"/>
    <w:rsid w:val="00C37246"/>
    <w:rsid w:val="00C37283"/>
    <w:rsid w:val="00C420EB"/>
    <w:rsid w:val="00C42C92"/>
    <w:rsid w:val="00C45B78"/>
    <w:rsid w:val="00C475CE"/>
    <w:rsid w:val="00C50243"/>
    <w:rsid w:val="00C5027D"/>
    <w:rsid w:val="00C51A8A"/>
    <w:rsid w:val="00C51BBC"/>
    <w:rsid w:val="00C56136"/>
    <w:rsid w:val="00C5639B"/>
    <w:rsid w:val="00C569DD"/>
    <w:rsid w:val="00C57C2F"/>
    <w:rsid w:val="00C63A47"/>
    <w:rsid w:val="00C63C08"/>
    <w:rsid w:val="00C6568C"/>
    <w:rsid w:val="00C6666A"/>
    <w:rsid w:val="00C70AEF"/>
    <w:rsid w:val="00C70E16"/>
    <w:rsid w:val="00C72177"/>
    <w:rsid w:val="00C73E60"/>
    <w:rsid w:val="00C755A9"/>
    <w:rsid w:val="00C75C9B"/>
    <w:rsid w:val="00C75E4C"/>
    <w:rsid w:val="00C80EA2"/>
    <w:rsid w:val="00C81AA4"/>
    <w:rsid w:val="00C834BA"/>
    <w:rsid w:val="00C851BE"/>
    <w:rsid w:val="00C8601A"/>
    <w:rsid w:val="00C86EB6"/>
    <w:rsid w:val="00C91E37"/>
    <w:rsid w:val="00C92966"/>
    <w:rsid w:val="00C93382"/>
    <w:rsid w:val="00C9609B"/>
    <w:rsid w:val="00C97AAD"/>
    <w:rsid w:val="00CA0FFA"/>
    <w:rsid w:val="00CA4112"/>
    <w:rsid w:val="00CA4143"/>
    <w:rsid w:val="00CA42FF"/>
    <w:rsid w:val="00CA5C67"/>
    <w:rsid w:val="00CA65E4"/>
    <w:rsid w:val="00CA6AD4"/>
    <w:rsid w:val="00CB16F5"/>
    <w:rsid w:val="00CB24BF"/>
    <w:rsid w:val="00CB2548"/>
    <w:rsid w:val="00CB29C5"/>
    <w:rsid w:val="00CB63FC"/>
    <w:rsid w:val="00CC174F"/>
    <w:rsid w:val="00CC2B3B"/>
    <w:rsid w:val="00CC3883"/>
    <w:rsid w:val="00CC542A"/>
    <w:rsid w:val="00CD16EA"/>
    <w:rsid w:val="00CD54F5"/>
    <w:rsid w:val="00CD69BB"/>
    <w:rsid w:val="00CE2C0A"/>
    <w:rsid w:val="00CE7002"/>
    <w:rsid w:val="00CF04F1"/>
    <w:rsid w:val="00CF1B36"/>
    <w:rsid w:val="00CF234D"/>
    <w:rsid w:val="00CF6FB4"/>
    <w:rsid w:val="00CF71A6"/>
    <w:rsid w:val="00D022B5"/>
    <w:rsid w:val="00D0240F"/>
    <w:rsid w:val="00D037DA"/>
    <w:rsid w:val="00D0392A"/>
    <w:rsid w:val="00D03DF7"/>
    <w:rsid w:val="00D03EF8"/>
    <w:rsid w:val="00D05099"/>
    <w:rsid w:val="00D062A2"/>
    <w:rsid w:val="00D07715"/>
    <w:rsid w:val="00D11A12"/>
    <w:rsid w:val="00D12E87"/>
    <w:rsid w:val="00D13433"/>
    <w:rsid w:val="00D14025"/>
    <w:rsid w:val="00D2092D"/>
    <w:rsid w:val="00D22F46"/>
    <w:rsid w:val="00D2423B"/>
    <w:rsid w:val="00D243DB"/>
    <w:rsid w:val="00D24C94"/>
    <w:rsid w:val="00D307D2"/>
    <w:rsid w:val="00D30CB9"/>
    <w:rsid w:val="00D32813"/>
    <w:rsid w:val="00D34BE5"/>
    <w:rsid w:val="00D34C0E"/>
    <w:rsid w:val="00D36574"/>
    <w:rsid w:val="00D371B8"/>
    <w:rsid w:val="00D40CD0"/>
    <w:rsid w:val="00D41208"/>
    <w:rsid w:val="00D42EA8"/>
    <w:rsid w:val="00D43F75"/>
    <w:rsid w:val="00D456BD"/>
    <w:rsid w:val="00D4749B"/>
    <w:rsid w:val="00D47BA4"/>
    <w:rsid w:val="00D5101E"/>
    <w:rsid w:val="00D51D70"/>
    <w:rsid w:val="00D5211B"/>
    <w:rsid w:val="00D538E3"/>
    <w:rsid w:val="00D53A33"/>
    <w:rsid w:val="00D53FD3"/>
    <w:rsid w:val="00D57768"/>
    <w:rsid w:val="00D602C7"/>
    <w:rsid w:val="00D62896"/>
    <w:rsid w:val="00D62D0D"/>
    <w:rsid w:val="00D63379"/>
    <w:rsid w:val="00D67B91"/>
    <w:rsid w:val="00D70E73"/>
    <w:rsid w:val="00D710D4"/>
    <w:rsid w:val="00D7271B"/>
    <w:rsid w:val="00D745E2"/>
    <w:rsid w:val="00D74C20"/>
    <w:rsid w:val="00D8056B"/>
    <w:rsid w:val="00D812A7"/>
    <w:rsid w:val="00D827EC"/>
    <w:rsid w:val="00D84C6B"/>
    <w:rsid w:val="00D84DEF"/>
    <w:rsid w:val="00D86811"/>
    <w:rsid w:val="00D86E06"/>
    <w:rsid w:val="00D86EC8"/>
    <w:rsid w:val="00D912CB"/>
    <w:rsid w:val="00D920C2"/>
    <w:rsid w:val="00D92CD8"/>
    <w:rsid w:val="00D92D0A"/>
    <w:rsid w:val="00D93627"/>
    <w:rsid w:val="00D93AA6"/>
    <w:rsid w:val="00DA2AA1"/>
    <w:rsid w:val="00DA2DB5"/>
    <w:rsid w:val="00DB1E40"/>
    <w:rsid w:val="00DC3FA6"/>
    <w:rsid w:val="00DD27E4"/>
    <w:rsid w:val="00DD6AB4"/>
    <w:rsid w:val="00DD7065"/>
    <w:rsid w:val="00DE2167"/>
    <w:rsid w:val="00DE32C0"/>
    <w:rsid w:val="00DE62C1"/>
    <w:rsid w:val="00DE6BD7"/>
    <w:rsid w:val="00DE72B4"/>
    <w:rsid w:val="00DE794B"/>
    <w:rsid w:val="00DF0282"/>
    <w:rsid w:val="00DF1519"/>
    <w:rsid w:val="00DF2A20"/>
    <w:rsid w:val="00DF2BDD"/>
    <w:rsid w:val="00DF43BA"/>
    <w:rsid w:val="00DF4863"/>
    <w:rsid w:val="00DF5D26"/>
    <w:rsid w:val="00E031EE"/>
    <w:rsid w:val="00E034F0"/>
    <w:rsid w:val="00E05098"/>
    <w:rsid w:val="00E078A0"/>
    <w:rsid w:val="00E1002D"/>
    <w:rsid w:val="00E153B6"/>
    <w:rsid w:val="00E15575"/>
    <w:rsid w:val="00E15CCB"/>
    <w:rsid w:val="00E2369B"/>
    <w:rsid w:val="00E238ED"/>
    <w:rsid w:val="00E24901"/>
    <w:rsid w:val="00E27F39"/>
    <w:rsid w:val="00E32A80"/>
    <w:rsid w:val="00E33C68"/>
    <w:rsid w:val="00E35760"/>
    <w:rsid w:val="00E35E7C"/>
    <w:rsid w:val="00E4045B"/>
    <w:rsid w:val="00E4089A"/>
    <w:rsid w:val="00E42E32"/>
    <w:rsid w:val="00E44AC0"/>
    <w:rsid w:val="00E45272"/>
    <w:rsid w:val="00E46260"/>
    <w:rsid w:val="00E5071F"/>
    <w:rsid w:val="00E5078C"/>
    <w:rsid w:val="00E512F5"/>
    <w:rsid w:val="00E5280F"/>
    <w:rsid w:val="00E54866"/>
    <w:rsid w:val="00E55436"/>
    <w:rsid w:val="00E55A4E"/>
    <w:rsid w:val="00E609D7"/>
    <w:rsid w:val="00E62607"/>
    <w:rsid w:val="00E65C21"/>
    <w:rsid w:val="00E71EF6"/>
    <w:rsid w:val="00E74A3A"/>
    <w:rsid w:val="00E761FE"/>
    <w:rsid w:val="00E76DB5"/>
    <w:rsid w:val="00E77724"/>
    <w:rsid w:val="00E8047E"/>
    <w:rsid w:val="00E80917"/>
    <w:rsid w:val="00E80BEC"/>
    <w:rsid w:val="00E82D87"/>
    <w:rsid w:val="00E82EE8"/>
    <w:rsid w:val="00E838C3"/>
    <w:rsid w:val="00E865EA"/>
    <w:rsid w:val="00E86E0D"/>
    <w:rsid w:val="00E908A0"/>
    <w:rsid w:val="00E917E6"/>
    <w:rsid w:val="00E92CC6"/>
    <w:rsid w:val="00E92ECC"/>
    <w:rsid w:val="00E930FF"/>
    <w:rsid w:val="00E944F3"/>
    <w:rsid w:val="00E946BC"/>
    <w:rsid w:val="00E94D71"/>
    <w:rsid w:val="00E963ED"/>
    <w:rsid w:val="00E97A64"/>
    <w:rsid w:val="00EA2DA6"/>
    <w:rsid w:val="00EA5E33"/>
    <w:rsid w:val="00EA6984"/>
    <w:rsid w:val="00EA726F"/>
    <w:rsid w:val="00EB03A8"/>
    <w:rsid w:val="00EB0FEE"/>
    <w:rsid w:val="00EB3889"/>
    <w:rsid w:val="00EC0441"/>
    <w:rsid w:val="00EC10D8"/>
    <w:rsid w:val="00EC3D6C"/>
    <w:rsid w:val="00EC57A6"/>
    <w:rsid w:val="00EC5B18"/>
    <w:rsid w:val="00ED02D9"/>
    <w:rsid w:val="00ED231C"/>
    <w:rsid w:val="00ED4DC3"/>
    <w:rsid w:val="00EE0C98"/>
    <w:rsid w:val="00EE2513"/>
    <w:rsid w:val="00EE44C3"/>
    <w:rsid w:val="00EE63E7"/>
    <w:rsid w:val="00EF0EE4"/>
    <w:rsid w:val="00EF13B0"/>
    <w:rsid w:val="00EF3767"/>
    <w:rsid w:val="00F007F4"/>
    <w:rsid w:val="00F0316E"/>
    <w:rsid w:val="00F0442F"/>
    <w:rsid w:val="00F04E4C"/>
    <w:rsid w:val="00F04F0C"/>
    <w:rsid w:val="00F07E9E"/>
    <w:rsid w:val="00F11F68"/>
    <w:rsid w:val="00F122AC"/>
    <w:rsid w:val="00F13AAB"/>
    <w:rsid w:val="00F25635"/>
    <w:rsid w:val="00F262AB"/>
    <w:rsid w:val="00F26BF6"/>
    <w:rsid w:val="00F30422"/>
    <w:rsid w:val="00F3159C"/>
    <w:rsid w:val="00F337CE"/>
    <w:rsid w:val="00F33950"/>
    <w:rsid w:val="00F424C9"/>
    <w:rsid w:val="00F449BA"/>
    <w:rsid w:val="00F44A44"/>
    <w:rsid w:val="00F4768B"/>
    <w:rsid w:val="00F65041"/>
    <w:rsid w:val="00F66519"/>
    <w:rsid w:val="00F71A10"/>
    <w:rsid w:val="00F73109"/>
    <w:rsid w:val="00F7319C"/>
    <w:rsid w:val="00F77171"/>
    <w:rsid w:val="00F83A1D"/>
    <w:rsid w:val="00F83E7D"/>
    <w:rsid w:val="00F8496C"/>
    <w:rsid w:val="00F870AF"/>
    <w:rsid w:val="00F875D5"/>
    <w:rsid w:val="00F9291A"/>
    <w:rsid w:val="00F9356B"/>
    <w:rsid w:val="00F9604E"/>
    <w:rsid w:val="00FA0E84"/>
    <w:rsid w:val="00FA1CC0"/>
    <w:rsid w:val="00FA4806"/>
    <w:rsid w:val="00FB0314"/>
    <w:rsid w:val="00FB1CC7"/>
    <w:rsid w:val="00FB38D0"/>
    <w:rsid w:val="00FB3BBB"/>
    <w:rsid w:val="00FB4FCD"/>
    <w:rsid w:val="00FB7D8F"/>
    <w:rsid w:val="00FC150E"/>
    <w:rsid w:val="00FC41E0"/>
    <w:rsid w:val="00FC475E"/>
    <w:rsid w:val="00FC5076"/>
    <w:rsid w:val="00FD130F"/>
    <w:rsid w:val="00FD3429"/>
    <w:rsid w:val="00FD4239"/>
    <w:rsid w:val="00FD6A17"/>
    <w:rsid w:val="00FE0135"/>
    <w:rsid w:val="00FE046C"/>
    <w:rsid w:val="00FE1CB2"/>
    <w:rsid w:val="00FE6797"/>
    <w:rsid w:val="00FE6EC5"/>
    <w:rsid w:val="00FF02C6"/>
    <w:rsid w:val="00FF1BDB"/>
    <w:rsid w:val="00FF2F90"/>
    <w:rsid w:val="00FF30E6"/>
    <w:rsid w:val="00FF40C0"/>
    <w:rsid w:val="00FF7069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357FD-D9CA-466E-BDBE-CB82393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C07A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60A7F"/>
    <w:pPr>
      <w:keepNext/>
      <w:ind w:firstLine="0"/>
      <w:jc w:val="center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4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63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C07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1">
    <w:name w:val="consplusnormal"/>
    <w:basedOn w:val="a"/>
    <w:uiPriority w:val="99"/>
    <w:rsid w:val="003C07A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3">
    <w:name w:val="No Spacing"/>
    <w:link w:val="a4"/>
    <w:uiPriority w:val="1"/>
    <w:qFormat/>
    <w:rsid w:val="003C07AB"/>
    <w:rPr>
      <w:rFonts w:ascii="Times New Roman" w:eastAsia="Times New Roman" w:hAnsi="Times New Roman"/>
      <w:sz w:val="24"/>
      <w:szCs w:val="24"/>
    </w:rPr>
  </w:style>
  <w:style w:type="paragraph" w:customStyle="1" w:styleId="subheader">
    <w:name w:val="subheader"/>
    <w:basedOn w:val="a"/>
    <w:uiPriority w:val="99"/>
    <w:rsid w:val="003C07AB"/>
    <w:pPr>
      <w:spacing w:before="160" w:after="80"/>
      <w:ind w:firstLine="0"/>
      <w:jc w:val="left"/>
    </w:pPr>
    <w:rPr>
      <w:b/>
      <w:bCs/>
      <w:color w:val="000000"/>
      <w:sz w:val="19"/>
      <w:szCs w:val="19"/>
    </w:rPr>
  </w:style>
  <w:style w:type="table" w:styleId="a5">
    <w:name w:val="Table Grid"/>
    <w:basedOn w:val="a1"/>
    <w:uiPriority w:val="59"/>
    <w:rsid w:val="009409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basedOn w:val="a0"/>
    <w:uiPriority w:val="99"/>
    <w:rsid w:val="000D6CDF"/>
    <w:rPr>
      <w:rFonts w:ascii="Arial" w:hAnsi="Arial" w:cs="Arial"/>
      <w:sz w:val="20"/>
      <w:szCs w:val="20"/>
    </w:rPr>
  </w:style>
  <w:style w:type="paragraph" w:customStyle="1" w:styleId="HTML1">
    <w:name w:val="Стандартный HTML1"/>
    <w:basedOn w:val="a"/>
    <w:rsid w:val="00A40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A267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A2679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26790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860A7F"/>
    <w:rPr>
      <w:rFonts w:ascii="Times New Roman" w:eastAsia="Times New Roman" w:hAnsi="Times New Roman"/>
      <w:b/>
      <w:sz w:val="26"/>
      <w:szCs w:val="26"/>
    </w:rPr>
  </w:style>
  <w:style w:type="character" w:customStyle="1" w:styleId="apple-converted-space">
    <w:name w:val="apple-converted-space"/>
    <w:basedOn w:val="a0"/>
    <w:rsid w:val="00C851BE"/>
  </w:style>
  <w:style w:type="paragraph" w:styleId="a7">
    <w:name w:val="Balloon Text"/>
    <w:basedOn w:val="a"/>
    <w:link w:val="a8"/>
    <w:uiPriority w:val="99"/>
    <w:semiHidden/>
    <w:unhideWhenUsed/>
    <w:rsid w:val="00224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F8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64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rsid w:val="007449F7"/>
    <w:rPr>
      <w:rFonts w:ascii="Times New Roman" w:eastAsia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A360C9"/>
  </w:style>
  <w:style w:type="character" w:customStyle="1" w:styleId="mail-message-map-nobreak">
    <w:name w:val="mail-message-map-nobreak"/>
    <w:basedOn w:val="a0"/>
    <w:rsid w:val="00A360C9"/>
  </w:style>
  <w:style w:type="character" w:customStyle="1" w:styleId="fontstyle01">
    <w:name w:val="fontstyle01"/>
    <w:basedOn w:val="a0"/>
    <w:rsid w:val="00D710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0263E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0263E6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0263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tandard">
    <w:name w:val="Standard"/>
    <w:qFormat/>
    <w:rsid w:val="006F506B"/>
    <w:pPr>
      <w:spacing w:after="160" w:line="259" w:lineRule="auto"/>
    </w:pPr>
    <w:rPr>
      <w:rFonts w:eastAsiaTheme="minorHAnsi"/>
      <w:kern w:val="2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C01FED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ECAA5-E909-4890-AB47-BD73D037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 к постановлению</vt:lpstr>
    </vt:vector>
  </TitlesOfParts>
  <Company>Полипласт</Company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к постановлению</dc:title>
  <dc:creator>Admin</dc:creator>
  <cp:lastModifiedBy>Алисова Юлия</cp:lastModifiedBy>
  <cp:revision>2</cp:revision>
  <cp:lastPrinted>2024-01-25T09:29:00Z</cp:lastPrinted>
  <dcterms:created xsi:type="dcterms:W3CDTF">2025-04-15T07:01:00Z</dcterms:created>
  <dcterms:modified xsi:type="dcterms:W3CDTF">2025-04-15T07:01:00Z</dcterms:modified>
</cp:coreProperties>
</file>