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2C" w:rsidRDefault="0052022C" w:rsidP="0052022C">
      <w:pPr>
        <w:spacing w:after="4" w:line="250" w:lineRule="auto"/>
        <w:ind w:left="1858" w:right="10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022C" w:rsidRDefault="0052022C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FD63F6">
      <w:pPr>
        <w:spacing w:after="4" w:line="25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Default="00FD63F6" w:rsidP="00936F84">
      <w:pPr>
        <w:spacing w:after="4" w:line="250" w:lineRule="auto"/>
        <w:ind w:right="107"/>
        <w:rPr>
          <w:rFonts w:ascii="Times New Roman" w:eastAsia="Times New Roman" w:hAnsi="Times New Roman" w:cs="Times New Roman"/>
          <w:color w:val="000000"/>
          <w:sz w:val="28"/>
        </w:rPr>
      </w:pPr>
    </w:p>
    <w:p w:rsidR="00FD63F6" w:rsidRPr="00FD63F6" w:rsidRDefault="00FD63F6" w:rsidP="00FD63F6">
      <w:pPr>
        <w:spacing w:after="4" w:line="250" w:lineRule="auto"/>
        <w:ind w:right="107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:rsidR="00FD63F6" w:rsidRPr="00FD63F6" w:rsidRDefault="00FD63F6" w:rsidP="00FD63F6">
      <w:pPr>
        <w:spacing w:after="4" w:line="250" w:lineRule="auto"/>
        <w:ind w:right="107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:rsidR="00FD63F6" w:rsidRPr="00FD63F6" w:rsidRDefault="00FD63F6" w:rsidP="00FD63F6">
      <w:pPr>
        <w:spacing w:after="4" w:line="250" w:lineRule="auto"/>
        <w:ind w:right="107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:rsidR="0052022C" w:rsidRPr="00CC0749" w:rsidRDefault="003334E8" w:rsidP="00593F23">
      <w:pPr>
        <w:spacing w:after="4" w:line="250" w:lineRule="auto"/>
        <w:ind w:right="107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b/>
          <w:color w:val="000000"/>
          <w:sz w:val="28"/>
        </w:rPr>
        <w:t>О реорганизации м</w:t>
      </w:r>
      <w:r w:rsidR="0052022C" w:rsidRPr="00CC0749">
        <w:rPr>
          <w:rFonts w:ascii="PT Astra Serif" w:eastAsia="Times New Roman" w:hAnsi="PT Astra Serif" w:cs="Times New Roman"/>
          <w:b/>
          <w:color w:val="000000"/>
          <w:sz w:val="28"/>
        </w:rPr>
        <w:t xml:space="preserve">униципального </w:t>
      </w:r>
      <w:r w:rsidR="002E499D">
        <w:rPr>
          <w:rFonts w:ascii="PT Astra Serif" w:eastAsia="Times New Roman" w:hAnsi="PT Astra Serif" w:cs="Times New Roman"/>
          <w:b/>
          <w:color w:val="000000"/>
          <w:sz w:val="28"/>
        </w:rPr>
        <w:t>казенного</w:t>
      </w:r>
      <w:r w:rsidR="0052022C" w:rsidRPr="00CC0749">
        <w:rPr>
          <w:rFonts w:ascii="PT Astra Serif" w:eastAsia="Times New Roman" w:hAnsi="PT Astra Serif" w:cs="Times New Roman"/>
          <w:b/>
          <w:color w:val="000000"/>
          <w:sz w:val="28"/>
        </w:rPr>
        <w:t xml:space="preserve"> предприятия</w:t>
      </w:r>
      <w:r w:rsidR="00FD63F6" w:rsidRPr="00CC0749">
        <w:rPr>
          <w:rFonts w:ascii="PT Astra Serif" w:eastAsia="Times New Roman" w:hAnsi="PT Astra Serif" w:cs="Times New Roman"/>
          <w:b/>
          <w:color w:val="000000"/>
          <w:sz w:val="28"/>
        </w:rPr>
        <w:t xml:space="preserve"> </w:t>
      </w:r>
      <w:r w:rsidR="0052022C" w:rsidRPr="00CC0749">
        <w:rPr>
          <w:rFonts w:ascii="PT Astra Serif" w:eastAsia="Times New Roman" w:hAnsi="PT Astra Serif" w:cs="Times New Roman"/>
          <w:b/>
          <w:color w:val="000000"/>
          <w:sz w:val="28"/>
        </w:rPr>
        <w:t>«</w:t>
      </w:r>
      <w:r w:rsidR="002E499D">
        <w:rPr>
          <w:rFonts w:ascii="PT Astra Serif" w:eastAsia="Times New Roman" w:hAnsi="PT Astra Serif" w:cs="Times New Roman"/>
          <w:b/>
          <w:color w:val="000000"/>
          <w:sz w:val="28"/>
        </w:rPr>
        <w:t>Дирекция единого заказчика</w:t>
      </w:r>
      <w:r w:rsidR="0052022C" w:rsidRPr="00CC0749">
        <w:rPr>
          <w:rFonts w:ascii="PT Astra Serif" w:eastAsia="Times New Roman" w:hAnsi="PT Astra Serif" w:cs="Times New Roman"/>
          <w:b/>
          <w:color w:val="000000"/>
          <w:sz w:val="28"/>
        </w:rPr>
        <w:t>» муниципального образования город Донской</w:t>
      </w:r>
    </w:p>
    <w:p w:rsidR="00FD63F6" w:rsidRPr="00CC0749" w:rsidRDefault="00FD63F6" w:rsidP="00593F23">
      <w:pPr>
        <w:spacing w:after="4" w:line="250" w:lineRule="auto"/>
        <w:ind w:left="1858" w:right="107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</w:p>
    <w:p w:rsidR="0052022C" w:rsidRPr="00CC0749" w:rsidRDefault="0052022C" w:rsidP="00593F23">
      <w:pPr>
        <w:spacing w:after="0" w:line="240" w:lineRule="auto"/>
        <w:ind w:left="14"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14.11. 2002 № 161-ФЗ «О государственных и муниципальных унитарных предприятиях», </w:t>
      </w:r>
      <w:r w:rsidRPr="00CC0749">
        <w:rPr>
          <w:rFonts w:ascii="PT Astra Serif" w:eastAsia="Times New Roman" w:hAnsi="PT Astra Serif" w:cs="Times New Roman"/>
          <w:bCs/>
          <w:color w:val="000000"/>
          <w:sz w:val="28"/>
          <w:lang w:bidi="ru-RU"/>
        </w:rPr>
        <w:t xml:space="preserve">на основании </w:t>
      </w:r>
      <w:r w:rsidRPr="00CC0749">
        <w:rPr>
          <w:rFonts w:ascii="PT Astra Serif" w:eastAsia="Times New Roman" w:hAnsi="PT Astra Serif" w:cs="Times New Roman"/>
          <w:color w:val="000000"/>
          <w:sz w:val="28"/>
          <w:lang w:bidi="ru-RU"/>
        </w:rPr>
        <w:t>Устава муниципального образования город Донской,</w:t>
      </w:r>
      <w:r w:rsidRPr="00CC0749">
        <w:rPr>
          <w:rFonts w:ascii="PT Astra Serif" w:eastAsia="Times New Roman" w:hAnsi="PT Astra Serif" w:cs="Times New Roman"/>
          <w:bCs/>
          <w:color w:val="000000"/>
          <w:sz w:val="28"/>
          <w:lang w:bidi="ru-RU"/>
        </w:rPr>
        <w:t xml:space="preserve"> администрация муниципального образования город Донской ПОСТАНОВЛЯЕТ</w:t>
      </w:r>
      <w:r w:rsidRPr="00CC0749">
        <w:rPr>
          <w:rFonts w:ascii="PT Astra Serif" w:eastAsia="Times New Roman" w:hAnsi="PT Astra Serif" w:cs="Times New Roman"/>
          <w:color w:val="000000"/>
          <w:sz w:val="28"/>
          <w:lang w:bidi="ru-RU"/>
        </w:rPr>
        <w:t>:</w:t>
      </w:r>
    </w:p>
    <w:p w:rsidR="0052022C" w:rsidRPr="00CC0749" w:rsidRDefault="0052022C" w:rsidP="00593F23">
      <w:pPr>
        <w:spacing w:after="0" w:line="240" w:lineRule="auto"/>
        <w:ind w:left="43" w:right="115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1. Реорганизовать Муниципальное 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казенное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предприятие «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Дирекция единого заказчика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» муниципального образования город Донской в форме преобразования в общество с ограниченной ответственностью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«Дирекция единого заказчика»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, в котором доля муниципального образования город Донской составляет </w:t>
      </w:r>
      <w:r w:rsidR="00D66D1B" w:rsidRPr="00CC0749">
        <w:rPr>
          <w:rFonts w:ascii="PT Astra Serif" w:eastAsia="Times New Roman" w:hAnsi="PT Astra Serif" w:cs="Times New Roman"/>
          <w:color w:val="000000"/>
          <w:sz w:val="28"/>
        </w:rPr>
        <w:t>100%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>.</w:t>
      </w:r>
    </w:p>
    <w:p w:rsidR="0052022C" w:rsidRPr="00CC0749" w:rsidRDefault="0052022C" w:rsidP="00593F23">
      <w:pPr>
        <w:spacing w:after="0" w:line="240" w:lineRule="auto"/>
        <w:ind w:right="115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2. Комитету имущественных и земельных отношений </w:t>
      </w:r>
      <w:r w:rsidR="00FD0D7B" w:rsidRPr="00CC0749">
        <w:rPr>
          <w:rFonts w:ascii="PT Astra Serif" w:eastAsia="Times New Roman" w:hAnsi="PT Astra Serif" w:cs="Times New Roman"/>
          <w:color w:val="000000"/>
          <w:sz w:val="28"/>
        </w:rPr>
        <w:t xml:space="preserve">администрации муниципального образования город Донской 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>подготовить:</w:t>
      </w:r>
    </w:p>
    <w:p w:rsidR="0052022C" w:rsidRPr="00CC0749" w:rsidRDefault="0052022C" w:rsidP="00593F23">
      <w:pPr>
        <w:spacing w:after="0" w:line="240" w:lineRule="auto"/>
        <w:ind w:right="4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2.1. Состав подлежащего приватизации имущественного комплекса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Муниципально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казенно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предприяти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я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«Дирекция единого заказчика»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муниципального образования город Донской;</w:t>
      </w:r>
    </w:p>
    <w:p w:rsidR="0052022C" w:rsidRPr="00CC0749" w:rsidRDefault="0052022C" w:rsidP="00593F23">
      <w:pPr>
        <w:spacing w:after="0" w:line="240" w:lineRule="auto"/>
        <w:ind w:right="4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2.2. Перечень объектов (в том числе исключительных прав), не подлежащих приватизации в составе имущественного комплекса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Муниципально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казенно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предприяти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я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«Дирекция единого заказчика»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муниципального образования город Донской;</w:t>
      </w:r>
    </w:p>
    <w:p w:rsidR="0052022C" w:rsidRPr="00CC0749" w:rsidRDefault="0052022C" w:rsidP="00593F23">
      <w:pPr>
        <w:spacing w:after="0" w:line="240" w:lineRule="auto"/>
        <w:ind w:right="4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2.3. Расчет балансовой стоимости подлежащих приватизации активов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Муниципально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казенно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предприяти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я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«Дирекция единого заказчика»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муниципал</w:t>
      </w:r>
      <w:r w:rsidR="00FD0D7B" w:rsidRPr="00CC0749">
        <w:rPr>
          <w:rFonts w:ascii="PT Astra Serif" w:eastAsia="Times New Roman" w:hAnsi="PT Astra Serif" w:cs="Times New Roman"/>
          <w:color w:val="000000"/>
          <w:sz w:val="28"/>
        </w:rPr>
        <w:t>ьного образования город Донской;</w:t>
      </w:r>
    </w:p>
    <w:p w:rsidR="0052022C" w:rsidRPr="00CC0749" w:rsidRDefault="0052022C" w:rsidP="00593F23">
      <w:pPr>
        <w:spacing w:after="0" w:line="240" w:lineRule="auto"/>
        <w:ind w:right="4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lastRenderedPageBreak/>
        <w:t>2.4. Передаточный акт.</w:t>
      </w:r>
    </w:p>
    <w:p w:rsidR="0052022C" w:rsidRPr="00CC0749" w:rsidRDefault="0052022C" w:rsidP="00A459FC">
      <w:pPr>
        <w:spacing w:after="0" w:line="240" w:lineRule="auto"/>
        <w:ind w:left="10" w:right="29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З. </w:t>
      </w:r>
      <w:r w:rsidR="00FD63F6" w:rsidRPr="00CC0749">
        <w:rPr>
          <w:rFonts w:ascii="PT Astra Serif" w:eastAsia="Times New Roman" w:hAnsi="PT Astra Serif" w:cs="Times New Roman"/>
          <w:color w:val="000000"/>
          <w:sz w:val="28"/>
        </w:rPr>
        <w:t>Комитету по правовому обеспечению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="00FD0D7B" w:rsidRPr="00CC0749">
        <w:rPr>
          <w:rFonts w:ascii="PT Astra Serif" w:eastAsia="Times New Roman" w:hAnsi="PT Astra Serif" w:cs="Times New Roman"/>
          <w:color w:val="000000"/>
          <w:sz w:val="28"/>
        </w:rPr>
        <w:t xml:space="preserve">администрации муниципального образования город Донской </w:t>
      </w:r>
      <w:r w:rsidR="00A459FC">
        <w:rPr>
          <w:rFonts w:ascii="PT Astra Serif" w:eastAsia="Times New Roman" w:hAnsi="PT Astra Serif" w:cs="Times New Roman"/>
          <w:color w:val="000000"/>
          <w:sz w:val="28"/>
        </w:rPr>
        <w:t>подготовить п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>роект Устава общества с ограниченной ответственностью «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Дирекция единого заказчика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>».</w:t>
      </w:r>
    </w:p>
    <w:p w:rsidR="0052022C" w:rsidRPr="00CC0749" w:rsidRDefault="0052022C" w:rsidP="00593F23">
      <w:pPr>
        <w:spacing w:after="0" w:line="240" w:lineRule="auto"/>
        <w:ind w:left="14"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4.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Муниципально</w:t>
      </w:r>
      <w:r w:rsidR="00731098">
        <w:rPr>
          <w:rFonts w:ascii="PT Astra Serif" w:eastAsia="Times New Roman" w:hAnsi="PT Astra Serif" w:cs="Times New Roman"/>
          <w:color w:val="000000"/>
          <w:sz w:val="28"/>
        </w:rPr>
        <w:t>му казенному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предприяти</w:t>
      </w:r>
      <w:r w:rsidR="00731098">
        <w:rPr>
          <w:rFonts w:ascii="PT Astra Serif" w:eastAsia="Times New Roman" w:hAnsi="PT Astra Serif" w:cs="Times New Roman"/>
          <w:color w:val="000000"/>
          <w:sz w:val="28"/>
        </w:rPr>
        <w:t>ю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«Дирекция единого заказчика»</w:t>
      </w:r>
      <w:r w:rsidR="00FD63F6"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муниципального образования город Донской:</w:t>
      </w:r>
    </w:p>
    <w:p w:rsidR="0052022C" w:rsidRPr="00CC0749" w:rsidRDefault="00FD63F6" w:rsidP="00593F23">
      <w:pPr>
        <w:spacing w:after="0" w:line="240" w:lineRule="auto"/>
        <w:ind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4.1. 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>В течение трех рабочих дней после даты принятия настоящего постановления сообщить в письменной форме в регистрирующий орган о реорганизации предприятия путем преобразования;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</w:p>
    <w:p w:rsidR="0052022C" w:rsidRPr="00CC0749" w:rsidRDefault="00FD63F6" w:rsidP="00593F23">
      <w:pPr>
        <w:spacing w:after="0" w:line="240" w:lineRule="auto"/>
        <w:ind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4.2. 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>Разместить (опубликовать) информацию о реорганизации в «Вестнике государственной регистрации», федеральном информационном ресурсе «Единый федеральный реестр сведений о фактах деятельности юридических лиц» в установленном порядке;</w:t>
      </w:r>
    </w:p>
    <w:p w:rsidR="0052022C" w:rsidRPr="00CC0749" w:rsidRDefault="00FD63F6" w:rsidP="00593F23">
      <w:pPr>
        <w:spacing w:after="0" w:line="240" w:lineRule="auto"/>
        <w:ind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4.3. 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>Письменно уведомить всех известных кредиторов о начале процедуры реорганизации не позднее тридцати дней после даты принятия настоящего постановления;</w:t>
      </w:r>
    </w:p>
    <w:p w:rsidR="0052022C" w:rsidRPr="00CC0749" w:rsidRDefault="00FD63F6" w:rsidP="00593F23">
      <w:pPr>
        <w:spacing w:after="0" w:line="240" w:lineRule="auto"/>
        <w:ind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4.4. 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 xml:space="preserve">Уведомить работников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Муниципально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казенно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го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предприяти</w:t>
      </w:r>
      <w:r w:rsidR="002E499D">
        <w:rPr>
          <w:rFonts w:ascii="PT Astra Serif" w:eastAsia="Times New Roman" w:hAnsi="PT Astra Serif" w:cs="Times New Roman"/>
          <w:color w:val="000000"/>
          <w:sz w:val="28"/>
        </w:rPr>
        <w:t>я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 xml:space="preserve"> «Дирекция единого заказчика»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муниципального образования город Донской 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>о реорганизации предприятия;</w:t>
      </w:r>
    </w:p>
    <w:p w:rsidR="0052022C" w:rsidRPr="00CC0749" w:rsidRDefault="00FD63F6" w:rsidP="00593F23">
      <w:pPr>
        <w:spacing w:after="0" w:line="240" w:lineRule="auto"/>
        <w:ind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4.5. 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 xml:space="preserve">Провести инвентаризацию имущества и обязательств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Муниципального казенного предприятия «Дирекция единого заказчика»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муниципального образования город Донской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>»;</w:t>
      </w:r>
    </w:p>
    <w:p w:rsidR="0052022C" w:rsidRPr="00CC0749" w:rsidRDefault="00FD63F6" w:rsidP="00593F23">
      <w:pPr>
        <w:spacing w:after="0" w:line="240" w:lineRule="auto"/>
        <w:ind w:left="14" w:right="107"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4.6. </w:t>
      </w:r>
      <w:r w:rsidR="0052022C" w:rsidRPr="00CC0749">
        <w:rPr>
          <w:rFonts w:ascii="PT Astra Serif" w:eastAsia="Times New Roman" w:hAnsi="PT Astra Serif" w:cs="Times New Roman"/>
          <w:color w:val="000000"/>
          <w:sz w:val="28"/>
        </w:rPr>
        <w:t xml:space="preserve">Составить промежуточный бухгалтерский баланс </w:t>
      </w:r>
      <w:r w:rsidR="002E499D" w:rsidRPr="002E499D">
        <w:rPr>
          <w:rFonts w:ascii="PT Astra Serif" w:eastAsia="Times New Roman" w:hAnsi="PT Astra Serif" w:cs="Times New Roman"/>
          <w:color w:val="000000"/>
          <w:sz w:val="28"/>
        </w:rPr>
        <w:t>Муниципального казенного предприятия «Дирекция единого заказчика»</w:t>
      </w:r>
      <w:r w:rsidRPr="00CC0749">
        <w:rPr>
          <w:rFonts w:ascii="PT Astra Serif" w:eastAsia="Times New Roman" w:hAnsi="PT Astra Serif" w:cs="Times New Roman"/>
          <w:color w:val="000000"/>
          <w:sz w:val="28"/>
        </w:rPr>
        <w:t xml:space="preserve"> муниципального образования город Донской.</w:t>
      </w:r>
    </w:p>
    <w:p w:rsidR="00FD63F6" w:rsidRPr="00CC0749" w:rsidRDefault="00FD63F6" w:rsidP="00593F23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>5. Контроль за исполнением 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:rsidR="00FD63F6" w:rsidRPr="00CC0749" w:rsidRDefault="00FD63F6" w:rsidP="00593F23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>6.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tbl>
      <w:tblPr>
        <w:tblStyle w:val="a3"/>
        <w:tblpPr w:leftFromText="180" w:rightFromText="180" w:vertAnchor="text" w:horzAnchor="margin" w:tblpY="1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3984"/>
      </w:tblGrid>
      <w:tr w:rsidR="00FD63F6" w:rsidRPr="00CC0749" w:rsidTr="00FD63F6">
        <w:tc>
          <w:tcPr>
            <w:tcW w:w="5495" w:type="dxa"/>
          </w:tcPr>
          <w:p w:rsidR="00FD63F6" w:rsidRPr="00CC0749" w:rsidRDefault="00FD63F6" w:rsidP="003334E8">
            <w:pPr>
              <w:suppressAutoHyphens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C074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CC0749" w:rsidRPr="00CC0749" w:rsidRDefault="00FD63F6" w:rsidP="003334E8">
            <w:pPr>
              <w:suppressAutoHyphens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C074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FD63F6" w:rsidRPr="00CC0749" w:rsidRDefault="00FD63F6" w:rsidP="003334E8">
            <w:pPr>
              <w:suppressAutoHyphens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C074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город Донской</w:t>
            </w:r>
          </w:p>
        </w:tc>
        <w:tc>
          <w:tcPr>
            <w:tcW w:w="4076" w:type="dxa"/>
          </w:tcPr>
          <w:p w:rsidR="00FD63F6" w:rsidRPr="00CC0749" w:rsidRDefault="00FD63F6" w:rsidP="00593F23">
            <w:pPr>
              <w:suppressAutoHyphens/>
              <w:ind w:firstLine="70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FD63F6" w:rsidRPr="00CC0749" w:rsidRDefault="00FD63F6" w:rsidP="00593F23">
            <w:pPr>
              <w:suppressAutoHyphens/>
              <w:ind w:firstLine="70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FD63F6" w:rsidRPr="00CC0749" w:rsidRDefault="00FD63F6" w:rsidP="003334E8">
            <w:pPr>
              <w:suppressAutoHyphens/>
              <w:ind w:firstLine="703"/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CC074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С.Г. Кулик</w:t>
            </w:r>
          </w:p>
        </w:tc>
      </w:tr>
    </w:tbl>
    <w:p w:rsidR="0052022C" w:rsidRPr="00936F84" w:rsidRDefault="00FD63F6" w:rsidP="00593F23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color w:val="000000"/>
          <w:sz w:val="28"/>
        </w:rPr>
        <w:sectPr w:rsidR="0052022C" w:rsidRPr="00936F84" w:rsidSect="00936F84">
          <w:type w:val="continuous"/>
          <w:pgSz w:w="11920" w:h="16840"/>
          <w:pgMar w:top="1134" w:right="850" w:bottom="1276" w:left="1701" w:header="720" w:footer="720" w:gutter="0"/>
          <w:cols w:space="720"/>
          <w:docGrid w:linePitch="299"/>
        </w:sectPr>
      </w:pPr>
      <w:r w:rsidRPr="00CC0749">
        <w:rPr>
          <w:rFonts w:ascii="PT Astra Serif" w:eastAsia="Times New Roman" w:hAnsi="PT Astra Serif" w:cs="Times New Roman"/>
          <w:color w:val="000000"/>
          <w:sz w:val="28"/>
        </w:rPr>
        <w:t>7. Постановление вступает в силу со</w:t>
      </w:r>
      <w:r w:rsidR="00936F84">
        <w:rPr>
          <w:rFonts w:ascii="PT Astra Serif" w:eastAsia="Times New Roman" w:hAnsi="PT Astra Serif" w:cs="Times New Roman"/>
          <w:color w:val="000000"/>
          <w:sz w:val="28"/>
        </w:rPr>
        <w:t xml:space="preserve"> дня подписания.</w:t>
      </w:r>
    </w:p>
    <w:p w:rsidR="0052022C" w:rsidRDefault="0052022C" w:rsidP="00CE39A3">
      <w:pPr>
        <w:rPr>
          <w:rFonts w:ascii="PT Astra Serif" w:hAnsi="PT Astra Serif"/>
        </w:rPr>
      </w:pPr>
    </w:p>
    <w:p w:rsidR="00A459FC" w:rsidRDefault="00A459FC" w:rsidP="00CE39A3">
      <w:pPr>
        <w:rPr>
          <w:rFonts w:ascii="PT Astra Serif" w:hAnsi="PT Astra Serif"/>
        </w:rPr>
      </w:pPr>
    </w:p>
    <w:p w:rsidR="00A459FC" w:rsidRP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59FC" w:rsidRP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459FC">
        <w:rPr>
          <w:rFonts w:ascii="PT Astra Serif" w:hAnsi="PT Astra Serif"/>
          <w:sz w:val="28"/>
          <w:szCs w:val="28"/>
        </w:rPr>
        <w:t>Комитет имущественных и земельных</w:t>
      </w:r>
    </w:p>
    <w:p w:rsidR="00A459FC" w:rsidRP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459FC">
        <w:rPr>
          <w:rFonts w:ascii="PT Astra Serif" w:hAnsi="PT Astra Serif"/>
          <w:sz w:val="28"/>
          <w:szCs w:val="28"/>
        </w:rPr>
        <w:t xml:space="preserve">отношений администрации муниципального </w:t>
      </w: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459FC">
        <w:rPr>
          <w:rFonts w:ascii="PT Astra Serif" w:hAnsi="PT Astra Serif"/>
          <w:sz w:val="28"/>
          <w:szCs w:val="28"/>
        </w:rPr>
        <w:t>образования город Донской</w:t>
      </w:r>
      <w:r>
        <w:rPr>
          <w:rFonts w:ascii="PT Astra Serif" w:hAnsi="PT Astra Serif"/>
          <w:sz w:val="28"/>
          <w:szCs w:val="28"/>
        </w:rPr>
        <w:t xml:space="preserve">                             ______________</w:t>
      </w:r>
      <w:proofErr w:type="gramStart"/>
      <w:r>
        <w:rPr>
          <w:rFonts w:ascii="PT Astra Serif" w:hAnsi="PT Astra Serif"/>
          <w:sz w:val="28"/>
          <w:szCs w:val="28"/>
        </w:rPr>
        <w:t>_  А.В.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Раст</w:t>
      </w:r>
      <w:proofErr w:type="spellEnd"/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</w:t>
      </w: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Донской по вопросам</w:t>
      </w:r>
    </w:p>
    <w:p w:rsidR="00A459FC" w:rsidRPr="00A459FC" w:rsidRDefault="00A459FC" w:rsidP="00A459F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экономического развития                               _______________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Л. П. Карюкина</w:t>
      </w:r>
    </w:p>
    <w:sectPr w:rsidR="00A459FC" w:rsidRPr="00A459FC" w:rsidSect="00CE39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AA3"/>
    <w:multiLevelType w:val="multilevel"/>
    <w:tmpl w:val="B88ED77C"/>
    <w:lvl w:ilvl="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46601"/>
    <w:multiLevelType w:val="multilevel"/>
    <w:tmpl w:val="07466D50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37"/>
    <w:rsid w:val="00013B4A"/>
    <w:rsid w:val="0003771A"/>
    <w:rsid w:val="000A3337"/>
    <w:rsid w:val="001271BF"/>
    <w:rsid w:val="0022383B"/>
    <w:rsid w:val="00235FB2"/>
    <w:rsid w:val="002E499D"/>
    <w:rsid w:val="003116A3"/>
    <w:rsid w:val="003334E8"/>
    <w:rsid w:val="00421EAF"/>
    <w:rsid w:val="0052022C"/>
    <w:rsid w:val="00561D14"/>
    <w:rsid w:val="00593F23"/>
    <w:rsid w:val="00650357"/>
    <w:rsid w:val="006D4CD8"/>
    <w:rsid w:val="00731098"/>
    <w:rsid w:val="00731965"/>
    <w:rsid w:val="008B6DE8"/>
    <w:rsid w:val="00903567"/>
    <w:rsid w:val="00936F84"/>
    <w:rsid w:val="00953378"/>
    <w:rsid w:val="00A07070"/>
    <w:rsid w:val="00A459FC"/>
    <w:rsid w:val="00A713EE"/>
    <w:rsid w:val="00A73487"/>
    <w:rsid w:val="00AE74E6"/>
    <w:rsid w:val="00B950DB"/>
    <w:rsid w:val="00C2749B"/>
    <w:rsid w:val="00C63361"/>
    <w:rsid w:val="00CC0749"/>
    <w:rsid w:val="00CE39A3"/>
    <w:rsid w:val="00D213EF"/>
    <w:rsid w:val="00D30E5D"/>
    <w:rsid w:val="00D66D1B"/>
    <w:rsid w:val="00EA59F0"/>
    <w:rsid w:val="00F03AE0"/>
    <w:rsid w:val="00F87FBA"/>
    <w:rsid w:val="00FD0D7B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1649"/>
  <w15:chartTrackingRefBased/>
  <w15:docId w15:val="{6FDD41B6-FD7A-45F8-B80C-08D36994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Караваев</dc:creator>
  <cp:keywords/>
  <dc:description/>
  <cp:lastModifiedBy>Валентина Пчелинцева</cp:lastModifiedBy>
  <cp:revision>4</cp:revision>
  <cp:lastPrinted>2024-09-06T12:46:00Z</cp:lastPrinted>
  <dcterms:created xsi:type="dcterms:W3CDTF">2024-09-06T12:11:00Z</dcterms:created>
  <dcterms:modified xsi:type="dcterms:W3CDTF">2024-09-06T12:50:00Z</dcterms:modified>
</cp:coreProperties>
</file>