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tabs>
          <w:tab w:leader="none" w:pos="709" w:val="left"/>
        </w:tabs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2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3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4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5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6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7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8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9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A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B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C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D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E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F000000">
      <w:pPr>
        <w:pStyle w:val="Style_1"/>
        <w:widowControl w:val="0"/>
        <w:spacing w:after="0" w:line="100" w:lineRule="atLeast"/>
        <w:ind w:firstLine="0" w:left="0"/>
        <w:rPr>
          <w:rFonts w:ascii="PT Astra Serif" w:hAnsi="PT Astra Serif"/>
          <w:b w:val="1"/>
          <w:color w:val="000000"/>
          <w:sz w:val="28"/>
        </w:rPr>
      </w:pPr>
    </w:p>
    <w:p w14:paraId="10000000">
      <w:pPr>
        <w:pStyle w:val="Style_2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внесении изменений в постановление администрации муниципального образования город Донской от 2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12</w:t>
      </w:r>
      <w:r>
        <w:rPr>
          <w:rFonts w:ascii="PT Astra Serif" w:hAnsi="PT Astra Serif"/>
          <w:sz w:val="28"/>
        </w:rPr>
        <w:t>.202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68</w:t>
      </w:r>
      <w:r>
        <w:rPr>
          <w:rFonts w:ascii="PT Astra Serif" w:hAnsi="PT Astra Serif"/>
          <w:sz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PT Astra Serif" w:hAnsi="PT Astra Serif"/>
          <w:sz w:val="28"/>
        </w:rPr>
        <w:t>Предоставление информации о текущей успеваемости учащегося, ведении</w:t>
      </w:r>
      <w:r>
        <w:rPr>
          <w:rFonts w:ascii="PT Astra Serif" w:hAnsi="PT Astra Serif"/>
          <w:sz w:val="28"/>
        </w:rPr>
        <w:t xml:space="preserve"> дневника и журнала успеваемости</w:t>
      </w:r>
      <w:r>
        <w:rPr>
          <w:rFonts w:ascii="PT Astra Serif" w:hAnsi="PT Astra Serif"/>
          <w:sz w:val="28"/>
        </w:rPr>
        <w:t xml:space="preserve">» </w:t>
      </w:r>
    </w:p>
    <w:p w14:paraId="11000000">
      <w:pPr>
        <w:pStyle w:val="Style_1"/>
        <w:spacing w:after="0" w:line="100" w:lineRule="atLeast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12000000">
      <w:pPr>
        <w:pStyle w:val="Style_3"/>
        <w:tabs>
          <w:tab w:leader="none" w:pos="993" w:val="left"/>
        </w:tabs>
        <w:spacing w:after="0" w:before="0"/>
        <w:ind w:firstLine="709" w:lef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Федерального закона №</w:t>
      </w:r>
      <w:r>
        <w:rPr>
          <w:rFonts w:ascii="PT Astra Serif" w:hAnsi="PT Astra Serif"/>
          <w:b w:val="0"/>
          <w:color w:val="000000"/>
          <w:sz w:val="28"/>
        </w:rPr>
        <w:t xml:space="preserve"> </w:t>
      </w:r>
      <w:r>
        <w:rPr>
          <w:rFonts w:ascii="PT Astra Serif" w:hAnsi="PT Astra Serif"/>
          <w:b w:val="0"/>
          <w:color w:val="000000"/>
          <w:sz w:val="28"/>
        </w:rPr>
        <w:t>172-ФЗ от 08.07.2024 «О внесении изменений в статьи 2 и 5 Федерального закона «Об организации предоставления государственных и муниципальных услуг», Федерального закона от 29.12.2012 № 273-ФЗ «Об образовании в Российской Федерации»,</w:t>
      </w:r>
      <w:r>
        <w:rPr>
          <w:rFonts w:ascii="PT Astra Serif" w:hAnsi="PT Astra Serif"/>
          <w:b w:val="0"/>
          <w:color w:val="000000"/>
          <w:sz w:val="28"/>
        </w:rPr>
        <w:t xml:space="preserve"> на основании Устава муниципального образования город Донской администрация муниципального образования город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b w:val="0"/>
          <w:color w:val="000000"/>
          <w:sz w:val="28"/>
        </w:rPr>
        <w:t>Донской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b w:val="0"/>
          <w:color w:val="000000"/>
          <w:sz w:val="28"/>
        </w:rPr>
        <w:t>ПОСТАНОВЛЯЕТ:</w:t>
      </w:r>
    </w:p>
    <w:p w14:paraId="13000000">
      <w:pPr>
        <w:pStyle w:val="Style_4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Внести в постановление администрации муниципального образования город Донской от 2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12</w:t>
      </w:r>
      <w:r>
        <w:rPr>
          <w:rFonts w:ascii="PT Astra Serif" w:hAnsi="PT Astra Serif"/>
          <w:sz w:val="28"/>
        </w:rPr>
        <w:t>.202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68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 xml:space="preserve">Об </w:t>
      </w:r>
      <w:r>
        <w:rPr>
          <w:rFonts w:ascii="PT Astra Serif" w:hAnsi="PT Astra Serif"/>
          <w:sz w:val="28"/>
        </w:rPr>
        <w:t>утверждении административного регламента предоставления муниципальной услуги «</w:t>
      </w:r>
      <w:r>
        <w:rPr>
          <w:rFonts w:ascii="PT Astra Serif" w:hAnsi="PT Astra Serif"/>
          <w:sz w:val="28"/>
        </w:rPr>
        <w:t>Предоставление информации о текущей успеваемости учащегося, ведении дневника и журнала успеваемости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следующ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>е изменени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>:</w:t>
      </w:r>
    </w:p>
    <w:p w14:paraId="1400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"/>
          <w:sz w:val="28"/>
        </w:rPr>
        <w:t xml:space="preserve">1.1. пункт </w:t>
      </w:r>
      <w:r>
        <w:rPr>
          <w:rFonts w:ascii="PT Astra Serif" w:hAnsi="PT Astra Serif"/>
          <w:spacing w:val="-2"/>
          <w:sz w:val="28"/>
        </w:rPr>
        <w:t>55</w:t>
      </w:r>
      <w:r>
        <w:rPr>
          <w:rFonts w:ascii="PT Astra Serif" w:hAnsi="PT Astra Serif"/>
          <w:spacing w:val="-2"/>
          <w:sz w:val="28"/>
        </w:rPr>
        <w:t xml:space="preserve"> приложения к </w:t>
      </w:r>
      <w:r>
        <w:rPr>
          <w:rFonts w:ascii="PT Astra Serif" w:hAnsi="PT Astra Serif"/>
          <w:spacing w:val="-2"/>
          <w:sz w:val="28"/>
        </w:rPr>
        <w:t>постановлению</w:t>
      </w:r>
      <w:r>
        <w:rPr>
          <w:rFonts w:ascii="PT Astra Serif" w:hAnsi="PT Astra Serif"/>
          <w:spacing w:val="-2"/>
          <w:sz w:val="28"/>
        </w:rPr>
        <w:t xml:space="preserve"> изложить </w:t>
      </w:r>
      <w:r>
        <w:rPr>
          <w:rFonts w:ascii="PT Astra Serif" w:hAnsi="PT Astra Serif"/>
          <w:spacing w:val="10"/>
          <w:sz w:val="28"/>
        </w:rPr>
        <w:t>в новой редакции:</w:t>
      </w:r>
    </w:p>
    <w:p w14:paraId="1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«55. Услуга не предусматривает возможность предоставления результата Услуги по выбору заявителя независимо от его места жительства или места пребывания.»;</w:t>
      </w:r>
    </w:p>
    <w:p w14:paraId="16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1.2. пункт 73 приложения к </w:t>
      </w:r>
      <w:r>
        <w:rPr>
          <w:rFonts w:ascii="PT Astra Serif" w:hAnsi="PT Astra Serif"/>
          <w:sz w:val="28"/>
        </w:rPr>
        <w:t>постановлению</w:t>
      </w:r>
      <w:r>
        <w:rPr>
          <w:rFonts w:ascii="PT Astra Serif" w:hAnsi="PT Astra Serif"/>
          <w:sz w:val="28"/>
        </w:rPr>
        <w:t xml:space="preserve"> изложить в новой редакции:</w:t>
      </w:r>
    </w:p>
    <w:p w14:paraId="17000000">
      <w:pPr>
        <w:pStyle w:val="Style_4"/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73</w:t>
      </w:r>
      <w:r>
        <w:rPr>
          <w:rFonts w:ascii="PT Astra Serif" w:hAnsi="PT Astra Serif"/>
          <w:sz w:val="28"/>
        </w:rPr>
        <w:t>. Результатом предоставления варианта Услуги является решение о предоставлении Услуги.</w:t>
      </w:r>
    </w:p>
    <w:p w14:paraId="18000000">
      <w:pPr>
        <w:pStyle w:val="Style_4"/>
        <w:tabs>
          <w:tab w:leader="none" w:pos="1021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900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предусмотрен.»</w:t>
      </w:r>
      <w:r>
        <w:rPr>
          <w:rFonts w:ascii="PT Astra Serif" w:hAnsi="PT Astra Serif"/>
          <w:spacing w:val="10"/>
          <w:sz w:val="28"/>
        </w:rPr>
        <w:t>;</w:t>
      </w:r>
    </w:p>
    <w:p w14:paraId="1A00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10"/>
          <w:sz w:val="28"/>
        </w:rPr>
        <w:t xml:space="preserve">1.3. </w:t>
      </w:r>
      <w:r>
        <w:rPr>
          <w:rFonts w:ascii="PT Astra Serif" w:hAnsi="PT Astra Serif"/>
          <w:spacing w:val="-2"/>
          <w:sz w:val="28"/>
        </w:rPr>
        <w:t xml:space="preserve">пункт </w:t>
      </w:r>
      <w:r>
        <w:rPr>
          <w:rFonts w:ascii="PT Astra Serif" w:hAnsi="PT Astra Serif"/>
          <w:spacing w:val="-2"/>
          <w:sz w:val="28"/>
        </w:rPr>
        <w:t>82</w:t>
      </w:r>
      <w:r>
        <w:rPr>
          <w:rFonts w:ascii="PT Astra Serif" w:hAnsi="PT Astra Serif"/>
          <w:spacing w:val="-2"/>
          <w:sz w:val="28"/>
        </w:rPr>
        <w:t xml:space="preserve"> приложения к </w:t>
      </w:r>
      <w:r>
        <w:rPr>
          <w:rFonts w:ascii="PT Astra Serif" w:hAnsi="PT Astra Serif"/>
          <w:spacing w:val="-2"/>
          <w:sz w:val="28"/>
        </w:rPr>
        <w:t>постановлению</w:t>
      </w:r>
      <w:r>
        <w:rPr>
          <w:rFonts w:ascii="PT Astra Serif" w:hAnsi="PT Astra Serif"/>
          <w:spacing w:val="-2"/>
          <w:sz w:val="28"/>
        </w:rPr>
        <w:t xml:space="preserve"> изложить </w:t>
      </w:r>
      <w:r>
        <w:rPr>
          <w:rFonts w:ascii="PT Astra Serif" w:hAnsi="PT Astra Serif"/>
          <w:spacing w:val="10"/>
          <w:sz w:val="28"/>
        </w:rPr>
        <w:t>в новой редакции:</w:t>
      </w:r>
    </w:p>
    <w:p w14:paraId="1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10"/>
          <w:sz w:val="28"/>
        </w:rPr>
        <w:t>«</w:t>
      </w:r>
      <w:r>
        <w:rPr>
          <w:rFonts w:ascii="PT Astra Serif" w:hAnsi="PT Astra Serif"/>
          <w:spacing w:val="10"/>
          <w:sz w:val="28"/>
        </w:rPr>
        <w:t>82</w:t>
      </w:r>
      <w:r>
        <w:rPr>
          <w:rFonts w:ascii="PT Astra Serif" w:hAnsi="PT Astra Serif"/>
          <w:spacing w:val="10"/>
          <w:sz w:val="28"/>
        </w:rPr>
        <w:t xml:space="preserve">. </w:t>
      </w: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 в Учреждении – 1 рабочий день, следующий за днем поступления заявления и документов.</w:t>
      </w:r>
      <w:r>
        <w:rPr>
          <w:rFonts w:ascii="PT Astra Serif" w:hAnsi="PT Astra Serif"/>
          <w:spacing w:val="10"/>
          <w:sz w:val="28"/>
        </w:rPr>
        <w:t>»;</w:t>
      </w:r>
    </w:p>
    <w:p w14:paraId="1C00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10"/>
          <w:sz w:val="28"/>
        </w:rPr>
        <w:t xml:space="preserve">1.4. </w:t>
      </w:r>
      <w:r>
        <w:rPr>
          <w:rFonts w:ascii="PT Astra Serif" w:hAnsi="PT Astra Serif"/>
          <w:spacing w:val="-2"/>
          <w:sz w:val="28"/>
        </w:rPr>
        <w:t xml:space="preserve">пункт </w:t>
      </w:r>
      <w:r>
        <w:rPr>
          <w:rFonts w:ascii="PT Astra Serif" w:hAnsi="PT Astra Serif"/>
          <w:spacing w:val="-2"/>
          <w:sz w:val="28"/>
        </w:rPr>
        <w:t>83</w:t>
      </w:r>
      <w:r>
        <w:rPr>
          <w:rFonts w:ascii="PT Astra Serif" w:hAnsi="PT Astra Serif"/>
          <w:spacing w:val="-2"/>
          <w:sz w:val="28"/>
        </w:rPr>
        <w:t xml:space="preserve"> приложения к </w:t>
      </w:r>
      <w:r>
        <w:rPr>
          <w:rFonts w:ascii="PT Astra Serif" w:hAnsi="PT Astra Serif"/>
          <w:spacing w:val="-2"/>
          <w:sz w:val="28"/>
        </w:rPr>
        <w:t>постановлению</w:t>
      </w:r>
      <w:r>
        <w:rPr>
          <w:rFonts w:ascii="PT Astra Serif" w:hAnsi="PT Astra Serif"/>
          <w:spacing w:val="-2"/>
          <w:sz w:val="28"/>
        </w:rPr>
        <w:t xml:space="preserve"> изложить </w:t>
      </w:r>
      <w:r>
        <w:rPr>
          <w:rFonts w:ascii="PT Astra Serif" w:hAnsi="PT Astra Serif"/>
          <w:spacing w:val="10"/>
          <w:sz w:val="28"/>
        </w:rPr>
        <w:t>в новой редакции:</w:t>
      </w:r>
    </w:p>
    <w:p w14:paraId="1D00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10"/>
          <w:sz w:val="28"/>
        </w:rPr>
        <w:t>«</w:t>
      </w:r>
      <w:r>
        <w:rPr>
          <w:rFonts w:ascii="PT Astra Serif" w:hAnsi="PT Astra Serif"/>
          <w:spacing w:val="10"/>
          <w:sz w:val="28"/>
        </w:rPr>
        <w:t>83</w:t>
      </w:r>
      <w:r>
        <w:rPr>
          <w:rFonts w:ascii="PT Astra Serif" w:hAnsi="PT Astra Serif"/>
          <w:spacing w:val="10"/>
          <w:sz w:val="28"/>
        </w:rPr>
        <w:t xml:space="preserve">. </w:t>
      </w: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  <w:r>
        <w:rPr>
          <w:rFonts w:ascii="PT Astra Serif" w:hAnsi="PT Astra Serif"/>
          <w:spacing w:val="10"/>
          <w:sz w:val="28"/>
        </w:rPr>
        <w:t>»;</w:t>
      </w:r>
    </w:p>
    <w:p w14:paraId="1E00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10"/>
          <w:sz w:val="28"/>
        </w:rPr>
        <w:t xml:space="preserve">1.5. пункт </w:t>
      </w:r>
      <w:r>
        <w:rPr>
          <w:rFonts w:ascii="PT Astra Serif" w:hAnsi="PT Astra Serif"/>
          <w:spacing w:val="10"/>
          <w:sz w:val="28"/>
        </w:rPr>
        <w:t>89</w:t>
      </w:r>
      <w:r>
        <w:rPr>
          <w:rFonts w:ascii="PT Astra Serif" w:hAnsi="PT Astra Serif"/>
          <w:spacing w:val="10"/>
          <w:sz w:val="28"/>
        </w:rPr>
        <w:t xml:space="preserve"> приложения к </w:t>
      </w:r>
      <w:r>
        <w:rPr>
          <w:rFonts w:ascii="PT Astra Serif" w:hAnsi="PT Astra Serif"/>
          <w:spacing w:val="10"/>
          <w:sz w:val="28"/>
        </w:rPr>
        <w:t>постановлению</w:t>
      </w:r>
      <w:r>
        <w:rPr>
          <w:rFonts w:ascii="PT Astra Serif" w:hAnsi="PT Astra Serif"/>
          <w:spacing w:val="10"/>
          <w:sz w:val="28"/>
        </w:rPr>
        <w:t xml:space="preserve"> изложить в новой редакции:</w:t>
      </w:r>
    </w:p>
    <w:p w14:paraId="1F000000">
      <w:pPr>
        <w:pStyle w:val="Style_4"/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«8</w:t>
      </w: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>. Результатом предоставления варианта Услуги является решение о предоставлении Услуги.</w:t>
      </w:r>
    </w:p>
    <w:p w14:paraId="20000000">
      <w:pPr>
        <w:pStyle w:val="Style_4"/>
        <w:tabs>
          <w:tab w:leader="none" w:pos="1021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100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предусмотрен.»</w:t>
      </w:r>
      <w:r>
        <w:rPr>
          <w:rFonts w:ascii="PT Astra Serif" w:hAnsi="PT Astra Serif"/>
          <w:spacing w:val="10"/>
          <w:sz w:val="28"/>
        </w:rPr>
        <w:t>;</w:t>
      </w:r>
    </w:p>
    <w:p w14:paraId="2200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"/>
          <w:sz w:val="28"/>
        </w:rPr>
        <w:t>1.6. пункт 9</w:t>
      </w:r>
      <w:r>
        <w:rPr>
          <w:rFonts w:ascii="PT Astra Serif" w:hAnsi="PT Astra Serif"/>
          <w:spacing w:val="-2"/>
          <w:sz w:val="28"/>
        </w:rPr>
        <w:t>8</w:t>
      </w:r>
      <w:r>
        <w:rPr>
          <w:rFonts w:ascii="PT Astra Serif" w:hAnsi="PT Astra Serif"/>
          <w:spacing w:val="-2"/>
          <w:sz w:val="28"/>
        </w:rPr>
        <w:t xml:space="preserve"> приложения к </w:t>
      </w:r>
      <w:r>
        <w:rPr>
          <w:rFonts w:ascii="PT Astra Serif" w:hAnsi="PT Astra Serif"/>
          <w:spacing w:val="-2"/>
          <w:sz w:val="28"/>
        </w:rPr>
        <w:t>постановлению</w:t>
      </w:r>
      <w:r>
        <w:rPr>
          <w:rFonts w:ascii="PT Astra Serif" w:hAnsi="PT Astra Serif"/>
          <w:spacing w:val="-2"/>
          <w:sz w:val="28"/>
        </w:rPr>
        <w:t xml:space="preserve"> изложить </w:t>
      </w:r>
      <w:r>
        <w:rPr>
          <w:rFonts w:ascii="PT Astra Serif" w:hAnsi="PT Astra Serif"/>
          <w:spacing w:val="10"/>
          <w:sz w:val="28"/>
        </w:rPr>
        <w:t>в новой редакции:</w:t>
      </w:r>
    </w:p>
    <w:p w14:paraId="2300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10"/>
          <w:sz w:val="28"/>
        </w:rPr>
        <w:t>«9</w:t>
      </w:r>
      <w:r>
        <w:rPr>
          <w:rFonts w:ascii="PT Astra Serif" w:hAnsi="PT Astra Serif"/>
          <w:spacing w:val="10"/>
          <w:sz w:val="28"/>
        </w:rPr>
        <w:t>8</w:t>
      </w:r>
      <w:r>
        <w:rPr>
          <w:rFonts w:ascii="PT Astra Serif" w:hAnsi="PT Astra Serif"/>
          <w:spacing w:val="10"/>
          <w:sz w:val="28"/>
        </w:rPr>
        <w:t xml:space="preserve">. </w:t>
      </w: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 в Учреждении – 1 рабочий день, следующий за днем поступления заявления и документов.</w:t>
      </w:r>
      <w:r>
        <w:rPr>
          <w:rFonts w:ascii="PT Astra Serif" w:hAnsi="PT Astra Serif"/>
          <w:spacing w:val="10"/>
          <w:sz w:val="28"/>
        </w:rPr>
        <w:t>»;</w:t>
      </w:r>
    </w:p>
    <w:p w14:paraId="24000000">
      <w:pPr>
        <w:pStyle w:val="Style_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10"/>
          <w:sz w:val="28"/>
        </w:rPr>
        <w:t xml:space="preserve">1.7. </w:t>
      </w:r>
      <w:r>
        <w:rPr>
          <w:rFonts w:ascii="PT Astra Serif" w:hAnsi="PT Astra Serif"/>
          <w:spacing w:val="-2"/>
          <w:sz w:val="28"/>
        </w:rPr>
        <w:t>пункт 9</w:t>
      </w:r>
      <w:r>
        <w:rPr>
          <w:rFonts w:ascii="PT Astra Serif" w:hAnsi="PT Astra Serif"/>
          <w:spacing w:val="-2"/>
          <w:sz w:val="28"/>
        </w:rPr>
        <w:t>9</w:t>
      </w:r>
      <w:r>
        <w:rPr>
          <w:rFonts w:ascii="PT Astra Serif" w:hAnsi="PT Astra Serif"/>
          <w:spacing w:val="-2"/>
          <w:sz w:val="28"/>
        </w:rPr>
        <w:t xml:space="preserve"> приложения к </w:t>
      </w:r>
      <w:r>
        <w:rPr>
          <w:rFonts w:ascii="PT Astra Serif" w:hAnsi="PT Astra Serif"/>
          <w:spacing w:val="-2"/>
          <w:sz w:val="28"/>
        </w:rPr>
        <w:t>постановлению</w:t>
      </w:r>
      <w:r>
        <w:rPr>
          <w:rFonts w:ascii="PT Astra Serif" w:hAnsi="PT Astra Serif"/>
          <w:spacing w:val="-2"/>
          <w:sz w:val="28"/>
        </w:rPr>
        <w:t xml:space="preserve"> изложить </w:t>
      </w:r>
      <w:r>
        <w:rPr>
          <w:rFonts w:ascii="PT Astra Serif" w:hAnsi="PT Astra Serif"/>
          <w:spacing w:val="10"/>
          <w:sz w:val="28"/>
        </w:rPr>
        <w:t>в новой редакции:</w:t>
      </w:r>
    </w:p>
    <w:p w14:paraId="25000000">
      <w:pPr>
        <w:pStyle w:val="Style_4"/>
        <w:tabs>
          <w:tab w:leader="none" w:pos="993" w:val="left"/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10"/>
          <w:sz w:val="28"/>
        </w:rPr>
        <w:t>«9</w:t>
      </w:r>
      <w:r>
        <w:rPr>
          <w:rFonts w:ascii="PT Astra Serif" w:hAnsi="PT Astra Serif"/>
          <w:spacing w:val="10"/>
          <w:sz w:val="28"/>
        </w:rPr>
        <w:t>9</w:t>
      </w:r>
      <w:r>
        <w:rPr>
          <w:rFonts w:ascii="PT Astra Serif" w:hAnsi="PT Astra Serif"/>
          <w:spacing w:val="10"/>
          <w:sz w:val="28"/>
        </w:rPr>
        <w:t xml:space="preserve">. </w:t>
      </w: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  <w:r>
        <w:rPr>
          <w:rFonts w:ascii="PT Astra Serif" w:hAnsi="PT Astra Serif"/>
          <w:spacing w:val="10"/>
          <w:sz w:val="28"/>
        </w:rPr>
        <w:t>».</w:t>
      </w:r>
    </w:p>
    <w:p w14:paraId="26000000">
      <w:pPr>
        <w:pStyle w:val="Style_4"/>
        <w:numPr>
          <w:ilvl w:val="0"/>
          <w:numId w:val="1"/>
        </w:numPr>
        <w:tabs>
          <w:tab w:leader="none" w:pos="0" w:val="left"/>
          <w:tab w:leader="none" w:pos="993" w:val="left"/>
        </w:tabs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27000000">
      <w:pPr>
        <w:pStyle w:val="Style_4"/>
        <w:numPr>
          <w:ilvl w:val="0"/>
          <w:numId w:val="1"/>
        </w:numPr>
        <w:tabs>
          <w:tab w:leader="none" w:pos="993" w:val="left"/>
        </w:tabs>
        <w:ind w:firstLine="709" w:left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Постановление вступает в силу со дня опубликования.</w:t>
      </w:r>
    </w:p>
    <w:p w14:paraId="28000000">
      <w:pPr>
        <w:pStyle w:val="Style_4"/>
        <w:tabs>
          <w:tab w:leader="none" w:pos="0" w:val="left"/>
        </w:tabs>
        <w:ind w:firstLine="0" w:left="709"/>
        <w:jc w:val="both"/>
        <w:rPr>
          <w:rFonts w:ascii="PT Astra Serif" w:hAnsi="PT Astra Serif"/>
          <w:color w:val="000000"/>
          <w:sz w:val="28"/>
        </w:rPr>
      </w:pPr>
    </w:p>
    <w:p w14:paraId="29000000">
      <w:pPr>
        <w:pStyle w:val="Style_1"/>
        <w:spacing w:after="0" w:line="240" w:lineRule="auto"/>
        <w:ind/>
        <w:rPr>
          <w:rFonts w:ascii="PT Astra Serif" w:hAnsi="PT Astra Serif"/>
          <w:color w:val="000000"/>
          <w:sz w:val="28"/>
        </w:rPr>
      </w:pPr>
    </w:p>
    <w:p w14:paraId="2A000000">
      <w:pPr>
        <w:pStyle w:val="Style_1"/>
        <w:spacing w:after="0" w:line="240" w:lineRule="auto"/>
        <w:ind w:firstLine="0" w:left="0"/>
        <w:rPr>
          <w:rFonts w:ascii="PT Astra Serif" w:hAnsi="PT Astra Serif"/>
          <w:color w:val="000000"/>
          <w:sz w:val="28"/>
        </w:rPr>
      </w:pPr>
    </w:p>
    <w:tbl>
      <w:tblPr>
        <w:tblStyle w:val="Style_5"/>
        <w:tblInd w:type="dxa" w:w="-8"/>
        <w:tblLayout w:type="fixed"/>
        <w:tblCellMar>
          <w:left w:type="dxa" w:w="10"/>
          <w:right w:type="dxa" w:w="10"/>
        </w:tblCellMar>
      </w:tblPr>
      <w:tblGrid>
        <w:gridCol w:w="3701"/>
        <w:gridCol w:w="5662"/>
      </w:tblGrid>
      <w:tr>
        <w:tc>
          <w:tcPr>
            <w:tcW w:type="dxa" w:w="3701"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B000000">
            <w:pPr>
              <w:pStyle w:val="Style_1"/>
              <w:widowControl w:val="0"/>
              <w:tabs>
                <w:tab w:leader="none" w:pos="1445" w:val="left"/>
              </w:tabs>
              <w:spacing w:after="0" w:line="100" w:lineRule="atLeast"/>
              <w:ind w:firstLine="0" w:left="0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Глава администрации </w:t>
            </w:r>
          </w:p>
          <w:p w14:paraId="2C000000">
            <w:pPr>
              <w:pStyle w:val="Style_1"/>
              <w:widowControl w:val="0"/>
              <w:tabs>
                <w:tab w:leader="none" w:pos="1445" w:val="left"/>
              </w:tabs>
              <w:spacing w:after="0" w:line="100" w:lineRule="atLeast"/>
              <w:ind w:firstLine="0" w:left="0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муниципального образования</w:t>
            </w:r>
          </w:p>
          <w:p w14:paraId="2D000000">
            <w:pPr>
              <w:pStyle w:val="Style_1"/>
              <w:widowControl w:val="0"/>
              <w:tabs>
                <w:tab w:leader="none" w:pos="1445" w:val="left"/>
              </w:tabs>
              <w:spacing w:after="0" w:line="100" w:lineRule="atLeast"/>
              <w:ind w:firstLine="0" w:left="0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город Донской</w:t>
            </w:r>
          </w:p>
        </w:tc>
        <w:tc>
          <w:tcPr>
            <w:tcW w:type="dxa" w:w="5662"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2E000000">
            <w:pPr>
              <w:pStyle w:val="Style_1"/>
              <w:widowControl w:val="0"/>
              <w:spacing w:after="0" w:line="100" w:lineRule="atLeast"/>
              <w:ind w:firstLine="0" w:left="0"/>
              <w:jc w:val="right"/>
              <w:rPr>
                <w:rFonts w:ascii="PT Astra Serif" w:hAnsi="PT Astra Serif"/>
                <w:color w:val="000000"/>
                <w:sz w:val="28"/>
              </w:rPr>
            </w:pPr>
          </w:p>
          <w:p w14:paraId="2F000000">
            <w:pPr>
              <w:pStyle w:val="Style_1"/>
              <w:widowControl w:val="0"/>
              <w:spacing w:after="0" w:line="100" w:lineRule="atLeast"/>
              <w:ind/>
              <w:jc w:val="right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С.Г. Кулик</w:t>
            </w:r>
          </w:p>
        </w:tc>
      </w:tr>
    </w:tbl>
    <w:p w14:paraId="30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3" w:type="paragraph">
    <w:name w:val="heading 1"/>
    <w:basedOn w:val="Style_6"/>
    <w:next w:val="Style_6"/>
    <w:link w:val="Style_3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color w:val="000000"/>
      <w:sz w:val="32"/>
    </w:rPr>
  </w:style>
  <w:style w:styleId="Style_3_ch" w:type="character">
    <w:name w:val="heading 1"/>
    <w:basedOn w:val="Style_6_ch"/>
    <w:link w:val="Style_3"/>
    <w:rPr>
      <w:rFonts w:ascii="Arial" w:hAnsi="Arial"/>
      <w:b w:val="1"/>
      <w:color w:val="000000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Font Style13"/>
    <w:link w:val="Style_20_ch"/>
    <w:rPr>
      <w:rFonts w:ascii="Arial" w:hAnsi="Arial"/>
      <w:sz w:val="22"/>
    </w:rPr>
  </w:style>
  <w:style w:styleId="Style_20_ch" w:type="character">
    <w:name w:val="Font Style13"/>
    <w:link w:val="Style_20"/>
    <w:rPr>
      <w:rFonts w:ascii="Arial" w:hAnsi="Arial"/>
      <w:sz w:val="22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" w:type="paragraph">
    <w:name w:val="Базовый"/>
    <w:link w:val="Style_1_ch"/>
    <w:pPr>
      <w:spacing w:after="200" w:line="360" w:lineRule="auto"/>
      <w:ind w:firstLine="709" w:left="0"/>
      <w:jc w:val="both"/>
    </w:pPr>
    <w:rPr>
      <w:rFonts w:ascii="Calibri" w:hAnsi="Calibri"/>
      <w:color w:val="00000A"/>
      <w:sz w:val="24"/>
    </w:rPr>
  </w:style>
  <w:style w:styleId="Style_1_ch" w:type="character">
    <w:name w:val="Базовый"/>
    <w:link w:val="Style_1"/>
    <w:rPr>
      <w:rFonts w:ascii="Calibri" w:hAnsi="Calibri"/>
      <w:color w:val="00000A"/>
      <w:sz w:val="24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2025-02-07T08:31:05Z</dcterms:modified>
</cp:coreProperties>
</file>