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67" w:rsidRDefault="00A01967" w:rsidP="00FC0E3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</w:p>
    <w:p w:rsidR="00A01967" w:rsidRPr="00876A28" w:rsidRDefault="00A01967" w:rsidP="00A0196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  <w:t xml:space="preserve">О личных приемах в администрации  муниципального образования город Донской 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  <w:t xml:space="preserve">за </w:t>
      </w:r>
      <w:r w:rsidR="001C33BC"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  <w:t>февраль</w:t>
      </w:r>
      <w:r w:rsidR="00471E35"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  <w:t xml:space="preserve"> </w:t>
      </w:r>
      <w:r w:rsidR="008D21AF" w:rsidRPr="00876A28"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  <w:t>202</w:t>
      </w:r>
      <w:r w:rsidR="00855A0B"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  <w:t>3</w:t>
      </w:r>
      <w:r w:rsidRPr="00876A28"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  <w:t xml:space="preserve"> года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</w:p>
    <w:p w:rsidR="00A01967" w:rsidRPr="00876A28" w:rsidRDefault="00A01967" w:rsidP="00A0196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         </w:t>
      </w:r>
      <w:proofErr w:type="gram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За  </w:t>
      </w:r>
      <w:r w:rsidR="005C05BA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февраль</w:t>
      </w:r>
      <w:proofErr w:type="gramEnd"/>
      <w:r w:rsidR="00DB6F15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202</w:t>
      </w:r>
      <w:r w:rsidR="00855A0B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3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года на личном приеме  главой администрации и заместителями главы администрации принято </w:t>
      </w:r>
      <w:r w:rsidR="009C669E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1</w:t>
      </w:r>
      <w:r w:rsidR="005C05BA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4</w:t>
      </w:r>
      <w:r w:rsidR="00471E35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человек</w:t>
      </w:r>
      <w:r w:rsidR="00C919F9"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.</w:t>
      </w:r>
    </w:p>
    <w:p w:rsidR="00A01967" w:rsidRPr="00876A28" w:rsidRDefault="00A01967" w:rsidP="00A0196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</w:p>
    <w:p w:rsidR="00A01967" w:rsidRPr="00876A28" w:rsidRDefault="00A01967" w:rsidP="0025091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b/>
          <w:color w:val="052635"/>
          <w:sz w:val="20"/>
          <w:szCs w:val="20"/>
          <w:lang w:eastAsia="ru-RU"/>
        </w:rPr>
        <w:t xml:space="preserve">        По микрорайонам города обращений: </w:t>
      </w:r>
    </w:p>
    <w:p w:rsidR="00A01967" w:rsidRPr="00876A28" w:rsidRDefault="000F1B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</w:t>
      </w:r>
      <w:proofErr w:type="spellStart"/>
      <w:r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мкр</w:t>
      </w:r>
      <w:proofErr w:type="spellEnd"/>
      <w:r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. Центральный        - </w:t>
      </w:r>
      <w:r w:rsidR="00CC0E90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5</w:t>
      </w:r>
      <w:r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A01967"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(</w:t>
      </w:r>
      <w:r w:rsidR="00EA0A54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36</w:t>
      </w:r>
      <w:r w:rsidR="00A01967"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%)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</w:t>
      </w:r>
      <w:proofErr w:type="spell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мкр</w:t>
      </w:r>
      <w:proofErr w:type="spellEnd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. Северо-</w:t>
      </w:r>
      <w:proofErr w:type="gram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Задонска  </w:t>
      </w:r>
      <w:r w:rsidR="00FD7886"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-</w:t>
      </w:r>
      <w:proofErr w:type="gramEnd"/>
      <w:r w:rsidR="000A601E"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416CDD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CC0E90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4</w:t>
      </w:r>
      <w:r w:rsidR="004377D6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(</w:t>
      </w:r>
      <w:r w:rsidR="00CC0E90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29</w:t>
      </w:r>
      <w:r w:rsidR="004377D6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%)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</w:t>
      </w:r>
      <w:proofErr w:type="spell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мкр</w:t>
      </w:r>
      <w:proofErr w:type="spellEnd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. </w:t>
      </w:r>
      <w:proofErr w:type="spell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Новоугольный</w:t>
      </w:r>
      <w:proofErr w:type="spellEnd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      - </w:t>
      </w:r>
      <w:r w:rsidR="00416CDD" w:rsidRPr="00EE3B8E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CC0E90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1 (7%)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</w:t>
      </w:r>
      <w:proofErr w:type="spell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мкр</w:t>
      </w:r>
      <w:proofErr w:type="spellEnd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. Шахтерский     </w:t>
      </w:r>
      <w:r w:rsidR="005B4BE5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    - </w:t>
      </w:r>
      <w:r w:rsidR="00416CDD" w:rsidRPr="00EE3B8E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CC0E90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0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</w:t>
      </w:r>
      <w:proofErr w:type="spell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мкр</w:t>
      </w:r>
      <w:proofErr w:type="spellEnd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. Руднев                </w:t>
      </w:r>
      <w:r w:rsidR="005B4BE5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  </w:t>
      </w:r>
      <w:r w:rsidR="00A75A13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</w:t>
      </w:r>
      <w:r w:rsidR="00EE3B8E" w:rsidRPr="00EE3B8E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6E6084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0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</w:t>
      </w:r>
      <w:proofErr w:type="spell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мкр</w:t>
      </w:r>
      <w:proofErr w:type="spellEnd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. </w:t>
      </w:r>
      <w:proofErr w:type="spell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Подлесный</w:t>
      </w:r>
      <w:proofErr w:type="spellEnd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          </w:t>
      </w:r>
      <w:r w:rsidR="005B4BE5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 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</w:t>
      </w:r>
      <w:r w:rsidR="00EE3B8E" w:rsidRPr="00A2115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CC0E90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0</w:t>
      </w:r>
    </w:p>
    <w:p w:rsidR="00A01967" w:rsidRPr="00416CDD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</w:t>
      </w:r>
      <w:proofErr w:type="spell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мкр</w:t>
      </w:r>
      <w:proofErr w:type="spellEnd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. </w:t>
      </w:r>
      <w:proofErr w:type="spell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Задонье</w:t>
      </w:r>
      <w:proofErr w:type="spellEnd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          </w:t>
      </w:r>
      <w:r w:rsidR="005B4BE5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 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      - </w:t>
      </w:r>
      <w:r w:rsidR="00EE3B8E" w:rsidRPr="00A2115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CC0E90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0</w:t>
      </w:r>
    </w:p>
    <w:p w:rsidR="00A01967" w:rsidRPr="00416CDD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</w:t>
      </w:r>
      <w:proofErr w:type="spellStart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мкр</w:t>
      </w:r>
      <w:proofErr w:type="spellEnd"/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. Комсомольский  </w:t>
      </w:r>
      <w:r w:rsidR="004377D6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 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</w:t>
      </w:r>
      <w:r w:rsidR="00EE3B8E" w:rsidRPr="00A2115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CC0E90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0</w:t>
      </w:r>
    </w:p>
    <w:p w:rsidR="00A01967" w:rsidRPr="001C33BC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- другие города        </w:t>
      </w:r>
      <w:r w:rsidR="005B4BE5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    </w:t>
      </w:r>
      <w:r w:rsidR="004377D6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0F1B67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  </w:t>
      </w:r>
      <w:r w:rsidR="00A66AC6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 </w:t>
      </w:r>
      <w:r w:rsidR="00EA0A54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4</w:t>
      </w:r>
      <w:r w:rsidR="00056788" w:rsidRPr="001C33BC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(2</w:t>
      </w:r>
      <w:r w:rsidR="00EA0A54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9</w:t>
      </w:r>
      <w:bookmarkStart w:id="0" w:name="_GoBack"/>
      <w:bookmarkEnd w:id="0"/>
      <w:r w:rsidR="00056788" w:rsidRPr="001C33BC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%)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b/>
          <w:color w:val="052635"/>
          <w:sz w:val="20"/>
          <w:szCs w:val="20"/>
          <w:lang w:eastAsia="ru-RU"/>
        </w:rPr>
        <w:t>        В тематическом разрезе обращения: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  жилищно-коммунальная сфера            – </w:t>
      </w:r>
      <w:r w:rsidR="007275B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10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(</w:t>
      </w:r>
      <w:r w:rsidR="007275B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72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%)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-  экономика                             </w:t>
      </w:r>
      <w:r w:rsidR="00101F0B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     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            - </w:t>
      </w:r>
      <w:r w:rsidR="00101F0B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7275B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2</w:t>
      </w:r>
      <w:r w:rsidR="000F1B67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101F0B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(</w:t>
      </w:r>
      <w:r w:rsidR="007275B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1</w:t>
      </w:r>
      <w:r w:rsidR="00636AF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4</w:t>
      </w:r>
      <w:r w:rsidR="00101F0B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%)</w:t>
      </w:r>
    </w:p>
    <w:p w:rsidR="00A01967" w:rsidRPr="00A21152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-  государство, общество, политика        - </w:t>
      </w:r>
      <w:r w:rsidR="00EF657A"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A21152" w:rsidRPr="00A2115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250913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0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-  социальная сфера                        </w:t>
      </w:r>
      <w:r w:rsidR="00101F0B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    </w:t>
      </w:r>
      <w:r w:rsidR="00C67F15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    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 - </w:t>
      </w:r>
      <w:r w:rsidR="00A21152" w:rsidRPr="00A2115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 </w:t>
      </w:r>
      <w:r w:rsidR="007275B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1 (7%)</w:t>
      </w:r>
      <w:r w:rsidR="00473A8B"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-  оборона, безопасность, законность </w:t>
      </w:r>
      <w:r w:rsidR="00101F0B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BC6FF7"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 - </w:t>
      </w:r>
      <w:r w:rsidR="00A21152" w:rsidRPr="00A21152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 </w:t>
      </w:r>
      <w:r w:rsidR="0007426C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0</w:t>
      </w:r>
      <w:r w:rsidR="00D228C5"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</w:p>
    <w:p w:rsidR="00A01967" w:rsidRPr="00876A28" w:rsidRDefault="00A01967" w:rsidP="00A0196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      </w:t>
      </w:r>
    </w:p>
    <w:p w:rsidR="00A01967" w:rsidRPr="00876A28" w:rsidRDefault="00A01967" w:rsidP="00D44326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Итоги рассмотрения</w:t>
      </w:r>
      <w:r w:rsidR="00855A0B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обращений на личных приемах за </w:t>
      </w:r>
      <w:r w:rsidR="005C05BA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февраль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20</w:t>
      </w:r>
      <w:r w:rsidR="00997F97"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2</w:t>
      </w:r>
      <w:r w:rsidR="00855A0B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3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года показали,</w:t>
      </w:r>
      <w:r w:rsidR="007D3153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что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DB6F15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разъяснения получил</w:t>
      </w:r>
      <w:r w:rsidR="004377D6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и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5C05BA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6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граждан</w:t>
      </w:r>
      <w:r w:rsidR="004377D6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,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</w:t>
      </w:r>
      <w:r w:rsidR="005C05BA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8</w:t>
      </w:r>
      <w:r w:rsidR="00DB6F15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обращени</w:t>
      </w:r>
      <w:r w:rsidR="00416CDD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й</w:t>
      </w:r>
      <w:r w:rsidR="004377D6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 xml:space="preserve"> остаё</w:t>
      </w:r>
      <w:r w:rsidR="00DB6F15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тся на контроле.</w:t>
      </w: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 </w:t>
      </w:r>
      <w:r w:rsidR="00D44326" w:rsidRPr="00876A28"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  <w:t xml:space="preserve"> </w:t>
      </w:r>
    </w:p>
    <w:p w:rsidR="00A01967" w:rsidRPr="00876A28" w:rsidRDefault="00A01967" w:rsidP="00FC0E3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52635"/>
          <w:sz w:val="20"/>
          <w:szCs w:val="20"/>
          <w:lang w:eastAsia="ru-RU"/>
        </w:rPr>
      </w:pPr>
    </w:p>
    <w:p w:rsidR="00087C70" w:rsidRPr="00876A28" w:rsidRDefault="002103F1" w:rsidP="00BD7BE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</w:pPr>
      <w:r w:rsidRPr="00876A28">
        <w:rPr>
          <w:rFonts w:ascii="PT Astra Serif" w:eastAsia="Times New Roman" w:hAnsi="PT Astra Serif" w:cs="Times New Roman"/>
          <w:color w:val="052635"/>
          <w:sz w:val="20"/>
          <w:szCs w:val="20"/>
          <w:lang w:eastAsia="ru-RU"/>
        </w:rPr>
        <w:t> </w:t>
      </w:r>
    </w:p>
    <w:sectPr w:rsidR="00087C70" w:rsidRPr="00876A28" w:rsidSect="00C877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F1"/>
    <w:rsid w:val="00010E5C"/>
    <w:rsid w:val="00015231"/>
    <w:rsid w:val="00042255"/>
    <w:rsid w:val="00056788"/>
    <w:rsid w:val="0007426C"/>
    <w:rsid w:val="00087C70"/>
    <w:rsid w:val="00096676"/>
    <w:rsid w:val="000A3DBE"/>
    <w:rsid w:val="000A601E"/>
    <w:rsid w:val="000B0CA4"/>
    <w:rsid w:val="000B2812"/>
    <w:rsid w:val="000C10CA"/>
    <w:rsid w:val="000C60F9"/>
    <w:rsid w:val="000E5754"/>
    <w:rsid w:val="000F1B67"/>
    <w:rsid w:val="000F587D"/>
    <w:rsid w:val="00101F0B"/>
    <w:rsid w:val="00105141"/>
    <w:rsid w:val="001230A6"/>
    <w:rsid w:val="00182AE6"/>
    <w:rsid w:val="001A1DE1"/>
    <w:rsid w:val="001C33BC"/>
    <w:rsid w:val="001F70CD"/>
    <w:rsid w:val="00204B3C"/>
    <w:rsid w:val="002103F1"/>
    <w:rsid w:val="0021202B"/>
    <w:rsid w:val="00250913"/>
    <w:rsid w:val="00296DF6"/>
    <w:rsid w:val="002B2FB7"/>
    <w:rsid w:val="002B4C63"/>
    <w:rsid w:val="002C078C"/>
    <w:rsid w:val="002C2B6B"/>
    <w:rsid w:val="002F1D13"/>
    <w:rsid w:val="002F2FB0"/>
    <w:rsid w:val="0030288E"/>
    <w:rsid w:val="003A66DF"/>
    <w:rsid w:val="003D730F"/>
    <w:rsid w:val="003F6BC5"/>
    <w:rsid w:val="00405649"/>
    <w:rsid w:val="00416CDD"/>
    <w:rsid w:val="004377D6"/>
    <w:rsid w:val="00444AB6"/>
    <w:rsid w:val="00457ADD"/>
    <w:rsid w:val="00471E35"/>
    <w:rsid w:val="00473A8B"/>
    <w:rsid w:val="004C5B03"/>
    <w:rsid w:val="004D7A98"/>
    <w:rsid w:val="004F3C1F"/>
    <w:rsid w:val="0050594D"/>
    <w:rsid w:val="00525364"/>
    <w:rsid w:val="00531534"/>
    <w:rsid w:val="00541B6E"/>
    <w:rsid w:val="0056624A"/>
    <w:rsid w:val="00571728"/>
    <w:rsid w:val="0057677B"/>
    <w:rsid w:val="005950D5"/>
    <w:rsid w:val="005B4BE5"/>
    <w:rsid w:val="005B7077"/>
    <w:rsid w:val="005C05BA"/>
    <w:rsid w:val="005E630D"/>
    <w:rsid w:val="00636AF2"/>
    <w:rsid w:val="006714BC"/>
    <w:rsid w:val="00675E40"/>
    <w:rsid w:val="00676A95"/>
    <w:rsid w:val="00690A7B"/>
    <w:rsid w:val="006D0AD8"/>
    <w:rsid w:val="006E6084"/>
    <w:rsid w:val="006F6E81"/>
    <w:rsid w:val="00703BCD"/>
    <w:rsid w:val="00723678"/>
    <w:rsid w:val="007275B2"/>
    <w:rsid w:val="00727D33"/>
    <w:rsid w:val="00791560"/>
    <w:rsid w:val="00796E5A"/>
    <w:rsid w:val="007A0213"/>
    <w:rsid w:val="007B6124"/>
    <w:rsid w:val="007D3153"/>
    <w:rsid w:val="007F3B81"/>
    <w:rsid w:val="007F7FA4"/>
    <w:rsid w:val="00800310"/>
    <w:rsid w:val="00800E0A"/>
    <w:rsid w:val="00802210"/>
    <w:rsid w:val="00842457"/>
    <w:rsid w:val="00855A0B"/>
    <w:rsid w:val="00857546"/>
    <w:rsid w:val="00876A28"/>
    <w:rsid w:val="008A40B0"/>
    <w:rsid w:val="008D0979"/>
    <w:rsid w:val="008D1CAD"/>
    <w:rsid w:val="008D21AF"/>
    <w:rsid w:val="008E0AAC"/>
    <w:rsid w:val="008F59BB"/>
    <w:rsid w:val="009032AB"/>
    <w:rsid w:val="009422E3"/>
    <w:rsid w:val="009742DB"/>
    <w:rsid w:val="00997F97"/>
    <w:rsid w:val="009B48F7"/>
    <w:rsid w:val="009C669E"/>
    <w:rsid w:val="009D1EC6"/>
    <w:rsid w:val="009D3BB9"/>
    <w:rsid w:val="009D530F"/>
    <w:rsid w:val="009E716A"/>
    <w:rsid w:val="00A01967"/>
    <w:rsid w:val="00A0395F"/>
    <w:rsid w:val="00A066B3"/>
    <w:rsid w:val="00A100E3"/>
    <w:rsid w:val="00A20825"/>
    <w:rsid w:val="00A21152"/>
    <w:rsid w:val="00A2392B"/>
    <w:rsid w:val="00A23AA9"/>
    <w:rsid w:val="00A30E5B"/>
    <w:rsid w:val="00A66AC6"/>
    <w:rsid w:val="00A6795B"/>
    <w:rsid w:val="00A726D1"/>
    <w:rsid w:val="00A75A13"/>
    <w:rsid w:val="00A81F9F"/>
    <w:rsid w:val="00A83E5C"/>
    <w:rsid w:val="00AD0370"/>
    <w:rsid w:val="00AD3347"/>
    <w:rsid w:val="00B12006"/>
    <w:rsid w:val="00B30F80"/>
    <w:rsid w:val="00B3759B"/>
    <w:rsid w:val="00B4266C"/>
    <w:rsid w:val="00BA7035"/>
    <w:rsid w:val="00BB0BCF"/>
    <w:rsid w:val="00BC6FF7"/>
    <w:rsid w:val="00BD7BEA"/>
    <w:rsid w:val="00C04782"/>
    <w:rsid w:val="00C3405A"/>
    <w:rsid w:val="00C50333"/>
    <w:rsid w:val="00C631F0"/>
    <w:rsid w:val="00C67F15"/>
    <w:rsid w:val="00C877B4"/>
    <w:rsid w:val="00C919F9"/>
    <w:rsid w:val="00C96C7E"/>
    <w:rsid w:val="00C97E5A"/>
    <w:rsid w:val="00CA61E7"/>
    <w:rsid w:val="00CB6C58"/>
    <w:rsid w:val="00CC0E90"/>
    <w:rsid w:val="00CC737F"/>
    <w:rsid w:val="00CE0B71"/>
    <w:rsid w:val="00CF079D"/>
    <w:rsid w:val="00CF7618"/>
    <w:rsid w:val="00D13EC8"/>
    <w:rsid w:val="00D2015C"/>
    <w:rsid w:val="00D228C5"/>
    <w:rsid w:val="00D3568F"/>
    <w:rsid w:val="00D44326"/>
    <w:rsid w:val="00D74638"/>
    <w:rsid w:val="00D83A3B"/>
    <w:rsid w:val="00DB64B1"/>
    <w:rsid w:val="00DB6F15"/>
    <w:rsid w:val="00DE3C44"/>
    <w:rsid w:val="00DE473C"/>
    <w:rsid w:val="00DE7B3C"/>
    <w:rsid w:val="00DF064D"/>
    <w:rsid w:val="00E067E7"/>
    <w:rsid w:val="00E11C49"/>
    <w:rsid w:val="00E15CFB"/>
    <w:rsid w:val="00E2051D"/>
    <w:rsid w:val="00E212F2"/>
    <w:rsid w:val="00E257B0"/>
    <w:rsid w:val="00E85F3A"/>
    <w:rsid w:val="00EA0A54"/>
    <w:rsid w:val="00EB2111"/>
    <w:rsid w:val="00EB282B"/>
    <w:rsid w:val="00EB547D"/>
    <w:rsid w:val="00ED59FB"/>
    <w:rsid w:val="00EE3B8E"/>
    <w:rsid w:val="00EF657A"/>
    <w:rsid w:val="00EF6E3C"/>
    <w:rsid w:val="00F55A6A"/>
    <w:rsid w:val="00F7552B"/>
    <w:rsid w:val="00F84CD4"/>
    <w:rsid w:val="00FB73D3"/>
    <w:rsid w:val="00FC0E35"/>
    <w:rsid w:val="00FC2DE1"/>
    <w:rsid w:val="00FD6C64"/>
    <w:rsid w:val="00FD7886"/>
    <w:rsid w:val="00FE22C0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3663"/>
  <w15:docId w15:val="{5DF33CE7-12E8-4940-A0DF-F4BE071C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03F1"/>
  </w:style>
  <w:style w:type="paragraph" w:styleId="a4">
    <w:name w:val="Balloon Text"/>
    <w:basedOn w:val="a"/>
    <w:link w:val="a5"/>
    <w:uiPriority w:val="99"/>
    <w:semiHidden/>
    <w:unhideWhenUsed/>
    <w:rsid w:val="00B1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SpawnDark</dc:creator>
  <cp:lastModifiedBy>Ольга Голодяева</cp:lastModifiedBy>
  <cp:revision>5</cp:revision>
  <cp:lastPrinted>2018-06-25T12:07:00Z</cp:lastPrinted>
  <dcterms:created xsi:type="dcterms:W3CDTF">2023-03-10T07:26:00Z</dcterms:created>
  <dcterms:modified xsi:type="dcterms:W3CDTF">2023-03-10T07:40:00Z</dcterms:modified>
</cp:coreProperties>
</file>