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27A0D75" wp14:editId="4F63460D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E268CA" w:rsidRPr="00D350D2" w:rsidRDefault="00E268CA" w:rsidP="00872385">
      <w:pPr>
        <w:pStyle w:val="1"/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E268CA" w:rsidRPr="00D350D2" w:rsidRDefault="00E268CA" w:rsidP="00872385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D350D2">
        <w:rPr>
          <w:rFonts w:ascii="PT Astra Serif" w:hAnsi="PT Astra Serif"/>
          <w:sz w:val="28"/>
          <w:szCs w:val="28"/>
        </w:rPr>
        <w:t>ПОСТАНОВЛЕНИЕ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E268CA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от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EB444D">
        <w:rPr>
          <w:rFonts w:ascii="PT Astra Serif" w:hAnsi="PT Astra Serif" w:cs="Times New Roman"/>
          <w:b/>
          <w:bCs/>
          <w:sz w:val="28"/>
          <w:szCs w:val="28"/>
        </w:rPr>
        <w:t>31</w:t>
      </w:r>
      <w:r w:rsidR="009264DE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EB444D">
        <w:rPr>
          <w:rFonts w:ascii="PT Astra Serif" w:hAnsi="PT Astra Serif" w:cs="Times New Roman"/>
          <w:b/>
          <w:bCs/>
          <w:sz w:val="28"/>
          <w:szCs w:val="28"/>
        </w:rPr>
        <w:t>марта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 xml:space="preserve"> 2</w:t>
      </w:r>
      <w:r w:rsidR="008243E5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="00EB444D">
        <w:rPr>
          <w:rFonts w:ascii="PT Astra Serif" w:hAnsi="PT Astra Serif" w:cs="Times New Roman"/>
          <w:b/>
          <w:bCs/>
          <w:sz w:val="28"/>
          <w:szCs w:val="28"/>
        </w:rPr>
        <w:t>5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г</w:t>
      </w:r>
      <w:r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</w:t>
      </w:r>
      <w:r w:rsidR="0085699E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EB444D">
        <w:rPr>
          <w:rFonts w:ascii="PT Astra Serif" w:hAnsi="PT Astra Serif" w:cs="Times New Roman"/>
          <w:b/>
          <w:bCs/>
          <w:sz w:val="28"/>
          <w:szCs w:val="28"/>
        </w:rPr>
        <w:t>417</w:t>
      </w:r>
    </w:p>
    <w:p w:rsidR="00516B45" w:rsidRPr="00735F9F" w:rsidRDefault="00516B45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Pr="00D350D2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О </w:t>
      </w:r>
      <w:bookmarkEnd w:id="0"/>
      <w:r w:rsidR="00E268CA" w:rsidRPr="00D350D2">
        <w:rPr>
          <w:rFonts w:ascii="PT Astra Serif" w:hAnsi="PT Astra Serif" w:cs="Arial"/>
          <w:b/>
          <w:sz w:val="28"/>
          <w:szCs w:val="28"/>
        </w:rPr>
        <w:t>назначении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68CA" w:rsidRPr="00D350D2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>градостроительной деятельности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68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50D2">
        <w:rPr>
          <w:rFonts w:ascii="PT Astra Serif" w:hAnsi="PT Astra Serif" w:cs="Arial"/>
          <w:sz w:val="28"/>
          <w:szCs w:val="28"/>
        </w:rPr>
        <w:t>На основании обращени</w:t>
      </w:r>
      <w:r w:rsidR="008D79C3">
        <w:rPr>
          <w:rFonts w:ascii="PT Astra Serif" w:hAnsi="PT Astra Serif" w:cs="Arial"/>
          <w:sz w:val="28"/>
          <w:szCs w:val="28"/>
        </w:rPr>
        <w:t>я</w:t>
      </w: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главы администрации муниципального образования город Донской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от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EB444D">
        <w:rPr>
          <w:rFonts w:ascii="PT Astra Serif" w:hAnsi="PT Astra Serif" w:cs="Arial"/>
          <w:sz w:val="28"/>
          <w:szCs w:val="28"/>
        </w:rPr>
        <w:t>28</w:t>
      </w:r>
      <w:r w:rsidR="006D0C90" w:rsidRPr="00D350D2">
        <w:rPr>
          <w:rFonts w:ascii="PT Astra Serif" w:hAnsi="PT Astra Serif" w:cs="Arial"/>
          <w:sz w:val="28"/>
          <w:szCs w:val="28"/>
        </w:rPr>
        <w:t>.</w:t>
      </w:r>
      <w:r w:rsidR="00EB444D">
        <w:rPr>
          <w:rFonts w:ascii="PT Astra Serif" w:hAnsi="PT Astra Serif" w:cs="Arial"/>
          <w:sz w:val="28"/>
          <w:szCs w:val="28"/>
        </w:rPr>
        <w:t>03.2025</w:t>
      </w:r>
      <w:r w:rsidR="006D0C90" w:rsidRPr="00D350D2">
        <w:rPr>
          <w:rFonts w:ascii="PT Astra Serif" w:hAnsi="PT Astra Serif" w:cs="Arial"/>
          <w:sz w:val="28"/>
          <w:szCs w:val="28"/>
        </w:rPr>
        <w:t>г. №</w:t>
      </w:r>
      <w:r w:rsidR="006D0C90">
        <w:rPr>
          <w:rFonts w:ascii="PT Astra Serif" w:hAnsi="PT Astra Serif" w:cs="Arial"/>
          <w:sz w:val="28"/>
          <w:szCs w:val="28"/>
        </w:rPr>
        <w:t>13-28/</w:t>
      </w:r>
      <w:r w:rsidR="00EB444D">
        <w:rPr>
          <w:rFonts w:ascii="PT Astra Serif" w:hAnsi="PT Astra Serif" w:cs="Arial"/>
          <w:sz w:val="28"/>
          <w:szCs w:val="28"/>
        </w:rPr>
        <w:t>1821</w:t>
      </w:r>
      <w:r w:rsidR="0080224B">
        <w:rPr>
          <w:rFonts w:ascii="PT Astra Serif" w:hAnsi="PT Astra Serif" w:cs="Arial"/>
          <w:sz w:val="28"/>
          <w:szCs w:val="28"/>
        </w:rPr>
        <w:t>,</w:t>
      </w:r>
      <w:r w:rsidR="00391107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в соответствии со ст.39 Градостроительного кодекса Российской Федерации, ст.28 Федерального закона №131-ФЗ от 06.10.2003</w:t>
      </w:r>
      <w:r w:rsidR="00F016EB" w:rsidRP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 xml:space="preserve">г. «Об общих принципах организации местного самоуправления в РФ», руководствуясь  </w:t>
      </w:r>
      <w:r w:rsidR="00F016EB">
        <w:rPr>
          <w:rFonts w:ascii="PT Astra Serif" w:hAnsi="PT Astra Serif" w:cs="Arial"/>
          <w:sz w:val="28"/>
          <w:szCs w:val="28"/>
        </w:rPr>
        <w:t>П</w:t>
      </w:r>
      <w:r w:rsidRPr="00D350D2">
        <w:rPr>
          <w:rFonts w:ascii="PT Astra Serif" w:hAnsi="PT Astra Serif" w:cs="Arial"/>
          <w:sz w:val="28"/>
          <w:szCs w:val="28"/>
        </w:rPr>
        <w:t>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D350D2">
        <w:rPr>
          <w:rFonts w:ascii="PT Astra Serif" w:hAnsi="PT Astra Serif" w:cs="Arial"/>
          <w:sz w:val="28"/>
          <w:szCs w:val="28"/>
        </w:rPr>
        <w:t>от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17.06.2010</w:t>
      </w:r>
      <w:r w:rsid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FD443E" w:rsidRDefault="008C4299" w:rsidP="00FD443E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1</w:t>
      </w:r>
      <w:r w:rsidR="009826DE"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. </w:t>
      </w:r>
      <w:r w:rsidR="00E27080" w:rsidRPr="00FD443E">
        <w:rPr>
          <w:rFonts w:ascii="PT Astra Serif" w:hAnsi="PT Astra Serif" w:cs="Arial"/>
          <w:color w:val="auto"/>
          <w:sz w:val="28"/>
          <w:szCs w:val="28"/>
        </w:rPr>
        <w:t xml:space="preserve">Назначить публичные слушания на 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>1</w:t>
      </w:r>
      <w:r w:rsidR="00EB444D">
        <w:rPr>
          <w:rFonts w:ascii="PT Astra Serif" w:hAnsi="PT Astra Serif" w:cs="Arial"/>
          <w:color w:val="auto"/>
          <w:sz w:val="28"/>
          <w:szCs w:val="28"/>
        </w:rPr>
        <w:t>7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часов </w:t>
      </w:r>
      <w:r w:rsidR="00EB444D">
        <w:rPr>
          <w:rFonts w:ascii="PT Astra Serif" w:hAnsi="PT Astra Serif" w:cs="Arial"/>
          <w:color w:val="auto"/>
          <w:sz w:val="28"/>
          <w:szCs w:val="28"/>
        </w:rPr>
        <w:t>0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0 минут </w:t>
      </w:r>
      <w:r w:rsidR="00EB444D">
        <w:rPr>
          <w:rFonts w:ascii="PT Astra Serif" w:hAnsi="PT Astra Serif" w:cs="Arial"/>
          <w:color w:val="auto"/>
          <w:sz w:val="28"/>
          <w:szCs w:val="28"/>
        </w:rPr>
        <w:t>22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EB444D">
        <w:rPr>
          <w:rFonts w:ascii="PT Astra Serif" w:hAnsi="PT Astra Serif" w:cs="Arial"/>
          <w:color w:val="auto"/>
          <w:sz w:val="28"/>
          <w:szCs w:val="28"/>
        </w:rPr>
        <w:t>04.2025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 w:rsidR="00DC4B1A" w:rsidRPr="00E02CC1">
        <w:rPr>
          <w:rFonts w:ascii="PT Astra Serif" w:hAnsi="PT Astra Serif" w:cs="Arial"/>
          <w:sz w:val="28"/>
          <w:szCs w:val="28"/>
        </w:rPr>
        <w:t>в здании</w:t>
      </w:r>
      <w:r w:rsidR="00DC4B1A" w:rsidRPr="00E61BEB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муниципального</w:t>
      </w:r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бюджетного учреждения культуры « Центр культуры и досуга»</w:t>
      </w:r>
      <w:proofErr w:type="gramStart"/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.</w:t>
      </w:r>
      <w:proofErr w:type="gramEnd"/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</w:t>
      </w:r>
      <w:proofErr w:type="gramStart"/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Расположенного</w:t>
      </w:r>
      <w:proofErr w:type="gramEnd"/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по адресу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: </w:t>
      </w:r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301 790 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Тульская область, г. Донской, мкр. </w:t>
      </w:r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Северо - Задонск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, ул. </w:t>
      </w:r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Ленина</w:t>
      </w:r>
      <w:proofErr w:type="gramStart"/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,</w:t>
      </w:r>
      <w:proofErr w:type="gramEnd"/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д.1</w:t>
      </w:r>
      <w:r w:rsidR="00EB444D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9</w:t>
      </w:r>
      <w:r w:rsidR="00DC4B1A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по обсуждению</w:t>
      </w:r>
      <w:r w:rsidR="00FD443E" w:rsidRPr="002C5901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проект</w:t>
      </w:r>
      <w:r w:rsidR="00FD443E">
        <w:rPr>
          <w:rFonts w:ascii="PT Astra Serif" w:hAnsi="PT Astra Serif" w:cs="Arial"/>
          <w:sz w:val="28"/>
          <w:szCs w:val="28"/>
        </w:rPr>
        <w:t>а</w:t>
      </w:r>
      <w:r w:rsidR="00FD443E" w:rsidRPr="002C5901">
        <w:rPr>
          <w:rFonts w:ascii="PT Astra Serif" w:hAnsi="PT Astra Serif" w:cs="Arial"/>
          <w:sz w:val="28"/>
          <w:szCs w:val="28"/>
        </w:rPr>
        <w:t xml:space="preserve"> </w:t>
      </w:r>
      <w:r w:rsidR="00FD443E">
        <w:rPr>
          <w:rFonts w:ascii="PT Astra Serif" w:hAnsi="PT Astra Serif" w:cs="Arial"/>
          <w:sz w:val="28"/>
          <w:szCs w:val="28"/>
        </w:rPr>
        <w:t xml:space="preserve">постановления </w:t>
      </w:r>
      <w:r w:rsidR="006D2BD8">
        <w:rPr>
          <w:rFonts w:ascii="PT Astra Serif" w:hAnsi="PT Astra Serif" w:cs="Arial"/>
          <w:sz w:val="28"/>
          <w:szCs w:val="28"/>
        </w:rPr>
        <w:t xml:space="preserve">«О выдаче разрешения на условно </w:t>
      </w:r>
      <w:r w:rsidR="00FD443E">
        <w:rPr>
          <w:rFonts w:ascii="PT Astra Serif" w:hAnsi="PT Astra Serif" w:cs="Arial"/>
          <w:sz w:val="28"/>
          <w:szCs w:val="28"/>
        </w:rPr>
        <w:t>разрешенный вид использования земельного участка».  (Приложение  № 1).</w:t>
      </w:r>
    </w:p>
    <w:p w:rsidR="00E268CA" w:rsidRPr="00254538" w:rsidRDefault="00254538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2</w:t>
      </w:r>
      <w:r w:rsidR="009778B0" w:rsidRPr="00254538">
        <w:rPr>
          <w:rFonts w:ascii="PT Astra Serif" w:hAnsi="PT Astra Serif" w:cs="Arial"/>
          <w:color w:val="auto"/>
          <w:sz w:val="28"/>
          <w:szCs w:val="28"/>
        </w:rPr>
        <w:t>.</w:t>
      </w:r>
      <w:r w:rsidR="008243E5" w:rsidRPr="00254538">
        <w:rPr>
          <w:rFonts w:ascii="PT Astra Serif" w:hAnsi="PT Astra Serif" w:cs="Arial"/>
          <w:color w:val="auto"/>
          <w:sz w:val="28"/>
        </w:rPr>
        <w:t xml:space="preserve"> 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>Считать инициатором проведения публичных слушаний глав</w:t>
      </w:r>
      <w:r w:rsidR="00B577D1">
        <w:rPr>
          <w:rFonts w:ascii="PT Astra Serif" w:hAnsi="PT Astra Serif" w:cs="Arial"/>
          <w:color w:val="auto"/>
          <w:sz w:val="28"/>
          <w:szCs w:val="28"/>
        </w:rPr>
        <w:t>у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 xml:space="preserve">  муниципального образования город Донской.</w:t>
      </w:r>
    </w:p>
    <w:p w:rsidR="00C10617" w:rsidRPr="00254538" w:rsidRDefault="00254538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3</w:t>
      </w:r>
      <w:r w:rsidR="00C10617" w:rsidRPr="00254538">
        <w:rPr>
          <w:rFonts w:ascii="PT Astra Serif" w:hAnsi="PT Astra Serif" w:cs="Arial"/>
          <w:color w:val="auto"/>
          <w:sz w:val="28"/>
          <w:szCs w:val="28"/>
        </w:rPr>
        <w:t>. Определить организатором публичных слушаний администрацию муниципального образования город Донской.</w:t>
      </w:r>
    </w:p>
    <w:p w:rsidR="00E268CA" w:rsidRPr="00B81696" w:rsidRDefault="00B81696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="00EB444D">
        <w:rPr>
          <w:rFonts w:ascii="PT Astra Serif" w:hAnsi="PT Astra Serif" w:cs="Arial"/>
          <w:color w:val="auto"/>
          <w:sz w:val="28"/>
          <w:szCs w:val="28"/>
        </w:rPr>
        <w:t>6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 человек и утвердить ее состав (Приложение </w:t>
      </w:r>
      <w:r w:rsidR="00C10617" w:rsidRPr="0017737A">
        <w:rPr>
          <w:rFonts w:ascii="PT Astra Serif" w:hAnsi="PT Astra Serif" w:cs="Arial"/>
          <w:color w:val="auto"/>
          <w:sz w:val="28"/>
          <w:szCs w:val="28"/>
        </w:rPr>
        <w:t>№</w:t>
      </w:r>
      <w:r w:rsidRPr="0017737A">
        <w:rPr>
          <w:rFonts w:ascii="PT Astra Serif" w:hAnsi="PT Astra Serif" w:cs="Arial"/>
          <w:color w:val="auto"/>
          <w:sz w:val="28"/>
          <w:szCs w:val="28"/>
        </w:rPr>
        <w:t>2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>).</w:t>
      </w:r>
    </w:p>
    <w:p w:rsidR="00E268CA" w:rsidRPr="003E550E" w:rsidRDefault="00E268CA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Провести первое заседание комиссии </w:t>
      </w:r>
      <w:r w:rsidR="00EB444D">
        <w:rPr>
          <w:rFonts w:ascii="PT Astra Serif" w:hAnsi="PT Astra Serif" w:cs="Arial"/>
          <w:color w:val="auto"/>
          <w:sz w:val="28"/>
          <w:szCs w:val="28"/>
        </w:rPr>
        <w:t>03.04.2025</w:t>
      </w: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 года.</w:t>
      </w:r>
    </w:p>
    <w:p w:rsidR="00E268CA" w:rsidRPr="003E550E" w:rsidRDefault="00E268CA" w:rsidP="00872385">
      <w:pPr>
        <w:tabs>
          <w:tab w:val="left" w:pos="8535"/>
        </w:tabs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Установить место расположения комиссии по адресу: Тульская область, город Донской, микрорайон Центральный, ул. Октябрьская, д.17, кабинет 9.</w:t>
      </w:r>
    </w:p>
    <w:p w:rsidR="00EB444D" w:rsidRDefault="003E550E" w:rsidP="00EB444D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lastRenderedPageBreak/>
        <w:t>5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. 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Администрации муниципального образования город Донской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по предоставлению разрешения на условно разрешенный вид использования земельн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а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и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соблюдение услов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ий, предусмотренны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х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разделом 5.1. Положения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«Об организации и проведении публичных слушаний в муниципальном образовании город Донской» (ред. от 21.04.2021 №23-5).</w:t>
      </w:r>
    </w:p>
    <w:p w:rsidR="00E268CA" w:rsidRPr="00B70023" w:rsidRDefault="003E550E" w:rsidP="00EB444D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6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Комиссии по подготовке и проведению публичных слушаний обеспечить прием предложений по вопросу предоставления разрешения на условно разрешенный  вид использования земельн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а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до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color w:val="auto"/>
          <w:sz w:val="28"/>
          <w:szCs w:val="28"/>
        </w:rPr>
        <w:t>1</w:t>
      </w:r>
      <w:r w:rsidR="00EB444D">
        <w:rPr>
          <w:rFonts w:ascii="PT Astra Serif" w:hAnsi="PT Astra Serif" w:cs="Arial"/>
          <w:color w:val="auto"/>
          <w:sz w:val="28"/>
          <w:szCs w:val="28"/>
        </w:rPr>
        <w:t>8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.</w:t>
      </w:r>
      <w:r w:rsidR="006B6FF0">
        <w:rPr>
          <w:rFonts w:ascii="PT Astra Serif" w:hAnsi="PT Astra Serif" w:cs="Arial"/>
          <w:color w:val="auto"/>
          <w:sz w:val="28"/>
          <w:szCs w:val="28"/>
        </w:rPr>
        <w:t>0</w:t>
      </w:r>
      <w:r w:rsidR="00EB444D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.202</w:t>
      </w:r>
      <w:r w:rsidR="00EB444D">
        <w:rPr>
          <w:rFonts w:ascii="PT Astra Serif" w:hAnsi="PT Astra Serif" w:cs="Arial"/>
          <w:color w:val="auto"/>
          <w:sz w:val="28"/>
          <w:szCs w:val="28"/>
        </w:rPr>
        <w:t>5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г. включительно.</w:t>
      </w:r>
    </w:p>
    <w:p w:rsidR="00E268CA" w:rsidRPr="00B70023" w:rsidRDefault="00B70023" w:rsidP="00872385">
      <w:pPr>
        <w:spacing w:line="276" w:lineRule="auto"/>
        <w:ind w:right="142"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E268CA" w:rsidRPr="00B70023" w:rsidRDefault="00B70023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8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Настоящее постановление вступает в силу с момента его опубликования.</w:t>
      </w: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4524DE" w:rsidRDefault="0017737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B577D1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Глава</w:t>
      </w:r>
    </w:p>
    <w:p w:rsidR="00E268CA" w:rsidRPr="004524DE" w:rsidRDefault="00E268CA" w:rsidP="00872385">
      <w:pPr>
        <w:pStyle w:val="a5"/>
        <w:shd w:val="clear" w:color="auto" w:fill="auto"/>
        <w:spacing w:before="0" w:after="0" w:line="276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   город  Донской                                                            </w:t>
      </w:r>
      <w:r w:rsidR="0017737A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Pr="00B577D1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Pr="00B577D1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9264DE" w:rsidRDefault="009264DE" w:rsidP="006D26B5">
      <w:pPr>
        <w:pStyle w:val="a6"/>
        <w:spacing w:line="276" w:lineRule="auto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10617" w:rsidRPr="0017737A" w:rsidRDefault="00863E46" w:rsidP="00872385">
      <w:pPr>
        <w:pStyle w:val="a6"/>
        <w:spacing w:line="276" w:lineRule="auto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C10617" w:rsidRPr="0017737A">
        <w:rPr>
          <w:rFonts w:ascii="PT Astra Serif" w:hAnsi="PT Astra Serif" w:cs="Arial"/>
          <w:b w:val="0"/>
          <w:sz w:val="28"/>
          <w:szCs w:val="28"/>
        </w:rPr>
        <w:t>Приложение №1</w:t>
      </w:r>
    </w:p>
    <w:p w:rsidR="00C10617" w:rsidRPr="0017737A" w:rsidRDefault="00E27080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="00C10617" w:rsidRPr="0017737A"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C10617" w:rsidRPr="0017737A" w:rsidRDefault="00C10617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EB444D">
        <w:rPr>
          <w:rFonts w:ascii="PT Astra Serif" w:hAnsi="PT Astra Serif" w:cs="Arial"/>
          <w:color w:val="auto"/>
          <w:sz w:val="28"/>
          <w:szCs w:val="28"/>
        </w:rPr>
        <w:t>31.03.2025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EB444D">
        <w:rPr>
          <w:rFonts w:ascii="PT Astra Serif" w:hAnsi="PT Astra Serif" w:cs="Arial"/>
          <w:color w:val="auto"/>
          <w:sz w:val="28"/>
          <w:szCs w:val="28"/>
        </w:rPr>
        <w:t>417</w:t>
      </w:r>
    </w:p>
    <w:p w:rsidR="007B1FEE" w:rsidRPr="0017737A" w:rsidRDefault="007B1FEE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C25CCA" w:rsidRPr="0017737A" w:rsidRDefault="00C25CCA" w:rsidP="00C25CCA">
      <w:pPr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>ПРОЕКТ</w:t>
      </w:r>
    </w:p>
    <w:p w:rsidR="00C25CCA" w:rsidRDefault="00C25CCA" w:rsidP="00C25CCA">
      <w:pPr>
        <w:rPr>
          <w:rFonts w:ascii="PT Astra Serif" w:hAnsi="PT Astra Serif"/>
          <w:sz w:val="28"/>
          <w:szCs w:val="28"/>
          <w:highlight w:val="yellow"/>
        </w:rPr>
      </w:pPr>
    </w:p>
    <w:p w:rsidR="004B0BBC" w:rsidRPr="0017737A" w:rsidRDefault="004B0BBC" w:rsidP="00C25CCA">
      <w:pPr>
        <w:rPr>
          <w:rFonts w:ascii="PT Astra Serif" w:hAnsi="PT Astra Serif"/>
          <w:sz w:val="28"/>
          <w:szCs w:val="28"/>
          <w:highlight w:val="yellow"/>
        </w:rPr>
      </w:pPr>
    </w:p>
    <w:p w:rsidR="004B0BBC" w:rsidRPr="004B0BBC" w:rsidRDefault="004B0BBC" w:rsidP="004B0BBC">
      <w:pPr>
        <w:keepNext/>
        <w:tabs>
          <w:tab w:val="left" w:pos="180"/>
        </w:tabs>
        <w:ind w:left="180"/>
        <w:jc w:val="center"/>
        <w:outlineLvl w:val="2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Arial"/>
          <w:b/>
          <w:color w:val="auto"/>
          <w:sz w:val="28"/>
          <w:szCs w:val="28"/>
        </w:rPr>
        <w:t>О выдаче разрешения на условно разрешенный вид использования земельного участка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</w:p>
    <w:p w:rsidR="004B0BBC" w:rsidRPr="004B0BBC" w:rsidRDefault="004B0BBC" w:rsidP="004B0BBC">
      <w:pPr>
        <w:tabs>
          <w:tab w:val="left" w:pos="709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4B0BBC" w:rsidRPr="004B0BBC" w:rsidRDefault="004B0BBC" w:rsidP="004B0BBC">
      <w:pPr>
        <w:tabs>
          <w:tab w:val="left" w:pos="709"/>
        </w:tabs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  <w:proofErr w:type="gramStart"/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>В соответствии со ст. 37 Градостроительного  кодекса Российской Федерации, Федеральным законом от 24.07.2007 года № 221-ФЗ «О кадастровой деятельности»,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836, Уставом муниципального образования город Донской, рассмотрев итоговый документ</w:t>
      </w:r>
      <w:proofErr w:type="gramEnd"/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от «___»_________ 202__ года о результатах публичных слушаний по обсуждению вопроса о предоставлении разрешения на условно разрешенный вид ис</w:t>
      </w:r>
      <w:r w:rsidR="00EB444D">
        <w:rPr>
          <w:rFonts w:ascii="PT Astra Serif" w:eastAsia="Times New Roman" w:hAnsi="PT Astra Serif" w:cs="Arial"/>
          <w:color w:val="auto"/>
          <w:sz w:val="28"/>
          <w:szCs w:val="28"/>
        </w:rPr>
        <w:t>пользования земельного участка</w:t>
      </w:r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,  администрация муниципального образования город Донской ПОСТАНОВЛЯЕТ:  </w:t>
      </w:r>
    </w:p>
    <w:p w:rsidR="004B0BBC" w:rsidRPr="004B0BBC" w:rsidRDefault="004B0BBC" w:rsidP="004B0BB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Arial"/>
          <w:sz w:val="28"/>
          <w:szCs w:val="28"/>
        </w:rPr>
      </w:pPr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         1. Выдать разрешение на условно разрешенный вид использования </w:t>
      </w:r>
      <w:r w:rsidRPr="004B0BBC">
        <w:rPr>
          <w:rFonts w:ascii="PT Astra Serif" w:eastAsia="Times New Roman" w:hAnsi="PT Astra Serif" w:cs="Arial"/>
          <w:sz w:val="28"/>
          <w:szCs w:val="28"/>
        </w:rPr>
        <w:t>земельного участка</w:t>
      </w:r>
      <w:r w:rsidR="00EB444D">
        <w:rPr>
          <w:rFonts w:ascii="PT Astra Serif" w:eastAsia="Times New Roman" w:hAnsi="PT Astra Serif" w:cs="Arial"/>
          <w:sz w:val="28"/>
          <w:szCs w:val="28"/>
        </w:rPr>
        <w:t>, с кадастровым номером 71:26:060110:926</w:t>
      </w:r>
      <w:r w:rsidRPr="004B0BBC">
        <w:rPr>
          <w:rFonts w:ascii="PT Astra Serif" w:eastAsia="Times New Roman" w:hAnsi="PT Astra Serif" w:cs="Arial"/>
          <w:sz w:val="28"/>
          <w:szCs w:val="28"/>
        </w:rPr>
        <w:t xml:space="preserve">, площадью </w:t>
      </w:r>
      <w:r w:rsidR="00EB444D">
        <w:rPr>
          <w:rFonts w:ascii="PT Astra Serif" w:eastAsia="Times New Roman" w:hAnsi="PT Astra Serif" w:cs="Arial"/>
          <w:sz w:val="28"/>
          <w:szCs w:val="28"/>
        </w:rPr>
        <w:t>1250 кв. м., местоположение: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Тульская обл., г. Донской, </w:t>
      </w:r>
      <w:proofErr w:type="spellStart"/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>мкр</w:t>
      </w:r>
      <w:proofErr w:type="spellEnd"/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  <w:r w:rsidR="00CA4B23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EB444D">
        <w:rPr>
          <w:rFonts w:ascii="PT Astra Serif" w:eastAsia="Times New Roman" w:hAnsi="PT Astra Serif" w:cs="Times New Roman"/>
          <w:color w:val="auto"/>
          <w:sz w:val="28"/>
          <w:szCs w:val="28"/>
        </w:rPr>
        <w:t>Северо-Задонск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ул. </w:t>
      </w:r>
      <w:proofErr w:type="gramStart"/>
      <w:r w:rsidR="00EB444D">
        <w:rPr>
          <w:rFonts w:ascii="PT Astra Serif" w:eastAsia="Times New Roman" w:hAnsi="PT Astra Serif" w:cs="Times New Roman"/>
          <w:color w:val="auto"/>
          <w:sz w:val="28"/>
          <w:szCs w:val="28"/>
        </w:rPr>
        <w:t>Октябрьская</w:t>
      </w:r>
      <w:proofErr w:type="gramEnd"/>
      <w:r w:rsidR="00EB444D">
        <w:rPr>
          <w:rFonts w:ascii="PT Astra Serif" w:eastAsia="Times New Roman" w:hAnsi="PT Astra Serif" w:cs="Times New Roman"/>
          <w:color w:val="auto"/>
          <w:sz w:val="28"/>
          <w:szCs w:val="28"/>
        </w:rPr>
        <w:t>, примерно в 30 м. по направлению на восток от жилого дома №19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  <w:r w:rsidRPr="004B0BBC">
        <w:rPr>
          <w:rFonts w:ascii="PT Astra Serif" w:eastAsia="Times New Roman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4B0BBC">
        <w:rPr>
          <w:rFonts w:ascii="PT Astra Serif" w:eastAsia="Times New Roman" w:hAnsi="PT Astra Serif" w:cs="Arial"/>
          <w:sz w:val="28"/>
          <w:szCs w:val="28"/>
        </w:rPr>
        <w:t>Условно разрешенный вид использовани</w:t>
      </w:r>
      <w:r w:rsidR="00CA4B23">
        <w:rPr>
          <w:rFonts w:ascii="PT Astra Serif" w:eastAsia="Times New Roman" w:hAnsi="PT Astra Serif" w:cs="Arial"/>
          <w:sz w:val="28"/>
          <w:szCs w:val="28"/>
        </w:rPr>
        <w:t>я земельного участка - «для индивидуального жилищного строительства</w:t>
      </w:r>
      <w:r w:rsidRPr="004B0BBC">
        <w:rPr>
          <w:rFonts w:ascii="PT Astra Serif" w:eastAsia="Times New Roman" w:hAnsi="PT Astra Serif" w:cs="Arial"/>
          <w:sz w:val="28"/>
          <w:szCs w:val="28"/>
        </w:rPr>
        <w:t>». Категория земель земли населённых пунктов.</w:t>
      </w:r>
    </w:p>
    <w:p w:rsidR="004B0BBC" w:rsidRPr="004B0BBC" w:rsidRDefault="004B0BBC" w:rsidP="004B0BB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Arial"/>
          <w:sz w:val="28"/>
          <w:szCs w:val="28"/>
        </w:rPr>
        <w:t xml:space="preserve">         2. Постановление вступает</w:t>
      </w:r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в силу со дня подписания.</w:t>
      </w:r>
      <w:r w:rsidRPr="004B0BB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</w:t>
      </w:r>
    </w:p>
    <w:p w:rsidR="006D26B5" w:rsidRDefault="006D26B5" w:rsidP="006D26B5">
      <w:pPr>
        <w:spacing w:line="276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D26B5" w:rsidRDefault="006D26B5" w:rsidP="006D26B5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3F0939">
        <w:rPr>
          <w:rFonts w:ascii="PT Astra Serif" w:hAnsi="PT Astra Serif"/>
          <w:b/>
          <w:sz w:val="28"/>
          <w:szCs w:val="28"/>
        </w:rPr>
        <w:t xml:space="preserve"> </w:t>
      </w:r>
      <w:r w:rsidR="006B6FF0">
        <w:rPr>
          <w:rFonts w:ascii="PT Astra Serif" w:hAnsi="PT Astra Serif"/>
          <w:b/>
          <w:sz w:val="28"/>
          <w:szCs w:val="28"/>
        </w:rPr>
        <w:t xml:space="preserve">            Г</w:t>
      </w:r>
      <w:r w:rsidRPr="003F0939">
        <w:rPr>
          <w:rFonts w:ascii="PT Astra Serif" w:hAnsi="PT Astra Serif" w:cs="Arial"/>
          <w:b/>
          <w:sz w:val="28"/>
          <w:szCs w:val="28"/>
        </w:rPr>
        <w:t>лав</w:t>
      </w:r>
      <w:r w:rsidR="006B6FF0">
        <w:rPr>
          <w:rFonts w:ascii="PT Astra Serif" w:hAnsi="PT Astra Serif" w:cs="Arial"/>
          <w:b/>
          <w:sz w:val="28"/>
          <w:szCs w:val="28"/>
        </w:rPr>
        <w:t>а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администрации </w:t>
      </w: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Pr="003F0939">
        <w:rPr>
          <w:rFonts w:ascii="PT Astra Serif" w:hAnsi="PT Astra Serif" w:cs="Arial"/>
          <w:sz w:val="28"/>
          <w:szCs w:val="28"/>
        </w:rPr>
        <w:t xml:space="preserve">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                          С.Г. Кулик</w:t>
      </w:r>
    </w:p>
    <w:p w:rsidR="006B6FF0" w:rsidRPr="003F0939" w:rsidRDefault="006D26B5" w:rsidP="006B6FF0">
      <w:pPr>
        <w:spacing w:line="276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6D26B5" w:rsidRPr="003F0939" w:rsidRDefault="006D26B5" w:rsidP="006D26B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   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17737A" w:rsidRDefault="0017737A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Pr="0017737A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C25CCA" w:rsidRPr="003F0939" w:rsidRDefault="00C25CCA" w:rsidP="00E52304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2377F8" w:rsidRPr="00D350D2" w:rsidRDefault="002377F8" w:rsidP="002377F8">
      <w:pPr>
        <w:shd w:val="clear" w:color="auto" w:fill="FFFFFF"/>
        <w:tabs>
          <w:tab w:val="left" w:pos="709"/>
        </w:tabs>
        <w:spacing w:line="276" w:lineRule="auto"/>
        <w:ind w:firstLine="4820"/>
        <w:jc w:val="both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№2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2377F8" w:rsidRDefault="002377F8" w:rsidP="006F2B0E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EB444D">
        <w:rPr>
          <w:rFonts w:ascii="PT Astra Serif" w:hAnsi="PT Astra Serif" w:cs="Arial"/>
          <w:color w:val="auto"/>
          <w:sz w:val="28"/>
          <w:szCs w:val="28"/>
        </w:rPr>
        <w:t>31.03.2025</w:t>
      </w:r>
      <w:r w:rsidR="006D0C90"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EB444D">
        <w:rPr>
          <w:rFonts w:ascii="PT Astra Serif" w:hAnsi="PT Astra Serif" w:cs="Arial"/>
          <w:color w:val="auto"/>
          <w:sz w:val="28"/>
          <w:szCs w:val="28"/>
        </w:rPr>
        <w:t>417</w:t>
      </w: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E268CA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b/>
          <w:sz w:val="28"/>
          <w:szCs w:val="28"/>
        </w:rPr>
        <w:t>Состав комиссии по подготовке и проведению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Pr="00D350D2">
        <w:rPr>
          <w:rFonts w:ascii="PT Astra Serif" w:hAnsi="PT Astra Serif" w:cs="Arial"/>
          <w:b/>
          <w:sz w:val="28"/>
          <w:szCs w:val="28"/>
        </w:rPr>
        <w:t xml:space="preserve"> градостроительной деятельности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5812"/>
      </w:tblGrid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D350D2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D350D2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4B0BBC" w:rsidRDefault="00CA4B23" w:rsidP="004B0BB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Кузнецов Роман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BD1BE7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E7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275E01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CA4B23" w:rsidP="0033375D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Белодурина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Кристина Родионовна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CA4B23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Консультант-инспектор аппарата </w:t>
            </w:r>
            <w:r w:rsidRPr="00CA4B23">
              <w:rPr>
                <w:rFonts w:ascii="PT Astra Serif" w:hAnsi="PT Astra Serif" w:cs="Arial"/>
                <w:sz w:val="28"/>
                <w:szCs w:val="28"/>
              </w:rPr>
              <w:t>Собрания депутатов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Караваев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Константин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6D0C90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Хохлова Наталья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Pr="0099245B" w:rsidRDefault="006D26B5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D0C90">
              <w:rPr>
                <w:rFonts w:ascii="PT Astra Serif" w:hAnsi="PT Astra Serif" w:cs="Arial"/>
                <w:sz w:val="28"/>
                <w:szCs w:val="28"/>
              </w:rPr>
              <w:t>комитета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Default="00CA4B23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Крючкова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Default="006D0C90" w:rsidP="006D26B5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</w:t>
            </w:r>
            <w:r w:rsidR="00CA4B23">
              <w:rPr>
                <w:rFonts w:ascii="PT Astra Serif" w:hAnsi="PT Astra Serif" w:cs="Arial"/>
                <w:sz w:val="28"/>
                <w:szCs w:val="28"/>
              </w:rPr>
              <w:t xml:space="preserve"> - инспектор</w:t>
            </w:r>
            <w:bookmarkStart w:id="1" w:name="_GoBack"/>
            <w:bookmarkEnd w:id="1"/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</w:t>
            </w: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Бодрова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6D26B5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B81696" w:rsidRPr="0099245B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B92C45" w:rsidRDefault="00B92C45" w:rsidP="00872385">
      <w:pPr>
        <w:spacing w:line="276" w:lineRule="auto"/>
      </w:pPr>
    </w:p>
    <w:sectPr w:rsidR="00B92C45" w:rsidSect="008877BA">
      <w:pgSz w:w="11906" w:h="16838" w:code="9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A"/>
    <w:rsid w:val="00011787"/>
    <w:rsid w:val="00070441"/>
    <w:rsid w:val="00070ABC"/>
    <w:rsid w:val="00091787"/>
    <w:rsid w:val="000B5A4D"/>
    <w:rsid w:val="00144A72"/>
    <w:rsid w:val="001701A6"/>
    <w:rsid w:val="0017737A"/>
    <w:rsid w:val="001D3FE3"/>
    <w:rsid w:val="00225A2B"/>
    <w:rsid w:val="002377F8"/>
    <w:rsid w:val="00254538"/>
    <w:rsid w:val="002552D6"/>
    <w:rsid w:val="002566C3"/>
    <w:rsid w:val="002738CC"/>
    <w:rsid w:val="00275E01"/>
    <w:rsid w:val="002A7CF0"/>
    <w:rsid w:val="002B5661"/>
    <w:rsid w:val="002C0C6E"/>
    <w:rsid w:val="002E60BD"/>
    <w:rsid w:val="0033375D"/>
    <w:rsid w:val="00387BDE"/>
    <w:rsid w:val="00391107"/>
    <w:rsid w:val="003D7D46"/>
    <w:rsid w:val="003E45E0"/>
    <w:rsid w:val="003E550E"/>
    <w:rsid w:val="003F0D37"/>
    <w:rsid w:val="00431304"/>
    <w:rsid w:val="004476D5"/>
    <w:rsid w:val="004B0BBC"/>
    <w:rsid w:val="004D3359"/>
    <w:rsid w:val="00516B45"/>
    <w:rsid w:val="00523B23"/>
    <w:rsid w:val="005257CF"/>
    <w:rsid w:val="005B6971"/>
    <w:rsid w:val="005E127A"/>
    <w:rsid w:val="005E3F8D"/>
    <w:rsid w:val="006665DE"/>
    <w:rsid w:val="006A53F4"/>
    <w:rsid w:val="006B6FF0"/>
    <w:rsid w:val="006D0C90"/>
    <w:rsid w:val="006D26B5"/>
    <w:rsid w:val="006D2BD8"/>
    <w:rsid w:val="006E0D69"/>
    <w:rsid w:val="006F2B0E"/>
    <w:rsid w:val="006F57C2"/>
    <w:rsid w:val="007915E7"/>
    <w:rsid w:val="00795A3E"/>
    <w:rsid w:val="007A6ECF"/>
    <w:rsid w:val="007B1FEE"/>
    <w:rsid w:val="007E66F0"/>
    <w:rsid w:val="0080224B"/>
    <w:rsid w:val="00823407"/>
    <w:rsid w:val="008243E5"/>
    <w:rsid w:val="0085699E"/>
    <w:rsid w:val="00863E46"/>
    <w:rsid w:val="00872385"/>
    <w:rsid w:val="008B057B"/>
    <w:rsid w:val="008C3D5E"/>
    <w:rsid w:val="008C4299"/>
    <w:rsid w:val="008D79C3"/>
    <w:rsid w:val="008F2FC6"/>
    <w:rsid w:val="009264DE"/>
    <w:rsid w:val="00945C27"/>
    <w:rsid w:val="009625B1"/>
    <w:rsid w:val="009778B0"/>
    <w:rsid w:val="009826DE"/>
    <w:rsid w:val="0099245B"/>
    <w:rsid w:val="00A254B5"/>
    <w:rsid w:val="00A259A5"/>
    <w:rsid w:val="00A358E5"/>
    <w:rsid w:val="00A35FC2"/>
    <w:rsid w:val="00A40761"/>
    <w:rsid w:val="00A443D0"/>
    <w:rsid w:val="00A57805"/>
    <w:rsid w:val="00AE778A"/>
    <w:rsid w:val="00B07E13"/>
    <w:rsid w:val="00B577D1"/>
    <w:rsid w:val="00B70023"/>
    <w:rsid w:val="00B80CF7"/>
    <w:rsid w:val="00B81696"/>
    <w:rsid w:val="00B92C45"/>
    <w:rsid w:val="00BB1F37"/>
    <w:rsid w:val="00BB5820"/>
    <w:rsid w:val="00BE44FA"/>
    <w:rsid w:val="00C10617"/>
    <w:rsid w:val="00C20664"/>
    <w:rsid w:val="00C2309E"/>
    <w:rsid w:val="00C25CCA"/>
    <w:rsid w:val="00C823B5"/>
    <w:rsid w:val="00C908DC"/>
    <w:rsid w:val="00CA4B23"/>
    <w:rsid w:val="00CE09D4"/>
    <w:rsid w:val="00D53A6C"/>
    <w:rsid w:val="00D95889"/>
    <w:rsid w:val="00D96E90"/>
    <w:rsid w:val="00DC4B1A"/>
    <w:rsid w:val="00DD3181"/>
    <w:rsid w:val="00DE49CE"/>
    <w:rsid w:val="00E268CA"/>
    <w:rsid w:val="00E27080"/>
    <w:rsid w:val="00E35322"/>
    <w:rsid w:val="00E52304"/>
    <w:rsid w:val="00E61970"/>
    <w:rsid w:val="00E71629"/>
    <w:rsid w:val="00E73529"/>
    <w:rsid w:val="00E95A73"/>
    <w:rsid w:val="00EB444D"/>
    <w:rsid w:val="00EF00CD"/>
    <w:rsid w:val="00EF7EFF"/>
    <w:rsid w:val="00F016EB"/>
    <w:rsid w:val="00F23AD8"/>
    <w:rsid w:val="00F504F1"/>
    <w:rsid w:val="00FD1A5A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6C30-75E8-41F1-9A47-0AE46022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2024-12-23T09:34:00Z</cp:lastPrinted>
  <dcterms:created xsi:type="dcterms:W3CDTF">2025-04-01T08:38:00Z</dcterms:created>
  <dcterms:modified xsi:type="dcterms:W3CDTF">2025-04-01T08:38:00Z</dcterms:modified>
</cp:coreProperties>
</file>