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2C" w:rsidRDefault="00BE032C" w:rsidP="00BE032C">
      <w:pPr>
        <w:pStyle w:val="ConsPlusTitle"/>
        <w:jc w:val="center"/>
        <w:rPr>
          <w:lang w:val="ru-RU"/>
        </w:rPr>
      </w:pPr>
    </w:p>
    <w:p w:rsidR="00BB01C4" w:rsidRDefault="00BB01C4" w:rsidP="00BE032C">
      <w:pPr>
        <w:pStyle w:val="ConsPlusTitle"/>
        <w:jc w:val="center"/>
        <w:rPr>
          <w:lang w:val="ru-RU"/>
        </w:rPr>
      </w:pPr>
    </w:p>
    <w:p w:rsidR="00BB01C4" w:rsidRDefault="00BB01C4" w:rsidP="00BE032C">
      <w:pPr>
        <w:pStyle w:val="ConsPlusTitle"/>
        <w:jc w:val="center"/>
        <w:rPr>
          <w:lang w:val="ru-RU"/>
        </w:rPr>
      </w:pPr>
    </w:p>
    <w:p w:rsidR="00BE032C" w:rsidRDefault="00BE032C" w:rsidP="00BE032C">
      <w:pPr>
        <w:pStyle w:val="ConsPlusTitle"/>
        <w:jc w:val="center"/>
        <w:rPr>
          <w:lang w:val="ru-RU"/>
        </w:rPr>
      </w:pPr>
      <w:bookmarkStart w:id="0" w:name="_GoBack"/>
      <w:bookmarkEnd w:id="0"/>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Title"/>
        <w:jc w:val="center"/>
        <w:rPr>
          <w:lang w:val="ru-RU"/>
        </w:rPr>
      </w:pPr>
    </w:p>
    <w:p w:rsidR="00BE032C" w:rsidRDefault="00BE032C" w:rsidP="00BE032C">
      <w:pPr>
        <w:pStyle w:val="ConsPlusNormal"/>
        <w:rPr>
          <w:rFonts w:ascii="Arial" w:hAnsi="Arial" w:cs="Arial"/>
          <w:szCs w:val="24"/>
          <w:lang w:val="ru-RU"/>
        </w:rPr>
      </w:pPr>
    </w:p>
    <w:p w:rsidR="00C64E11" w:rsidRPr="00C64E11" w:rsidRDefault="00C64E11" w:rsidP="00BE032C">
      <w:pPr>
        <w:pStyle w:val="Heading10"/>
        <w:keepNext/>
        <w:keepLines/>
        <w:shd w:val="clear" w:color="auto" w:fill="auto"/>
        <w:spacing w:before="0" w:line="240" w:lineRule="auto"/>
        <w:jc w:val="center"/>
        <w:rPr>
          <w:rFonts w:ascii="PT Astra Serif" w:hAnsi="PT Astra Serif"/>
          <w:sz w:val="28"/>
          <w:szCs w:val="28"/>
        </w:rPr>
      </w:pPr>
      <w:r w:rsidRPr="00C64E11">
        <w:rPr>
          <w:rFonts w:ascii="PT Astra Serif" w:hAnsi="PT Astra Serif"/>
          <w:sz w:val="28"/>
          <w:szCs w:val="28"/>
        </w:rPr>
        <w:t>Об утверждении Программы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город Донской на 2022 год</w:t>
      </w:r>
    </w:p>
    <w:p w:rsidR="00BE032C" w:rsidRPr="00506223" w:rsidRDefault="00BE032C" w:rsidP="00BE032C">
      <w:pPr>
        <w:pStyle w:val="Bodytext1"/>
        <w:shd w:val="clear" w:color="auto" w:fill="auto"/>
        <w:spacing w:before="0"/>
        <w:ind w:left="20" w:right="20" w:firstLine="720"/>
      </w:pPr>
    </w:p>
    <w:p w:rsidR="00BE032C" w:rsidRPr="00506223" w:rsidRDefault="00BE032C" w:rsidP="00BE032C">
      <w:pPr>
        <w:pStyle w:val="Bodytext1"/>
        <w:shd w:val="clear" w:color="auto" w:fill="auto"/>
        <w:spacing w:before="0"/>
        <w:ind w:left="20" w:right="20" w:firstLine="720"/>
      </w:pPr>
    </w:p>
    <w:p w:rsidR="00BE032C" w:rsidRPr="00311550" w:rsidRDefault="00BE032C" w:rsidP="00BE032C">
      <w:pPr>
        <w:ind w:firstLine="709"/>
        <w:jc w:val="both"/>
        <w:rPr>
          <w:rFonts w:ascii="PT Astra Serif" w:hAnsi="PT Astra Serif" w:cs="Arial"/>
          <w:sz w:val="28"/>
          <w:szCs w:val="28"/>
          <w:lang w:val="ru-RU"/>
        </w:rPr>
      </w:pPr>
      <w:r w:rsidRPr="00311550">
        <w:rPr>
          <w:rFonts w:ascii="PT Astra Serif" w:hAnsi="PT Astra Serif" w:cs="Arial"/>
          <w:sz w:val="28"/>
          <w:szCs w:val="28"/>
          <w:lang w:val="ru-RU"/>
        </w:rPr>
        <w:t>В соответствии</w:t>
      </w:r>
      <w:r>
        <w:rPr>
          <w:rFonts w:ascii="PT Astra Serif" w:hAnsi="PT Astra Serif" w:cs="Arial"/>
          <w:sz w:val="28"/>
          <w:szCs w:val="28"/>
          <w:lang w:val="ru-RU"/>
        </w:rPr>
        <w:t xml:space="preserve"> </w:t>
      </w:r>
      <w:r w:rsidRPr="00311550">
        <w:rPr>
          <w:rFonts w:ascii="PT Astra Serif" w:hAnsi="PT Astra Serif" w:cs="Arial"/>
          <w:sz w:val="28"/>
          <w:szCs w:val="28"/>
          <w:lang w:val="ru-RU"/>
        </w:rPr>
        <w:t xml:space="preserve">со ст. 72 Земельного кодекса Российской Федерации, </w:t>
      </w:r>
      <w:r w:rsidRPr="00DD1922">
        <w:rPr>
          <w:rFonts w:ascii="PT Astra Serif" w:hAnsi="PT Astra Serif" w:cs="Arial"/>
          <w:sz w:val="28"/>
          <w:szCs w:val="28"/>
          <w:lang w:val="ru-RU"/>
        </w:rPr>
        <w:t xml:space="preserve">Федеральным законом от </w:t>
      </w:r>
      <w:r w:rsidR="00C64E11">
        <w:rPr>
          <w:rFonts w:ascii="PT Astra Serif" w:hAnsi="PT Astra Serif" w:cs="Arial"/>
          <w:sz w:val="28"/>
          <w:szCs w:val="28"/>
          <w:lang w:val="ru-RU"/>
        </w:rPr>
        <w:t>31</w:t>
      </w:r>
      <w:r w:rsidRPr="00DD1922">
        <w:rPr>
          <w:rFonts w:ascii="PT Astra Serif" w:hAnsi="PT Astra Serif" w:cs="Arial"/>
          <w:sz w:val="28"/>
          <w:szCs w:val="28"/>
          <w:lang w:val="ru-RU"/>
        </w:rPr>
        <w:t>.</w:t>
      </w:r>
      <w:r w:rsidR="00C64E11">
        <w:rPr>
          <w:rFonts w:ascii="PT Astra Serif" w:hAnsi="PT Astra Serif" w:cs="Arial"/>
          <w:sz w:val="28"/>
          <w:szCs w:val="28"/>
          <w:lang w:val="ru-RU"/>
        </w:rPr>
        <w:t>07</w:t>
      </w:r>
      <w:r w:rsidRPr="00DD1922">
        <w:rPr>
          <w:rFonts w:ascii="PT Astra Serif" w:hAnsi="PT Astra Serif" w:cs="Arial"/>
          <w:sz w:val="28"/>
          <w:szCs w:val="28"/>
          <w:lang w:val="ru-RU"/>
        </w:rPr>
        <w:t>.20</w:t>
      </w:r>
      <w:r w:rsidR="00C64E11">
        <w:rPr>
          <w:rFonts w:ascii="PT Astra Serif" w:hAnsi="PT Astra Serif" w:cs="Arial"/>
          <w:sz w:val="28"/>
          <w:szCs w:val="28"/>
          <w:lang w:val="ru-RU"/>
        </w:rPr>
        <w:t>20</w:t>
      </w:r>
      <w:r w:rsidRPr="00DD1922">
        <w:rPr>
          <w:rFonts w:ascii="PT Astra Serif" w:hAnsi="PT Astra Serif" w:cs="Arial"/>
          <w:sz w:val="28"/>
          <w:szCs w:val="28"/>
          <w:lang w:val="ru-RU"/>
        </w:rPr>
        <w:t xml:space="preserve"> № №2</w:t>
      </w:r>
      <w:r w:rsidR="00C64E11">
        <w:rPr>
          <w:rFonts w:ascii="PT Astra Serif" w:hAnsi="PT Astra Serif" w:cs="Arial"/>
          <w:sz w:val="28"/>
          <w:szCs w:val="28"/>
          <w:lang w:val="ru-RU"/>
        </w:rPr>
        <w:t>48</w:t>
      </w:r>
      <w:r w:rsidRPr="00DD1922">
        <w:rPr>
          <w:rFonts w:ascii="PT Astra Serif" w:hAnsi="PT Astra Serif" w:cs="Arial"/>
          <w:sz w:val="28"/>
          <w:szCs w:val="28"/>
          <w:lang w:val="ru-RU"/>
        </w:rPr>
        <w:t>-ФЗ «О</w:t>
      </w:r>
      <w:r w:rsidR="00C64E11">
        <w:rPr>
          <w:rFonts w:ascii="PT Astra Serif" w:hAnsi="PT Astra Serif" w:cs="Arial"/>
          <w:sz w:val="28"/>
          <w:szCs w:val="28"/>
          <w:lang w:val="ru-RU"/>
        </w:rPr>
        <w:t xml:space="preserve"> государственном контроле (надзоре) и муниципальном контроле в Российской Федерации</w:t>
      </w:r>
      <w:r w:rsidRPr="00DD1922">
        <w:rPr>
          <w:rFonts w:ascii="PT Astra Serif" w:hAnsi="PT Astra Serif" w:cs="Arial"/>
          <w:sz w:val="28"/>
          <w:szCs w:val="28"/>
          <w:lang w:val="ru-RU"/>
        </w:rPr>
        <w:t>»,</w:t>
      </w:r>
      <w:r w:rsidRPr="00311550">
        <w:rPr>
          <w:rFonts w:ascii="PT Astra Serif" w:hAnsi="PT Astra Serif" w:cs="Arial"/>
          <w:sz w:val="28"/>
          <w:szCs w:val="28"/>
          <w:lang w:val="ru-RU"/>
        </w:rPr>
        <w:t xml:space="preserve">  Федеральным законом от 06.10.2003 №131-ФЗ «Об общих принципах организации местного самоуправления в Российской Федерации», на основании Устава муниципального образования город Донской, администрация муниципального образования город Донской ПОСТАНОВЛЯЕТ:</w:t>
      </w:r>
    </w:p>
    <w:p w:rsidR="00BE032C" w:rsidRDefault="00BE032C" w:rsidP="00BE032C">
      <w:pPr>
        <w:pStyle w:val="af5"/>
        <w:tabs>
          <w:tab w:val="left" w:pos="1080"/>
        </w:tabs>
        <w:ind w:firstLine="709"/>
        <w:rPr>
          <w:rFonts w:ascii="PT Astra Serif" w:hAnsi="PT Astra Serif" w:cs="Arial"/>
          <w:sz w:val="28"/>
          <w:szCs w:val="28"/>
        </w:rPr>
      </w:pPr>
      <w:r w:rsidRPr="00311550">
        <w:rPr>
          <w:rFonts w:ascii="PT Astra Serif" w:hAnsi="PT Astra Serif" w:cs="Arial"/>
          <w:sz w:val="28"/>
          <w:szCs w:val="28"/>
        </w:rPr>
        <w:t>1.</w:t>
      </w:r>
      <w:r w:rsidRPr="00311550">
        <w:rPr>
          <w:rFonts w:ascii="PT Astra Serif" w:hAnsi="PT Astra Serif" w:cs="Arial"/>
          <w:sz w:val="28"/>
          <w:szCs w:val="28"/>
        </w:rPr>
        <w:tab/>
      </w:r>
      <w:r>
        <w:rPr>
          <w:rFonts w:ascii="PT Astra Serif" w:hAnsi="PT Astra Serif" w:cs="Arial"/>
          <w:sz w:val="28"/>
          <w:szCs w:val="28"/>
        </w:rPr>
        <w:t>У</w:t>
      </w:r>
      <w:r w:rsidRPr="00311550">
        <w:rPr>
          <w:rFonts w:ascii="PT Astra Serif" w:hAnsi="PT Astra Serif" w:cs="Arial"/>
          <w:sz w:val="28"/>
          <w:szCs w:val="28"/>
        </w:rPr>
        <w:t>твер</w:t>
      </w:r>
      <w:r>
        <w:rPr>
          <w:rFonts w:ascii="PT Astra Serif" w:hAnsi="PT Astra Serif" w:cs="Arial"/>
          <w:sz w:val="28"/>
          <w:szCs w:val="28"/>
        </w:rPr>
        <w:t>дить</w:t>
      </w:r>
      <w:r w:rsidRPr="00311550">
        <w:rPr>
          <w:rFonts w:ascii="PT Astra Serif" w:hAnsi="PT Astra Serif" w:cs="Arial"/>
          <w:sz w:val="28"/>
          <w:szCs w:val="28"/>
        </w:rPr>
        <w:t xml:space="preserve"> </w:t>
      </w:r>
      <w:r w:rsidR="00C64E11">
        <w:rPr>
          <w:rFonts w:ascii="PT Astra Serif" w:hAnsi="PT Astra Serif" w:cs="Arial"/>
          <w:sz w:val="28"/>
          <w:szCs w:val="28"/>
        </w:rPr>
        <w:t>п</w:t>
      </w:r>
      <w:r w:rsidR="00C64E11" w:rsidRPr="00C64E11">
        <w:rPr>
          <w:rFonts w:ascii="PT Astra Serif" w:hAnsi="PT Astra Serif" w:cs="Arial"/>
          <w:sz w:val="28"/>
          <w:szCs w:val="28"/>
        </w:rPr>
        <w:t>рограмм</w:t>
      </w:r>
      <w:r w:rsidR="00C64E11">
        <w:rPr>
          <w:rFonts w:ascii="PT Astra Serif" w:hAnsi="PT Astra Serif" w:cs="Arial"/>
          <w:sz w:val="28"/>
          <w:szCs w:val="28"/>
        </w:rPr>
        <w:t>у</w:t>
      </w:r>
      <w:r w:rsidR="00C64E11" w:rsidRPr="00C64E11">
        <w:rPr>
          <w:rFonts w:ascii="PT Astra Serif" w:hAnsi="PT Astra Serif" w:cs="Arial"/>
          <w:sz w:val="28"/>
          <w:szCs w:val="28"/>
        </w:rPr>
        <w:t xml:space="preserve">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город Донской на 2022 год</w:t>
      </w:r>
      <w:r w:rsidRPr="00311550">
        <w:rPr>
          <w:rFonts w:ascii="PT Astra Serif" w:hAnsi="PT Astra Serif" w:cs="Arial"/>
          <w:sz w:val="28"/>
          <w:szCs w:val="28"/>
        </w:rPr>
        <w:t xml:space="preserve"> (приложение).</w:t>
      </w:r>
    </w:p>
    <w:p w:rsidR="00C64E11" w:rsidRPr="00311550" w:rsidRDefault="00BE032C" w:rsidP="00C64E11">
      <w:pPr>
        <w:pStyle w:val="af5"/>
        <w:tabs>
          <w:tab w:val="left" w:pos="1080"/>
        </w:tabs>
        <w:ind w:firstLine="709"/>
        <w:rPr>
          <w:rFonts w:ascii="PT Astra Serif" w:hAnsi="PT Astra Serif" w:cs="Arial"/>
          <w:b/>
          <w:sz w:val="28"/>
          <w:szCs w:val="28"/>
        </w:rPr>
      </w:pPr>
      <w:r>
        <w:rPr>
          <w:rFonts w:ascii="PT Astra Serif" w:hAnsi="PT Astra Serif" w:cs="Arial"/>
          <w:sz w:val="28"/>
          <w:szCs w:val="28"/>
        </w:rPr>
        <w:t xml:space="preserve">2. </w:t>
      </w:r>
      <w:r w:rsidR="00C64E11" w:rsidRPr="00311550">
        <w:rPr>
          <w:rFonts w:ascii="PT Astra Serif" w:hAnsi="PT Astra Serif" w:cs="Arial"/>
          <w:sz w:val="28"/>
          <w:szCs w:val="28"/>
        </w:rPr>
        <w:t>Комитету по делопроизводству, обращениям граждан и информационным технологиям разместить настоящее постановление на официальном сайте муниципального образования город Донской в сети «Интернет» и опубликовать в газете «Муниципальные вести».</w:t>
      </w:r>
    </w:p>
    <w:p w:rsidR="00BE032C" w:rsidRPr="00311550" w:rsidRDefault="00BE032C" w:rsidP="00BE032C">
      <w:pPr>
        <w:pStyle w:val="af5"/>
        <w:tabs>
          <w:tab w:val="left" w:pos="1080"/>
        </w:tabs>
        <w:ind w:firstLine="709"/>
        <w:rPr>
          <w:rFonts w:ascii="PT Astra Serif" w:hAnsi="PT Astra Serif" w:cs="Arial"/>
          <w:sz w:val="28"/>
          <w:szCs w:val="28"/>
        </w:rPr>
      </w:pPr>
      <w:r>
        <w:rPr>
          <w:rFonts w:ascii="PT Astra Serif" w:hAnsi="PT Astra Serif" w:cs="Arial"/>
          <w:sz w:val="28"/>
          <w:szCs w:val="28"/>
        </w:rPr>
        <w:t>3</w:t>
      </w:r>
      <w:r w:rsidRPr="00311550">
        <w:rPr>
          <w:rFonts w:ascii="PT Astra Serif" w:hAnsi="PT Astra Serif" w:cs="Arial"/>
          <w:sz w:val="28"/>
          <w:szCs w:val="28"/>
        </w:rPr>
        <w:t xml:space="preserve">. </w:t>
      </w:r>
      <w:r w:rsidR="00C64E11">
        <w:rPr>
          <w:rFonts w:ascii="PT Astra Serif" w:hAnsi="PT Astra Serif" w:cs="Arial"/>
          <w:sz w:val="28"/>
          <w:szCs w:val="28"/>
        </w:rPr>
        <w:t xml:space="preserve"> </w:t>
      </w:r>
      <w:r w:rsidRPr="00311550">
        <w:rPr>
          <w:rFonts w:ascii="PT Astra Serif" w:hAnsi="PT Astra Serif" w:cs="Arial"/>
          <w:sz w:val="28"/>
          <w:szCs w:val="28"/>
        </w:rPr>
        <w:t>Постановление вступает в силу с</w:t>
      </w:r>
      <w:r w:rsidR="00C64E11">
        <w:rPr>
          <w:rFonts w:ascii="PT Astra Serif" w:hAnsi="PT Astra Serif" w:cs="Arial"/>
          <w:sz w:val="28"/>
          <w:szCs w:val="28"/>
        </w:rPr>
        <w:t xml:space="preserve"> 1 января 2022 года</w:t>
      </w:r>
      <w:r w:rsidRPr="00311550">
        <w:rPr>
          <w:rFonts w:ascii="PT Astra Serif" w:hAnsi="PT Astra Serif" w:cs="Arial"/>
          <w:sz w:val="28"/>
          <w:szCs w:val="28"/>
        </w:rPr>
        <w:t>.</w:t>
      </w:r>
    </w:p>
    <w:p w:rsidR="00BE032C" w:rsidRPr="00506223" w:rsidRDefault="00BE032C" w:rsidP="00BE032C">
      <w:pPr>
        <w:pStyle w:val="Bodytext1"/>
        <w:shd w:val="clear" w:color="auto" w:fill="auto"/>
        <w:tabs>
          <w:tab w:val="left" w:pos="8242"/>
        </w:tabs>
        <w:spacing w:before="0" w:line="240" w:lineRule="auto"/>
      </w:pPr>
    </w:p>
    <w:p w:rsidR="00BE032C" w:rsidRPr="00506223" w:rsidRDefault="00BE032C" w:rsidP="00BE032C">
      <w:pPr>
        <w:pStyle w:val="Bodytext1"/>
        <w:shd w:val="clear" w:color="auto" w:fill="auto"/>
        <w:tabs>
          <w:tab w:val="left" w:pos="8242"/>
        </w:tabs>
        <w:spacing w:before="0" w:line="240" w:lineRule="auto"/>
        <w:ind w:left="5040"/>
      </w:pPr>
    </w:p>
    <w:tbl>
      <w:tblPr>
        <w:tblW w:w="9745" w:type="dxa"/>
        <w:tblInd w:w="-318" w:type="dxa"/>
        <w:tblLook w:val="01E0" w:firstRow="1" w:lastRow="1" w:firstColumn="1" w:lastColumn="1" w:noHBand="0" w:noVBand="0"/>
      </w:tblPr>
      <w:tblGrid>
        <w:gridCol w:w="6712"/>
        <w:gridCol w:w="3033"/>
      </w:tblGrid>
      <w:tr w:rsidR="00BE032C" w:rsidRPr="005B2AA4" w:rsidTr="00125DDE">
        <w:trPr>
          <w:trHeight w:val="873"/>
        </w:trPr>
        <w:tc>
          <w:tcPr>
            <w:tcW w:w="6712" w:type="dxa"/>
          </w:tcPr>
          <w:p w:rsidR="00BE032C" w:rsidRPr="00311550" w:rsidRDefault="00BE032C" w:rsidP="00125DDE">
            <w:pPr>
              <w:ind w:left="216"/>
              <w:rPr>
                <w:rFonts w:ascii="PT Astra Serif" w:hAnsi="PT Astra Serif" w:cs="Arial"/>
                <w:b/>
                <w:sz w:val="28"/>
                <w:szCs w:val="28"/>
                <w:lang w:val="ru-RU"/>
              </w:rPr>
            </w:pPr>
            <w:r w:rsidRPr="00311550">
              <w:rPr>
                <w:rFonts w:ascii="PT Astra Serif" w:hAnsi="PT Astra Serif" w:cs="Arial"/>
                <w:b/>
                <w:sz w:val="28"/>
                <w:szCs w:val="28"/>
                <w:lang w:val="ru-RU"/>
              </w:rPr>
              <w:t xml:space="preserve">      </w:t>
            </w:r>
            <w:r w:rsidR="005B2AA4">
              <w:rPr>
                <w:rFonts w:ascii="PT Astra Serif" w:hAnsi="PT Astra Serif" w:cs="Arial"/>
                <w:b/>
                <w:sz w:val="28"/>
                <w:szCs w:val="28"/>
                <w:lang w:val="ru-RU"/>
              </w:rPr>
              <w:t xml:space="preserve">   Заместитель г</w:t>
            </w:r>
            <w:r w:rsidRPr="00311550">
              <w:rPr>
                <w:rFonts w:ascii="PT Astra Serif" w:hAnsi="PT Astra Serif" w:cs="Arial"/>
                <w:b/>
                <w:sz w:val="28"/>
                <w:szCs w:val="28"/>
                <w:lang w:val="ru-RU"/>
              </w:rPr>
              <w:t>лав</w:t>
            </w:r>
            <w:r w:rsidR="005B2AA4">
              <w:rPr>
                <w:rFonts w:ascii="PT Astra Serif" w:hAnsi="PT Astra Serif" w:cs="Arial"/>
                <w:b/>
                <w:sz w:val="28"/>
                <w:szCs w:val="28"/>
                <w:lang w:val="ru-RU"/>
              </w:rPr>
              <w:t>ы</w:t>
            </w:r>
            <w:r w:rsidRPr="00311550">
              <w:rPr>
                <w:rFonts w:ascii="PT Astra Serif" w:hAnsi="PT Astra Serif" w:cs="Arial"/>
                <w:b/>
                <w:sz w:val="28"/>
                <w:szCs w:val="28"/>
                <w:lang w:val="ru-RU"/>
              </w:rPr>
              <w:t xml:space="preserve"> администрации </w:t>
            </w:r>
          </w:p>
          <w:p w:rsidR="005B2AA4" w:rsidRDefault="00BE032C" w:rsidP="00125DDE">
            <w:pPr>
              <w:ind w:left="216"/>
              <w:rPr>
                <w:rFonts w:ascii="PT Astra Serif" w:hAnsi="PT Astra Serif" w:cs="Arial"/>
                <w:b/>
                <w:sz w:val="28"/>
                <w:szCs w:val="28"/>
                <w:lang w:val="ru-RU"/>
              </w:rPr>
            </w:pPr>
            <w:r w:rsidRPr="00311550">
              <w:rPr>
                <w:rFonts w:ascii="PT Astra Serif" w:hAnsi="PT Astra Serif" w:cs="Arial"/>
                <w:b/>
                <w:sz w:val="28"/>
                <w:szCs w:val="28"/>
                <w:lang w:val="ru-RU"/>
              </w:rPr>
              <w:t xml:space="preserve"> муниципального образования город Донской</w:t>
            </w:r>
          </w:p>
          <w:p w:rsidR="00BE032C" w:rsidRPr="00311550" w:rsidRDefault="005B2AA4" w:rsidP="00125DDE">
            <w:pPr>
              <w:ind w:left="216"/>
              <w:rPr>
                <w:rFonts w:ascii="PT Astra Serif" w:hAnsi="PT Astra Serif" w:cs="Arial"/>
                <w:b/>
                <w:sz w:val="28"/>
                <w:szCs w:val="28"/>
                <w:lang w:val="ru-RU"/>
              </w:rPr>
            </w:pPr>
            <w:r>
              <w:rPr>
                <w:rFonts w:ascii="PT Astra Serif" w:hAnsi="PT Astra Serif" w:cs="Arial"/>
                <w:b/>
                <w:sz w:val="28"/>
                <w:szCs w:val="28"/>
                <w:lang w:val="ru-RU"/>
              </w:rPr>
              <w:t xml:space="preserve">      по вопросам экономического развития</w:t>
            </w:r>
            <w:r w:rsidR="00BE032C" w:rsidRPr="00311550">
              <w:rPr>
                <w:rFonts w:ascii="PT Astra Serif" w:hAnsi="PT Astra Serif" w:cs="Arial"/>
                <w:b/>
                <w:sz w:val="28"/>
                <w:szCs w:val="28"/>
                <w:lang w:val="ru-RU"/>
              </w:rPr>
              <w:t xml:space="preserve"> </w:t>
            </w:r>
          </w:p>
          <w:p w:rsidR="00BE032C" w:rsidRPr="00311550" w:rsidRDefault="00BE032C" w:rsidP="00125DDE">
            <w:pPr>
              <w:ind w:left="-249" w:hanging="142"/>
              <w:jc w:val="center"/>
              <w:rPr>
                <w:rFonts w:ascii="PT Astra Serif" w:hAnsi="PT Astra Serif" w:cs="Arial"/>
                <w:sz w:val="28"/>
                <w:szCs w:val="28"/>
                <w:lang w:val="ru-RU"/>
              </w:rPr>
            </w:pPr>
          </w:p>
        </w:tc>
        <w:tc>
          <w:tcPr>
            <w:tcW w:w="3033" w:type="dxa"/>
          </w:tcPr>
          <w:p w:rsidR="00BE032C" w:rsidRPr="00311550" w:rsidRDefault="00BE032C" w:rsidP="00125DDE">
            <w:pPr>
              <w:jc w:val="right"/>
              <w:rPr>
                <w:rFonts w:ascii="PT Astra Serif" w:hAnsi="PT Astra Serif" w:cs="Arial"/>
                <w:b/>
                <w:sz w:val="28"/>
                <w:szCs w:val="28"/>
                <w:lang w:val="ru-RU"/>
              </w:rPr>
            </w:pPr>
          </w:p>
          <w:p w:rsidR="00BE032C" w:rsidRPr="00311550" w:rsidRDefault="00BE032C" w:rsidP="00125DDE">
            <w:pPr>
              <w:jc w:val="center"/>
              <w:rPr>
                <w:rFonts w:ascii="PT Astra Serif" w:hAnsi="PT Astra Serif" w:cs="Arial"/>
                <w:b/>
                <w:sz w:val="28"/>
                <w:szCs w:val="28"/>
                <w:lang w:val="ru-RU"/>
              </w:rPr>
            </w:pPr>
            <w:r w:rsidRPr="00311550">
              <w:rPr>
                <w:rFonts w:ascii="PT Astra Serif" w:hAnsi="PT Astra Serif" w:cs="Arial"/>
                <w:b/>
                <w:sz w:val="28"/>
                <w:szCs w:val="28"/>
                <w:lang w:val="ru-RU"/>
              </w:rPr>
              <w:t xml:space="preserve">            </w:t>
            </w:r>
          </w:p>
          <w:p w:rsidR="00BE032C" w:rsidRPr="005B2AA4" w:rsidRDefault="00BE032C" w:rsidP="005B2AA4">
            <w:pPr>
              <w:jc w:val="center"/>
              <w:rPr>
                <w:rFonts w:ascii="PT Astra Serif" w:hAnsi="PT Astra Serif" w:cs="Arial"/>
                <w:b/>
                <w:sz w:val="28"/>
                <w:szCs w:val="28"/>
                <w:lang w:val="ru-RU"/>
              </w:rPr>
            </w:pPr>
            <w:r>
              <w:rPr>
                <w:rFonts w:ascii="PT Astra Serif" w:hAnsi="PT Astra Serif" w:cs="Arial"/>
                <w:b/>
                <w:sz w:val="28"/>
                <w:szCs w:val="28"/>
                <w:lang w:val="ru-RU"/>
              </w:rPr>
              <w:t xml:space="preserve">          </w:t>
            </w:r>
            <w:r w:rsidR="005B2AA4">
              <w:rPr>
                <w:rFonts w:ascii="PT Astra Serif" w:hAnsi="PT Astra Serif" w:cs="Arial"/>
                <w:b/>
                <w:sz w:val="28"/>
                <w:szCs w:val="28"/>
                <w:lang w:val="ru-RU"/>
              </w:rPr>
              <w:t xml:space="preserve"> </w:t>
            </w:r>
            <w:r>
              <w:rPr>
                <w:rFonts w:ascii="PT Astra Serif" w:hAnsi="PT Astra Serif" w:cs="Arial"/>
                <w:b/>
                <w:sz w:val="28"/>
                <w:szCs w:val="28"/>
                <w:lang w:val="ru-RU"/>
              </w:rPr>
              <w:t xml:space="preserve"> </w:t>
            </w:r>
            <w:r w:rsidR="005B2AA4">
              <w:rPr>
                <w:rFonts w:ascii="PT Astra Serif" w:hAnsi="PT Astra Serif" w:cs="Arial"/>
                <w:b/>
                <w:sz w:val="28"/>
                <w:szCs w:val="28"/>
                <w:lang w:val="ru-RU"/>
              </w:rPr>
              <w:t xml:space="preserve">Л.П. </w:t>
            </w:r>
            <w:proofErr w:type="spellStart"/>
            <w:r w:rsidR="005B2AA4">
              <w:rPr>
                <w:rFonts w:ascii="PT Astra Serif" w:hAnsi="PT Astra Serif" w:cs="Arial"/>
                <w:b/>
                <w:sz w:val="28"/>
                <w:szCs w:val="28"/>
                <w:lang w:val="ru-RU"/>
              </w:rPr>
              <w:t>Карюкина</w:t>
            </w:r>
            <w:proofErr w:type="spellEnd"/>
          </w:p>
        </w:tc>
      </w:tr>
    </w:tbl>
    <w:p w:rsidR="00BE032C" w:rsidRDefault="00BE032C" w:rsidP="00BE032C">
      <w:pPr>
        <w:keepLines/>
        <w:spacing w:line="360" w:lineRule="auto"/>
        <w:contextualSpacing/>
        <w:jc w:val="right"/>
        <w:rPr>
          <w:rFonts w:ascii="PT Astra Serif" w:eastAsia="Calibri" w:hAnsi="PT Astra Serif"/>
          <w:sz w:val="28"/>
          <w:szCs w:val="28"/>
          <w:lang w:val="ru-RU" w:eastAsia="ru-RU" w:bidi="ar-SA"/>
        </w:rPr>
      </w:pPr>
    </w:p>
    <w:p w:rsidR="00BE032C" w:rsidRDefault="00BE032C" w:rsidP="00BE032C">
      <w:pPr>
        <w:keepLines/>
        <w:contextualSpacing/>
        <w:jc w:val="right"/>
        <w:rPr>
          <w:rFonts w:ascii="PT Astra Serif" w:eastAsia="Calibri" w:hAnsi="PT Astra Serif"/>
          <w:sz w:val="28"/>
          <w:szCs w:val="28"/>
          <w:lang w:val="ru-RU" w:eastAsia="ru-RU" w:bidi="ar-SA"/>
        </w:rPr>
      </w:pPr>
      <w:r w:rsidRPr="00311550">
        <w:rPr>
          <w:rFonts w:ascii="PT Astra Serif" w:eastAsia="Calibri" w:hAnsi="PT Astra Serif"/>
          <w:sz w:val="28"/>
          <w:szCs w:val="28"/>
          <w:lang w:val="ru-RU" w:eastAsia="ru-RU" w:bidi="ar-SA"/>
        </w:rPr>
        <w:lastRenderedPageBreak/>
        <w:t>Приложение</w:t>
      </w:r>
      <w:r w:rsidRPr="00311550">
        <w:rPr>
          <w:rFonts w:ascii="PT Astra Serif" w:eastAsia="Calibri" w:hAnsi="PT Astra Serif"/>
          <w:sz w:val="28"/>
          <w:szCs w:val="28"/>
          <w:lang w:val="ru-RU" w:eastAsia="ru-RU" w:bidi="ar-SA"/>
        </w:rPr>
        <w:br/>
        <w:t>к постановлению администрации</w:t>
      </w:r>
    </w:p>
    <w:p w:rsidR="00BE032C" w:rsidRDefault="00BE032C" w:rsidP="00BE032C">
      <w:pPr>
        <w:keepLines/>
        <w:ind w:firstLine="709"/>
        <w:contextualSpacing/>
        <w:jc w:val="right"/>
        <w:rPr>
          <w:rFonts w:ascii="PT Astra Serif" w:eastAsia="Calibri" w:hAnsi="PT Astra Serif"/>
          <w:sz w:val="28"/>
          <w:szCs w:val="28"/>
          <w:lang w:val="ru-RU" w:eastAsia="ru-RU" w:bidi="ar-SA"/>
        </w:rPr>
      </w:pPr>
      <w:r>
        <w:rPr>
          <w:rFonts w:ascii="PT Astra Serif" w:eastAsia="Calibri" w:hAnsi="PT Astra Serif"/>
          <w:sz w:val="28"/>
          <w:szCs w:val="28"/>
          <w:lang w:val="ru-RU" w:eastAsia="ru-RU" w:bidi="ar-SA"/>
        </w:rPr>
        <w:t xml:space="preserve">муниципального образования </w:t>
      </w:r>
    </w:p>
    <w:p w:rsidR="00BE032C" w:rsidRDefault="00BE032C" w:rsidP="00BE032C">
      <w:pPr>
        <w:keepLines/>
        <w:ind w:firstLine="709"/>
        <w:contextualSpacing/>
        <w:jc w:val="right"/>
        <w:rPr>
          <w:rFonts w:ascii="PT Astra Serif" w:eastAsia="Calibri" w:hAnsi="PT Astra Serif"/>
          <w:sz w:val="28"/>
          <w:szCs w:val="28"/>
          <w:lang w:val="ru-RU" w:eastAsia="ru-RU" w:bidi="ar-SA"/>
        </w:rPr>
      </w:pPr>
      <w:r>
        <w:rPr>
          <w:rFonts w:ascii="PT Astra Serif" w:eastAsia="Calibri" w:hAnsi="PT Astra Serif"/>
          <w:sz w:val="28"/>
          <w:szCs w:val="28"/>
          <w:lang w:val="ru-RU" w:eastAsia="ru-RU" w:bidi="ar-SA"/>
        </w:rPr>
        <w:t>город Донской</w:t>
      </w:r>
    </w:p>
    <w:p w:rsidR="00BE032C" w:rsidRDefault="00BE032C" w:rsidP="00C64E11">
      <w:pPr>
        <w:keepLines/>
        <w:ind w:firstLine="709"/>
        <w:contextualSpacing/>
        <w:jc w:val="right"/>
        <w:rPr>
          <w:rFonts w:ascii="Arial" w:hAnsi="Arial" w:cs="Arial"/>
          <w:lang w:val="ru-RU"/>
        </w:rPr>
      </w:pPr>
      <w:r>
        <w:rPr>
          <w:rFonts w:ascii="PT Astra Serif" w:eastAsia="Calibri" w:hAnsi="PT Astra Serif"/>
          <w:sz w:val="28"/>
          <w:szCs w:val="28"/>
          <w:lang w:val="ru-RU" w:eastAsia="ru-RU" w:bidi="ar-SA"/>
        </w:rPr>
        <w:t>от_</w:t>
      </w:r>
      <w:r w:rsidR="00BB01C4" w:rsidRPr="00BB01C4">
        <w:rPr>
          <w:rFonts w:ascii="PT Astra Serif" w:eastAsia="Calibri" w:hAnsi="PT Astra Serif"/>
          <w:sz w:val="28"/>
          <w:szCs w:val="28"/>
          <w:u w:val="single"/>
          <w:lang w:val="ru-RU" w:eastAsia="ru-RU" w:bidi="ar-SA"/>
        </w:rPr>
        <w:t>10.01.2022</w:t>
      </w:r>
      <w:r>
        <w:rPr>
          <w:rFonts w:ascii="PT Astra Serif" w:eastAsia="Calibri" w:hAnsi="PT Astra Serif"/>
          <w:sz w:val="28"/>
          <w:szCs w:val="28"/>
          <w:lang w:val="ru-RU" w:eastAsia="ru-RU" w:bidi="ar-SA"/>
        </w:rPr>
        <w:t>___№_</w:t>
      </w:r>
      <w:r w:rsidR="00BB01C4">
        <w:rPr>
          <w:rFonts w:ascii="PT Astra Serif" w:eastAsia="Calibri" w:hAnsi="PT Astra Serif"/>
          <w:sz w:val="28"/>
          <w:szCs w:val="28"/>
          <w:u w:val="single"/>
          <w:lang w:val="ru-RU" w:eastAsia="ru-RU" w:bidi="ar-SA"/>
        </w:rPr>
        <w:t>1</w:t>
      </w:r>
      <w:r>
        <w:rPr>
          <w:rFonts w:ascii="PT Astra Serif" w:eastAsia="Calibri" w:hAnsi="PT Astra Serif"/>
          <w:sz w:val="28"/>
          <w:szCs w:val="28"/>
          <w:lang w:val="ru-RU" w:eastAsia="ru-RU" w:bidi="ar-SA"/>
        </w:rPr>
        <w:t>___</w:t>
      </w:r>
      <w:r w:rsidRPr="00311550">
        <w:rPr>
          <w:rFonts w:ascii="PT Astra Serif" w:eastAsia="Calibri" w:hAnsi="PT Astra Serif"/>
          <w:sz w:val="28"/>
          <w:szCs w:val="28"/>
          <w:lang w:val="ru-RU" w:eastAsia="ru-RU" w:bidi="ar-SA"/>
        </w:rPr>
        <w:br/>
      </w:r>
    </w:p>
    <w:p w:rsidR="00C64E11" w:rsidRPr="003D22BD" w:rsidRDefault="00C64E11" w:rsidP="00C64E11">
      <w:pPr>
        <w:jc w:val="center"/>
        <w:rPr>
          <w:b/>
          <w:lang w:val="ru-RU"/>
        </w:rPr>
      </w:pPr>
    </w:p>
    <w:p w:rsidR="00C64E11" w:rsidRPr="00C64E11" w:rsidRDefault="00C64E11" w:rsidP="00C64E11">
      <w:pPr>
        <w:jc w:val="center"/>
        <w:rPr>
          <w:rFonts w:ascii="PT Astra Serif" w:hAnsi="PT Astra Serif"/>
          <w:b/>
          <w:sz w:val="28"/>
          <w:szCs w:val="28"/>
          <w:lang w:val="ru-RU"/>
        </w:rPr>
      </w:pPr>
      <w:r w:rsidRPr="00C64E11">
        <w:rPr>
          <w:rFonts w:ascii="PT Astra Serif" w:hAnsi="PT Astra Serif"/>
          <w:b/>
          <w:sz w:val="28"/>
          <w:szCs w:val="28"/>
          <w:lang w:val="ru-RU"/>
        </w:rPr>
        <w:t>Программа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город Донской на 2022 год</w:t>
      </w:r>
    </w:p>
    <w:p w:rsidR="00C64E11" w:rsidRPr="00C64E11" w:rsidRDefault="00C64E11" w:rsidP="00C64E11">
      <w:pPr>
        <w:rPr>
          <w:rFonts w:ascii="PT Astra Serif" w:hAnsi="PT Astra Serif"/>
          <w:b/>
          <w:bCs/>
          <w:sz w:val="28"/>
          <w:szCs w:val="28"/>
          <w:lang w:val="ru-RU"/>
        </w:rPr>
      </w:pPr>
    </w:p>
    <w:p w:rsidR="00C64E11" w:rsidRPr="00C64E11" w:rsidRDefault="00C64E11" w:rsidP="00C64E11">
      <w:pPr>
        <w:jc w:val="center"/>
        <w:rPr>
          <w:rFonts w:ascii="PT Astra Serif" w:hAnsi="PT Astra Serif"/>
          <w:sz w:val="28"/>
          <w:szCs w:val="28"/>
          <w:lang w:val="ru-RU"/>
        </w:rPr>
      </w:pPr>
      <w:r w:rsidRPr="00C64E11">
        <w:rPr>
          <w:rFonts w:ascii="PT Astra Serif" w:hAnsi="PT Astra Serif"/>
          <w:b/>
          <w:bCs/>
          <w:sz w:val="28"/>
          <w:szCs w:val="28"/>
          <w:lang w:val="ru-RU"/>
        </w:rPr>
        <w:t>Раздел 1. Общие положения</w:t>
      </w:r>
    </w:p>
    <w:p w:rsidR="00C64E11" w:rsidRPr="00C64E11" w:rsidRDefault="00C64E11" w:rsidP="00C64E11">
      <w:pPr>
        <w:rPr>
          <w:rFonts w:ascii="PT Astra Serif" w:hAnsi="PT Astra Serif"/>
          <w:sz w:val="28"/>
          <w:szCs w:val="28"/>
          <w:lang w:val="ru-RU"/>
        </w:rPr>
      </w:pP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земельного контроля на территории муниципального образования город Донской.</w:t>
      </w:r>
      <w:r w:rsidRPr="00C64E11">
        <w:rPr>
          <w:rFonts w:ascii="PT Astra Serif" w:hAnsi="PT Astra Serif"/>
          <w:sz w:val="28"/>
          <w:szCs w:val="28"/>
        </w:rPr>
        <w:t> </w:t>
      </w:r>
    </w:p>
    <w:p w:rsidR="00C64E11" w:rsidRPr="00C64E11" w:rsidRDefault="00C64E11" w:rsidP="00FA7ADE">
      <w:pPr>
        <w:jc w:val="both"/>
        <w:rPr>
          <w:rFonts w:ascii="PT Astra Serif" w:hAnsi="PT Astra Serif"/>
          <w:b/>
          <w:bCs/>
          <w:sz w:val="28"/>
          <w:szCs w:val="28"/>
          <w:lang w:val="ru-RU"/>
        </w:rPr>
      </w:pPr>
    </w:p>
    <w:p w:rsidR="00C64E11" w:rsidRPr="00C64E11" w:rsidRDefault="00C64E11" w:rsidP="00FA7ADE">
      <w:pPr>
        <w:jc w:val="center"/>
        <w:rPr>
          <w:rFonts w:ascii="PT Astra Serif" w:hAnsi="PT Astra Serif"/>
          <w:sz w:val="28"/>
          <w:szCs w:val="28"/>
          <w:lang w:val="ru-RU"/>
        </w:rPr>
      </w:pPr>
      <w:r w:rsidRPr="00C64E11">
        <w:rPr>
          <w:rFonts w:ascii="PT Astra Serif" w:hAnsi="PT Astra Serif"/>
          <w:b/>
          <w:bCs/>
          <w:sz w:val="28"/>
          <w:szCs w:val="28"/>
          <w:lang w:val="ru-RU"/>
        </w:rPr>
        <w:t>Раздел 2. Аналитическая часть Программы</w:t>
      </w:r>
    </w:p>
    <w:p w:rsidR="00C64E11" w:rsidRPr="00C64E11" w:rsidRDefault="00C64E11" w:rsidP="00FA7ADE">
      <w:pPr>
        <w:jc w:val="both"/>
        <w:rPr>
          <w:rFonts w:ascii="PT Astra Serif" w:hAnsi="PT Astra Serif"/>
          <w:sz w:val="28"/>
          <w:szCs w:val="28"/>
          <w:lang w:val="ru-RU"/>
        </w:rPr>
      </w:pP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2.1. Вид осуществляемого муниципального контроля.</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Муниципальный земельный контроль на территории муниципального образования город Донской осуществляется отделом земельных отношений Комитета имущественных и земельных отношений администрации муниципального образования город Донской (далее – Отдел).</w:t>
      </w: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2.2. Обзор по виду муниципального контроля.</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xml:space="preserve">Муниципальный земельный контроль - это деятельность органа местного самоуправления, уполномоченного на организацию и проведение на территории муниципального образования город Донской проверок соблюдения юридическими лицами, индивидуальными предпринимателями 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2.3. Муниципальный контроль осуществляется посредством:</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организации и проведения проверок выполнения юридическими лицами, индивидуальными предпринимателями и гражданами обязательных требований в области земельных отношений;</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принятия предусмотренных законодательством Российской Федерации мер по пресечению и устранению выявленных нарушений, а также систематического наблюдения за исполнением обязательных требований;</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организации и проведения мероприятий по профилактике рисков причинения вреда (ущерба) охраняемым законом ценностям;</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lastRenderedPageBreak/>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2.4. Подконтрольные субъекты:</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юридические лица, индивидуальные предприниматели и граждане, использующие земельные участки.</w:t>
      </w: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2.5. Перечень правовых актов и их отдельных частей (положений), содержащих обязательные требования, соблюдение которых оценивается при проведении Отделом мероприятий по муниципальному земельному контролю:</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Земельный кодекс Российской Федерации, Федеральный закон №136-ФЗ от 25.10.2001 (Собрание законодательства Российской Федерации, 2001, №44);</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Кодекс Российской Федерации об административных правонарушениях, Федеральный закон от 30.12.2001 №195-ФЗ (Собрание законодательства Российской Федерации, 2002, №1).</w:t>
      </w: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2.6. Данные о проведенных мероприятиях.</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xml:space="preserve">В связи с запретом на проведение контрольных мероприятий, установленным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2020 году не проводились. </w:t>
      </w:r>
    </w:p>
    <w:p w:rsidR="003D22BD"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 xml:space="preserve">В целях предупреждения нарушений подконтрольными субъектами обязательных требования, требований, установленных муниципальными правовыми актами в сфере муниципального земельного контроля, устранения причин, факторов и условий, способствующих указанным нарушениям, Отделом осуществлялись мероприятия по профилактике таких нарушений в соответствии с планом (программой) по профилактике нарушений, осуществляемых органом муниципального контроля в 2020 году. </w:t>
      </w:r>
      <w:r w:rsidR="003D22BD">
        <w:rPr>
          <w:rFonts w:ascii="PT Astra Serif" w:hAnsi="PT Astra Serif"/>
          <w:sz w:val="28"/>
          <w:szCs w:val="28"/>
          <w:lang w:val="ru-RU"/>
        </w:rPr>
        <w:t xml:space="preserve">   </w:t>
      </w: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В 2020 году в целях профилактики нарушений обязательных требований на официальном сайте муниципального образования город Донской в информационно-телекоммуникационной сети «Интернет» обеспечено размещение информации в отношении проведения муниципального земельного контроля, в том числе положения обязательных требований, обобщение практики, разъяснения, полезная информация. На регулярной основе давались консультации в ходе личных приемов, а также посредством телефонной связи и письменных ответов на обращения. 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в виде видеоконференций, с использованием электронной, телефонной связи и различных мессенджеров (совместные чаты с представителями юридических лиц).</w:t>
      </w:r>
    </w:p>
    <w:p w:rsidR="00C64E11" w:rsidRPr="00C64E11" w:rsidRDefault="00C64E11" w:rsidP="003D22BD">
      <w:pPr>
        <w:ind w:firstLine="708"/>
        <w:jc w:val="both"/>
        <w:rPr>
          <w:rFonts w:ascii="PT Astra Serif" w:hAnsi="PT Astra Serif"/>
          <w:sz w:val="28"/>
          <w:szCs w:val="28"/>
          <w:lang w:val="ru-RU"/>
        </w:rPr>
      </w:pPr>
      <w:r w:rsidRPr="00C64E11">
        <w:rPr>
          <w:rFonts w:ascii="PT Astra Serif" w:hAnsi="PT Astra Serif"/>
          <w:sz w:val="28"/>
          <w:szCs w:val="28"/>
          <w:lang w:val="ru-RU"/>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sidRPr="00C64E11">
        <w:rPr>
          <w:rFonts w:ascii="PT Astra Serif" w:hAnsi="PT Astra Serif"/>
          <w:sz w:val="28"/>
          <w:szCs w:val="28"/>
          <w:lang w:val="ru-RU"/>
        </w:rPr>
        <w:lastRenderedPageBreak/>
        <w:t>контроля» от 26.12.2008 № 294-ФЗ, в сфере муниципального земельного контроля на территории муниципального образования город Донской на 2021 год не утверждался.</w:t>
      </w: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2.7. Анализ и оценка рисков причинения вреда охраняемым законом ценностям.</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Мониторинг состояния подконтрольных субъектов в сфере земельного законодательства выявил, что ключевыми и наиболее значимыми рисками являются нарушения, предусмотренные статьей 7.1. Кодекса Российской Федерации об административных правонарушениях, а именно – самовольное занятие земельного участка,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C64E11" w:rsidRPr="00C64E11" w:rsidRDefault="00C64E11" w:rsidP="003D22BD">
      <w:pPr>
        <w:ind w:firstLine="708"/>
        <w:jc w:val="both"/>
        <w:rPr>
          <w:rFonts w:ascii="PT Astra Serif" w:hAnsi="PT Astra Serif"/>
          <w:sz w:val="28"/>
          <w:szCs w:val="28"/>
          <w:lang w:val="ru-RU"/>
        </w:rPr>
      </w:pPr>
      <w:r w:rsidRPr="00C64E11">
        <w:rPr>
          <w:rFonts w:ascii="PT Astra Serif" w:hAnsi="PT Astra Serif"/>
          <w:sz w:val="28"/>
          <w:szCs w:val="28"/>
          <w:lang w:val="ru-RU"/>
        </w:rPr>
        <w:t>Проведение профилактических мероприятий, направленных на соблюдение подконтрольными субъектами обязательных требований жилищного законодательства, на побуждение подконтрольных субъектов к добросовестности, будет способствовать повышению их ответственности, а также снижению количества совершаемых нарушений.</w:t>
      </w:r>
    </w:p>
    <w:p w:rsidR="00C64E11" w:rsidRPr="00C64E11" w:rsidRDefault="00C64E11" w:rsidP="003D22BD">
      <w:pPr>
        <w:ind w:firstLine="708"/>
        <w:jc w:val="both"/>
        <w:rPr>
          <w:rFonts w:ascii="PT Astra Serif" w:hAnsi="PT Astra Serif"/>
          <w:sz w:val="28"/>
          <w:szCs w:val="28"/>
          <w:lang w:val="ru-RU"/>
        </w:rPr>
      </w:pPr>
      <w:r w:rsidRPr="00C64E11">
        <w:rPr>
          <w:rFonts w:ascii="PT Astra Serif" w:hAnsi="PT Astra Serif"/>
          <w:sz w:val="28"/>
          <w:szCs w:val="28"/>
          <w:lang w:val="ru-RU"/>
        </w:rPr>
        <w:t xml:space="preserve">Отделом выполняются мероприятия, предусмотренные программой профилактики,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 </w:t>
      </w:r>
      <w:r w:rsidRPr="00C64E11">
        <w:rPr>
          <w:rFonts w:ascii="PT Astra Serif" w:hAnsi="PT Astra Serif"/>
          <w:sz w:val="28"/>
          <w:szCs w:val="28"/>
        </w:rPr>
        <w:t> </w:t>
      </w:r>
    </w:p>
    <w:p w:rsidR="00C64E11" w:rsidRPr="00C64E11" w:rsidRDefault="003D22BD" w:rsidP="00FA7ADE">
      <w:pPr>
        <w:jc w:val="both"/>
        <w:rPr>
          <w:rFonts w:ascii="PT Astra Serif" w:hAnsi="PT Astra Serif"/>
          <w:b/>
          <w:bCs/>
          <w:sz w:val="28"/>
          <w:szCs w:val="28"/>
          <w:lang w:val="ru-RU"/>
        </w:rPr>
      </w:pPr>
      <w:r>
        <w:rPr>
          <w:rFonts w:ascii="PT Astra Serif" w:hAnsi="PT Astra Serif"/>
          <w:b/>
          <w:bCs/>
          <w:sz w:val="28"/>
          <w:szCs w:val="28"/>
          <w:lang w:val="ru-RU"/>
        </w:rPr>
        <w:t xml:space="preserve"> </w:t>
      </w:r>
    </w:p>
    <w:p w:rsidR="00C64E11" w:rsidRPr="00C64E11" w:rsidRDefault="00C64E11" w:rsidP="00FA7ADE">
      <w:pPr>
        <w:jc w:val="center"/>
        <w:rPr>
          <w:rFonts w:ascii="PT Astra Serif" w:hAnsi="PT Astra Serif"/>
          <w:sz w:val="28"/>
          <w:szCs w:val="28"/>
          <w:lang w:val="ru-RU"/>
        </w:rPr>
      </w:pPr>
      <w:r w:rsidRPr="00C64E11">
        <w:rPr>
          <w:rFonts w:ascii="PT Astra Serif" w:hAnsi="PT Astra Serif"/>
          <w:b/>
          <w:bCs/>
          <w:sz w:val="28"/>
          <w:szCs w:val="28"/>
          <w:lang w:val="ru-RU"/>
        </w:rPr>
        <w:t>Раздел 3. Цели и задачи Программы</w:t>
      </w:r>
    </w:p>
    <w:p w:rsidR="00C64E11" w:rsidRPr="00C64E11" w:rsidRDefault="00C64E11" w:rsidP="00FA7ADE">
      <w:pPr>
        <w:jc w:val="both"/>
        <w:rPr>
          <w:rFonts w:ascii="PT Astra Serif" w:hAnsi="PT Astra Serif"/>
          <w:sz w:val="28"/>
          <w:szCs w:val="28"/>
          <w:lang w:val="ru-RU"/>
        </w:rPr>
      </w:pP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3.1. Целями проведения профилактических мероприятий являются:</w:t>
      </w:r>
    </w:p>
    <w:p w:rsidR="00C64E11" w:rsidRPr="00C64E11" w:rsidRDefault="00C64E11" w:rsidP="00FA7ADE">
      <w:pPr>
        <w:ind w:right="1" w:firstLine="851"/>
        <w:jc w:val="both"/>
        <w:outlineLvl w:val="1"/>
        <w:rPr>
          <w:rFonts w:ascii="PT Astra Serif" w:hAnsi="PT Astra Serif"/>
          <w:sz w:val="28"/>
          <w:szCs w:val="28"/>
          <w:lang w:val="ru-RU"/>
        </w:rPr>
      </w:pPr>
      <w:r w:rsidRPr="00C64E11">
        <w:rPr>
          <w:rFonts w:ascii="PT Astra Serif" w:hAnsi="PT Astra Serif"/>
          <w:sz w:val="28"/>
          <w:szCs w:val="28"/>
          <w:lang w:val="ru-RU"/>
        </w:rPr>
        <w:t>- предотвращение рисков причинения вреда (ущерба) охраняемым законом ценностям;</w:t>
      </w:r>
    </w:p>
    <w:p w:rsidR="00C64E11" w:rsidRPr="00C64E11" w:rsidRDefault="00C64E11" w:rsidP="00FA7ADE">
      <w:pPr>
        <w:ind w:right="1" w:firstLine="851"/>
        <w:jc w:val="both"/>
        <w:outlineLvl w:val="1"/>
        <w:rPr>
          <w:rFonts w:ascii="PT Astra Serif" w:hAnsi="PT Astra Serif"/>
          <w:sz w:val="28"/>
          <w:szCs w:val="28"/>
          <w:lang w:val="ru-RU"/>
        </w:rPr>
      </w:pPr>
      <w:r w:rsidRPr="00C64E11">
        <w:rPr>
          <w:rFonts w:ascii="PT Astra Serif" w:hAnsi="PT Astra Serif"/>
          <w:sz w:val="28"/>
          <w:szCs w:val="28"/>
          <w:lang w:val="ru-RU"/>
        </w:rPr>
        <w:t>- предупреждение нарушений обязательных требований (снижение числа нарушений обязательных требований) в подконтрольной сфере;</w:t>
      </w:r>
    </w:p>
    <w:p w:rsidR="00C64E11" w:rsidRPr="00C64E11" w:rsidRDefault="00C64E11" w:rsidP="00FA7ADE">
      <w:pPr>
        <w:ind w:right="1" w:firstLine="851"/>
        <w:jc w:val="both"/>
        <w:outlineLvl w:val="1"/>
        <w:rPr>
          <w:rFonts w:ascii="PT Astra Serif" w:hAnsi="PT Astra Serif"/>
          <w:sz w:val="28"/>
          <w:szCs w:val="28"/>
          <w:lang w:val="ru-RU"/>
        </w:rPr>
      </w:pPr>
      <w:r w:rsidRPr="00C64E11">
        <w:rPr>
          <w:rFonts w:ascii="PT Astra Serif" w:hAnsi="PT Astra Serif"/>
          <w:sz w:val="28"/>
          <w:szCs w:val="28"/>
          <w:lang w:val="ru-RU"/>
        </w:rPr>
        <w:t>- устранение существующих и потенциальных условий, причин и факторов, способных привести к нарушению обязательных требований и причинению вреда охраняемым законом ценностям;</w:t>
      </w:r>
    </w:p>
    <w:p w:rsidR="00C64E11" w:rsidRPr="00C64E11" w:rsidRDefault="00C64E11" w:rsidP="00FA7ADE">
      <w:pPr>
        <w:ind w:right="1" w:firstLine="851"/>
        <w:jc w:val="both"/>
        <w:outlineLvl w:val="1"/>
        <w:rPr>
          <w:rFonts w:ascii="PT Astra Serif" w:hAnsi="PT Astra Serif"/>
          <w:sz w:val="28"/>
          <w:szCs w:val="28"/>
          <w:lang w:val="ru-RU"/>
        </w:rPr>
      </w:pPr>
      <w:r w:rsidRPr="00C64E11">
        <w:rPr>
          <w:rFonts w:ascii="PT Astra Serif" w:hAnsi="PT Astra Serif"/>
          <w:sz w:val="28"/>
          <w:szCs w:val="28"/>
          <w:lang w:val="ru-RU"/>
        </w:rPr>
        <w:t>- мотивация к добросовестному поведению контролируемых лиц и как следствие снижение уровня ущерба охраняемым законом ценностям.</w:t>
      </w:r>
    </w:p>
    <w:p w:rsidR="00C64E11" w:rsidRPr="00C64E11" w:rsidRDefault="00C64E11" w:rsidP="00FA7ADE">
      <w:pPr>
        <w:ind w:right="1" w:firstLine="851"/>
        <w:jc w:val="both"/>
        <w:outlineLvl w:val="1"/>
        <w:rPr>
          <w:rFonts w:ascii="PT Astra Serif" w:hAnsi="PT Astra Serif"/>
          <w:sz w:val="28"/>
          <w:szCs w:val="28"/>
          <w:lang w:val="ru-RU"/>
        </w:rPr>
      </w:pPr>
      <w:r w:rsidRPr="00C64E11">
        <w:rPr>
          <w:rFonts w:ascii="PT Astra Serif" w:hAnsi="PT Astra Serif"/>
          <w:sz w:val="28"/>
          <w:szCs w:val="28"/>
          <w:lang w:val="ru-RU"/>
        </w:rPr>
        <w:t>3.2. Проведение Отделом профилактических мероприятий направлено на решение следующих задач:</w:t>
      </w:r>
    </w:p>
    <w:p w:rsidR="00C64E11" w:rsidRPr="00C64E11" w:rsidRDefault="00C64E11" w:rsidP="00FA7ADE">
      <w:pPr>
        <w:ind w:right="1" w:firstLine="851"/>
        <w:jc w:val="both"/>
        <w:outlineLvl w:val="1"/>
        <w:rPr>
          <w:rFonts w:ascii="PT Astra Serif" w:hAnsi="PT Astra Serif"/>
          <w:sz w:val="28"/>
          <w:szCs w:val="28"/>
          <w:lang w:val="ru-RU"/>
        </w:rPr>
      </w:pPr>
      <w:r w:rsidRPr="00C64E11">
        <w:rPr>
          <w:rFonts w:ascii="PT Astra Serif" w:hAnsi="PT Astra Serif"/>
          <w:sz w:val="28"/>
          <w:szCs w:val="28"/>
          <w:lang w:val="ru-RU"/>
        </w:rPr>
        <w:t>- разъяснение подконтрольным субъектам обязательных требований;</w:t>
      </w:r>
    </w:p>
    <w:p w:rsidR="00C64E11" w:rsidRPr="00C64E11" w:rsidRDefault="00C64E11" w:rsidP="00FA7ADE">
      <w:pPr>
        <w:ind w:right="1" w:firstLine="851"/>
        <w:jc w:val="both"/>
        <w:outlineLvl w:val="1"/>
        <w:rPr>
          <w:rFonts w:ascii="PT Astra Serif" w:hAnsi="PT Astra Serif"/>
          <w:sz w:val="28"/>
          <w:szCs w:val="28"/>
          <w:lang w:val="ru-RU"/>
        </w:rPr>
      </w:pPr>
      <w:r w:rsidRPr="00C64E11">
        <w:rPr>
          <w:rFonts w:ascii="PT Astra Serif" w:hAnsi="PT Astra Serif"/>
          <w:sz w:val="28"/>
          <w:szCs w:val="28"/>
          <w:lang w:val="ru-RU"/>
        </w:rPr>
        <w:t>- 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C64E11" w:rsidRPr="00C64E11" w:rsidRDefault="00C64E11" w:rsidP="00FA7ADE">
      <w:pPr>
        <w:ind w:right="1" w:firstLine="851"/>
        <w:jc w:val="both"/>
        <w:outlineLvl w:val="1"/>
        <w:rPr>
          <w:rFonts w:ascii="PT Astra Serif" w:hAnsi="PT Astra Serif"/>
          <w:sz w:val="28"/>
          <w:szCs w:val="28"/>
          <w:lang w:val="ru-RU"/>
        </w:rPr>
      </w:pPr>
      <w:r w:rsidRPr="00C64E11">
        <w:rPr>
          <w:rFonts w:ascii="PT Astra Serif" w:hAnsi="PT Astra Serif"/>
          <w:sz w:val="28"/>
          <w:szCs w:val="28"/>
          <w:lang w:val="ru-RU"/>
        </w:rPr>
        <w:t>- принятие мер к обеспечению реального влияния на уровень безопасности охраняемых законом ценностей комплекса обязательных требований, соблюдение которых составляет предмет контроля;</w:t>
      </w:r>
    </w:p>
    <w:p w:rsidR="00C64E11" w:rsidRPr="00C64E11" w:rsidRDefault="00C64E11" w:rsidP="00FA7ADE">
      <w:pPr>
        <w:ind w:right="1" w:firstLine="851"/>
        <w:jc w:val="both"/>
        <w:outlineLvl w:val="1"/>
        <w:rPr>
          <w:rFonts w:ascii="PT Astra Serif" w:hAnsi="PT Astra Serif"/>
          <w:sz w:val="28"/>
          <w:szCs w:val="28"/>
          <w:lang w:val="ru-RU"/>
        </w:rPr>
      </w:pPr>
      <w:r w:rsidRPr="00C64E11">
        <w:rPr>
          <w:rFonts w:ascii="PT Astra Serif" w:hAnsi="PT Astra Serif"/>
          <w:sz w:val="28"/>
          <w:szCs w:val="28"/>
          <w:lang w:val="ru-RU"/>
        </w:rPr>
        <w:lastRenderedPageBreak/>
        <w:t>- установление и оценка зависимости видов, форм и интенсивности профилактических мероприятий от особенностей подконтрольного субъекта, проведение профилактических мероприятий с учетом данных факторов;</w:t>
      </w:r>
    </w:p>
    <w:p w:rsidR="00C64E11" w:rsidRPr="00C64E11" w:rsidRDefault="00C64E11" w:rsidP="00FA7ADE">
      <w:pPr>
        <w:ind w:right="1" w:firstLine="851"/>
        <w:jc w:val="both"/>
        <w:outlineLvl w:val="1"/>
        <w:rPr>
          <w:rFonts w:ascii="PT Astra Serif" w:hAnsi="PT Astra Serif"/>
          <w:sz w:val="28"/>
          <w:szCs w:val="28"/>
          <w:lang w:val="ru-RU"/>
        </w:rPr>
      </w:pPr>
      <w:r w:rsidRPr="00C64E11">
        <w:rPr>
          <w:rFonts w:ascii="PT Astra Serif" w:hAnsi="PT Astra Serif"/>
          <w:sz w:val="28"/>
          <w:szCs w:val="28"/>
          <w:lang w:val="ru-RU"/>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C64E11" w:rsidRPr="00C64E11" w:rsidRDefault="00C64E11" w:rsidP="003D22BD">
      <w:pPr>
        <w:ind w:right="1" w:firstLine="851"/>
        <w:jc w:val="both"/>
        <w:outlineLvl w:val="1"/>
        <w:rPr>
          <w:rFonts w:ascii="PT Astra Serif" w:hAnsi="PT Astra Serif"/>
          <w:sz w:val="28"/>
          <w:szCs w:val="28"/>
          <w:lang w:val="ru-RU"/>
        </w:rPr>
      </w:pPr>
      <w:r w:rsidRPr="00C64E11">
        <w:rPr>
          <w:rFonts w:ascii="PT Astra Serif" w:hAnsi="PT Astra Serif"/>
          <w:sz w:val="28"/>
          <w:szCs w:val="28"/>
          <w:lang w:val="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C64E11" w:rsidRPr="00C64E11" w:rsidRDefault="00C64E11" w:rsidP="00FA7ADE">
      <w:pPr>
        <w:jc w:val="both"/>
        <w:rPr>
          <w:rFonts w:ascii="PT Astra Serif" w:hAnsi="PT Astra Serif"/>
          <w:sz w:val="28"/>
          <w:szCs w:val="28"/>
          <w:lang w:val="ru-RU"/>
        </w:rPr>
      </w:pPr>
    </w:p>
    <w:p w:rsidR="00C64E11" w:rsidRPr="00C64E11" w:rsidRDefault="00C64E11" w:rsidP="00FA7ADE">
      <w:pPr>
        <w:jc w:val="center"/>
        <w:rPr>
          <w:rFonts w:ascii="PT Astra Serif" w:hAnsi="PT Astra Serif"/>
          <w:sz w:val="28"/>
          <w:szCs w:val="28"/>
          <w:lang w:val="ru-RU"/>
        </w:rPr>
      </w:pPr>
      <w:r w:rsidRPr="00C64E11">
        <w:rPr>
          <w:rFonts w:ascii="PT Astra Serif" w:hAnsi="PT Astra Serif"/>
          <w:b/>
          <w:bCs/>
          <w:sz w:val="28"/>
          <w:szCs w:val="28"/>
          <w:lang w:val="ru-RU"/>
        </w:rPr>
        <w:t>Раздел 4. План мероприятий по профилактике нарушений</w:t>
      </w:r>
    </w:p>
    <w:p w:rsidR="00C64E11" w:rsidRPr="00C64E11" w:rsidRDefault="00C64E11" w:rsidP="00FA7ADE">
      <w:pPr>
        <w:jc w:val="both"/>
        <w:rPr>
          <w:rFonts w:ascii="PT Astra Serif" w:hAnsi="PT Astra Serif"/>
          <w:sz w:val="28"/>
          <w:szCs w:val="28"/>
          <w:lang w:val="ru-RU"/>
        </w:rPr>
      </w:pP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2022 год, сроки (периодичность)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(приложение).</w:t>
      </w:r>
      <w:r w:rsidRPr="00C64E11">
        <w:rPr>
          <w:rFonts w:ascii="PT Astra Serif" w:hAnsi="PT Astra Serif"/>
          <w:sz w:val="28"/>
          <w:szCs w:val="28"/>
        </w:rPr>
        <w:t> </w:t>
      </w:r>
    </w:p>
    <w:p w:rsidR="003D22BD" w:rsidRDefault="003D22BD" w:rsidP="00FA7ADE">
      <w:pPr>
        <w:jc w:val="center"/>
        <w:rPr>
          <w:rFonts w:ascii="PT Astra Serif" w:hAnsi="PT Astra Serif"/>
          <w:b/>
          <w:bCs/>
          <w:sz w:val="28"/>
          <w:szCs w:val="28"/>
          <w:lang w:val="ru-RU"/>
        </w:rPr>
      </w:pPr>
    </w:p>
    <w:p w:rsidR="00C64E11" w:rsidRPr="00C64E11" w:rsidRDefault="00C64E11" w:rsidP="00FA7ADE">
      <w:pPr>
        <w:jc w:val="center"/>
        <w:rPr>
          <w:rFonts w:ascii="PT Astra Serif" w:hAnsi="PT Astra Serif"/>
          <w:sz w:val="28"/>
          <w:szCs w:val="28"/>
          <w:lang w:val="ru-RU"/>
        </w:rPr>
      </w:pPr>
      <w:r w:rsidRPr="00C64E11">
        <w:rPr>
          <w:rFonts w:ascii="PT Astra Serif" w:hAnsi="PT Astra Serif"/>
          <w:b/>
          <w:bCs/>
          <w:sz w:val="28"/>
          <w:szCs w:val="28"/>
          <w:lang w:val="ru-RU"/>
        </w:rPr>
        <w:t>Раздел 5. Показатели результативности и эффективности Программы.</w:t>
      </w:r>
    </w:p>
    <w:p w:rsidR="00C64E11" w:rsidRPr="00C64E11" w:rsidRDefault="00C64E11" w:rsidP="00FA7ADE">
      <w:pPr>
        <w:jc w:val="both"/>
        <w:rPr>
          <w:rFonts w:ascii="PT Astra Serif" w:hAnsi="PT Astra Serif"/>
          <w:sz w:val="28"/>
          <w:szCs w:val="28"/>
          <w:lang w:val="ru-RU"/>
        </w:rPr>
      </w:pP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Основными критериями оценки эффективности и результативности Программы профилактики являются следующие показатели:</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информированность подконтрольных субъектов об обязательных требованиях, соблюдение которых оценивается при проведении Отделом мероприятий по муниципальному земельному контролю, разъяснение содержания новых нормативных правовых актов, устанавливающих обязательные требования, изменений в действующие нормативные правовые акты (по мере вступления в силу - 100%.</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выполнение мероприятий, предусмотренных Программой профилактики, в соответствии со сроками и периодичностью их проведения -100 %.</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подготовка и размещение в сети «Интернет» на сайте администрации муниципального образования город Донской в разделе «Муниципальный контроль» доклада по итогам обобщения правоприменительной практики – 100%.</w:t>
      </w: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Экономический эффект от реализованных мероприятий:</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C64E11" w:rsidRPr="00C64E11" w:rsidRDefault="00C64E11" w:rsidP="00FA7ADE">
      <w:pPr>
        <w:jc w:val="both"/>
        <w:rPr>
          <w:rFonts w:ascii="PT Astra Serif" w:hAnsi="PT Astra Serif"/>
          <w:sz w:val="28"/>
          <w:szCs w:val="28"/>
          <w:lang w:val="ru-RU"/>
        </w:rPr>
      </w:pPr>
      <w:r w:rsidRPr="00C64E11">
        <w:rPr>
          <w:rFonts w:ascii="PT Astra Serif" w:hAnsi="PT Astra Serif"/>
          <w:sz w:val="28"/>
          <w:szCs w:val="28"/>
          <w:lang w:val="ru-RU"/>
        </w:rPr>
        <w:t>- повышение уровня доверия подконтрольных субъектов к Отделу.</w:t>
      </w:r>
      <w:r w:rsidRPr="00C64E11">
        <w:rPr>
          <w:rFonts w:ascii="PT Astra Serif" w:hAnsi="PT Astra Serif"/>
          <w:sz w:val="28"/>
          <w:szCs w:val="28"/>
        </w:rPr>
        <w:t> </w:t>
      </w:r>
    </w:p>
    <w:p w:rsidR="00C64E11" w:rsidRPr="00C64E11" w:rsidRDefault="00C64E11" w:rsidP="00FA7ADE">
      <w:pPr>
        <w:jc w:val="both"/>
        <w:rPr>
          <w:rFonts w:ascii="PT Astra Serif" w:hAnsi="PT Astra Serif"/>
          <w:b/>
          <w:bCs/>
          <w:sz w:val="28"/>
          <w:szCs w:val="28"/>
          <w:lang w:val="ru-RU"/>
        </w:rPr>
      </w:pPr>
    </w:p>
    <w:p w:rsidR="00C64E11" w:rsidRPr="00C64E11" w:rsidRDefault="00C64E11" w:rsidP="00FA7ADE">
      <w:pPr>
        <w:jc w:val="center"/>
        <w:rPr>
          <w:rFonts w:ascii="PT Astra Serif" w:hAnsi="PT Astra Serif"/>
          <w:sz w:val="28"/>
          <w:szCs w:val="28"/>
          <w:lang w:val="ru-RU"/>
        </w:rPr>
      </w:pPr>
      <w:r w:rsidRPr="00C64E11">
        <w:rPr>
          <w:rFonts w:ascii="PT Astra Serif" w:hAnsi="PT Astra Serif"/>
          <w:b/>
          <w:bCs/>
          <w:sz w:val="28"/>
          <w:szCs w:val="28"/>
          <w:lang w:val="ru-RU"/>
        </w:rPr>
        <w:t>Раздел 6. Порядок управления Программой.</w:t>
      </w:r>
    </w:p>
    <w:p w:rsidR="00C64E11" w:rsidRPr="00C64E11" w:rsidRDefault="00C64E11" w:rsidP="00FA7ADE">
      <w:pPr>
        <w:jc w:val="both"/>
        <w:rPr>
          <w:rFonts w:ascii="PT Astra Serif" w:hAnsi="PT Astra Serif"/>
          <w:b/>
          <w:bCs/>
          <w:sz w:val="28"/>
          <w:szCs w:val="28"/>
          <w:lang w:val="ru-RU"/>
        </w:rPr>
      </w:pPr>
    </w:p>
    <w:p w:rsidR="00C64E11" w:rsidRPr="00C64E11" w:rsidRDefault="00C64E11" w:rsidP="00FA7ADE">
      <w:pPr>
        <w:ind w:firstLine="708"/>
        <w:jc w:val="both"/>
        <w:rPr>
          <w:rFonts w:ascii="PT Astra Serif" w:hAnsi="PT Astra Serif"/>
          <w:bCs/>
          <w:sz w:val="28"/>
          <w:szCs w:val="28"/>
          <w:lang w:val="ru-RU"/>
        </w:rPr>
      </w:pPr>
      <w:r w:rsidRPr="00C64E11">
        <w:rPr>
          <w:rFonts w:ascii="PT Astra Serif" w:hAnsi="PT Astra Serif"/>
          <w:bCs/>
          <w:sz w:val="28"/>
          <w:szCs w:val="28"/>
          <w:lang w:val="ru-RU"/>
        </w:rPr>
        <w:t xml:space="preserve">Перечень должностных лиц, ответственных за организацию и проведение профилактических мероприятий при осуществлении </w:t>
      </w:r>
      <w:r w:rsidRPr="00C64E11">
        <w:rPr>
          <w:rFonts w:ascii="PT Astra Serif" w:hAnsi="PT Astra Serif"/>
          <w:bCs/>
          <w:sz w:val="28"/>
          <w:szCs w:val="28"/>
          <w:lang w:val="ru-RU"/>
        </w:rPr>
        <w:lastRenderedPageBreak/>
        <w:t>муниципального земельного контроля на территории муниципального образования город Донской</w:t>
      </w:r>
    </w:p>
    <w:p w:rsidR="00C64E11" w:rsidRPr="00C64E11" w:rsidRDefault="00C64E11" w:rsidP="00FA7ADE">
      <w:pPr>
        <w:jc w:val="both"/>
        <w:rPr>
          <w:rFonts w:ascii="PT Astra Serif" w:hAnsi="PT Astra Serif"/>
          <w:sz w:val="28"/>
          <w:szCs w:val="28"/>
          <w:lang w:val="ru-RU"/>
        </w:rPr>
      </w:pPr>
      <w:r w:rsidRPr="00C64E11">
        <w:rPr>
          <w:rFonts w:ascii="PT Astra Serif" w:hAnsi="PT Astra Serif"/>
          <w:b/>
          <w:bCs/>
          <w:sz w:val="28"/>
          <w:szCs w:val="28"/>
        </w:rPr>
        <w:t> </w:t>
      </w:r>
    </w:p>
    <w:tbl>
      <w:tblPr>
        <w:tblW w:w="0" w:type="auto"/>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575"/>
        <w:gridCol w:w="4029"/>
        <w:gridCol w:w="2666"/>
        <w:gridCol w:w="1669"/>
      </w:tblGrid>
      <w:tr w:rsidR="00C64E11" w:rsidRPr="00C64E11" w:rsidTr="001B193D">
        <w:tc>
          <w:tcPr>
            <w:tcW w:w="575" w:type="dxa"/>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FA7ADE">
            <w:pPr>
              <w:jc w:val="both"/>
              <w:rPr>
                <w:rFonts w:ascii="PT Astra Serif" w:hAnsi="PT Astra Serif"/>
                <w:sz w:val="28"/>
                <w:szCs w:val="28"/>
              </w:rPr>
            </w:pPr>
            <w:r w:rsidRPr="00C64E11">
              <w:rPr>
                <w:rFonts w:ascii="PT Astra Serif" w:hAnsi="PT Astra Serif"/>
                <w:b/>
                <w:bCs/>
                <w:sz w:val="28"/>
                <w:szCs w:val="28"/>
              </w:rPr>
              <w:t>№</w:t>
            </w:r>
          </w:p>
          <w:p w:rsidR="00C64E11" w:rsidRPr="00C64E11" w:rsidRDefault="00C64E11" w:rsidP="00FA7ADE">
            <w:pPr>
              <w:jc w:val="both"/>
              <w:rPr>
                <w:rFonts w:ascii="PT Astra Serif" w:hAnsi="PT Astra Serif"/>
                <w:sz w:val="28"/>
                <w:szCs w:val="28"/>
              </w:rPr>
            </w:pPr>
            <w:r w:rsidRPr="00C64E11">
              <w:rPr>
                <w:rFonts w:ascii="PT Astra Serif" w:hAnsi="PT Astra Serif"/>
                <w:sz w:val="28"/>
                <w:szCs w:val="28"/>
              </w:rPr>
              <w:t>п</w:t>
            </w:r>
          </w:p>
        </w:tc>
        <w:tc>
          <w:tcPr>
            <w:tcW w:w="4029" w:type="dxa"/>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FA7ADE">
            <w:pPr>
              <w:jc w:val="both"/>
              <w:rPr>
                <w:rFonts w:ascii="PT Astra Serif" w:hAnsi="PT Astra Serif"/>
                <w:sz w:val="28"/>
                <w:szCs w:val="28"/>
              </w:rPr>
            </w:pPr>
            <w:proofErr w:type="spellStart"/>
            <w:r w:rsidRPr="00C64E11">
              <w:rPr>
                <w:rFonts w:ascii="PT Astra Serif" w:hAnsi="PT Astra Serif"/>
                <w:b/>
                <w:bCs/>
                <w:sz w:val="28"/>
                <w:szCs w:val="28"/>
              </w:rPr>
              <w:t>Должностные</w:t>
            </w:r>
            <w:proofErr w:type="spellEnd"/>
            <w:r w:rsidRPr="00C64E11">
              <w:rPr>
                <w:rFonts w:ascii="PT Astra Serif" w:hAnsi="PT Astra Serif"/>
                <w:b/>
                <w:bCs/>
                <w:sz w:val="28"/>
                <w:szCs w:val="28"/>
              </w:rPr>
              <w:t xml:space="preserve"> </w:t>
            </w:r>
            <w:proofErr w:type="spellStart"/>
            <w:r w:rsidRPr="00C64E11">
              <w:rPr>
                <w:rFonts w:ascii="PT Astra Serif" w:hAnsi="PT Astra Serif"/>
                <w:b/>
                <w:bCs/>
                <w:sz w:val="28"/>
                <w:szCs w:val="28"/>
              </w:rPr>
              <w:t>лица</w:t>
            </w:r>
            <w:proofErr w:type="spellEnd"/>
          </w:p>
        </w:tc>
        <w:tc>
          <w:tcPr>
            <w:tcW w:w="2666" w:type="dxa"/>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FA7ADE">
            <w:pPr>
              <w:jc w:val="both"/>
              <w:rPr>
                <w:rFonts w:ascii="PT Astra Serif" w:hAnsi="PT Astra Serif"/>
                <w:sz w:val="28"/>
                <w:szCs w:val="28"/>
              </w:rPr>
            </w:pPr>
            <w:proofErr w:type="spellStart"/>
            <w:r w:rsidRPr="00C64E11">
              <w:rPr>
                <w:rFonts w:ascii="PT Astra Serif" w:hAnsi="PT Astra Serif"/>
                <w:b/>
                <w:bCs/>
                <w:sz w:val="28"/>
                <w:szCs w:val="28"/>
              </w:rPr>
              <w:t>Функции</w:t>
            </w:r>
            <w:proofErr w:type="spellEnd"/>
          </w:p>
        </w:tc>
        <w:tc>
          <w:tcPr>
            <w:tcW w:w="1669" w:type="dxa"/>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FA7ADE">
            <w:pPr>
              <w:jc w:val="both"/>
              <w:rPr>
                <w:rFonts w:ascii="PT Astra Serif" w:hAnsi="PT Astra Serif"/>
                <w:sz w:val="28"/>
                <w:szCs w:val="28"/>
              </w:rPr>
            </w:pPr>
            <w:proofErr w:type="spellStart"/>
            <w:r w:rsidRPr="00C64E11">
              <w:rPr>
                <w:rFonts w:ascii="PT Astra Serif" w:hAnsi="PT Astra Serif"/>
                <w:b/>
                <w:bCs/>
                <w:sz w:val="28"/>
                <w:szCs w:val="28"/>
              </w:rPr>
              <w:t>Контакты</w:t>
            </w:r>
            <w:proofErr w:type="spellEnd"/>
          </w:p>
        </w:tc>
      </w:tr>
      <w:tr w:rsidR="00C64E11" w:rsidRPr="00C64E11" w:rsidTr="001B193D">
        <w:tc>
          <w:tcPr>
            <w:tcW w:w="575" w:type="dxa"/>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FA7ADE">
            <w:pPr>
              <w:jc w:val="both"/>
              <w:rPr>
                <w:rFonts w:ascii="PT Astra Serif" w:hAnsi="PT Astra Serif"/>
                <w:sz w:val="28"/>
                <w:szCs w:val="28"/>
              </w:rPr>
            </w:pPr>
            <w:r w:rsidRPr="00C64E11">
              <w:rPr>
                <w:rFonts w:ascii="PT Astra Serif" w:hAnsi="PT Astra Serif"/>
                <w:sz w:val="28"/>
                <w:szCs w:val="28"/>
              </w:rPr>
              <w:t>1</w:t>
            </w:r>
          </w:p>
        </w:tc>
        <w:tc>
          <w:tcPr>
            <w:tcW w:w="4029" w:type="dxa"/>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777995" w:rsidP="003D22BD">
            <w:pPr>
              <w:rPr>
                <w:rFonts w:ascii="PT Astra Serif" w:hAnsi="PT Astra Serif"/>
                <w:sz w:val="28"/>
                <w:szCs w:val="28"/>
                <w:lang w:val="ru-RU"/>
              </w:rPr>
            </w:pPr>
            <w:r>
              <w:rPr>
                <w:rFonts w:ascii="PT Astra Serif" w:hAnsi="PT Astra Serif"/>
                <w:sz w:val="28"/>
                <w:szCs w:val="28"/>
                <w:lang w:val="ru-RU"/>
              </w:rPr>
              <w:t>Сотрудники</w:t>
            </w:r>
            <w:r w:rsidR="00C64E11" w:rsidRPr="00C64E11">
              <w:rPr>
                <w:rFonts w:ascii="PT Astra Serif" w:hAnsi="PT Astra Serif"/>
                <w:sz w:val="28"/>
                <w:szCs w:val="28"/>
                <w:lang w:val="ru-RU"/>
              </w:rPr>
              <w:t xml:space="preserve"> отдела земельных отношений Комитета имущественных и земельных отношений администрации муниципального образования город Донской (начальник, консультант, консультант-инспектор)</w:t>
            </w:r>
          </w:p>
        </w:tc>
        <w:tc>
          <w:tcPr>
            <w:tcW w:w="2666" w:type="dxa"/>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3D22BD">
            <w:pPr>
              <w:rPr>
                <w:rFonts w:ascii="PT Astra Serif" w:hAnsi="PT Astra Serif"/>
                <w:sz w:val="28"/>
                <w:szCs w:val="28"/>
                <w:lang w:val="ru-RU"/>
              </w:rPr>
            </w:pPr>
            <w:r w:rsidRPr="00C64E11">
              <w:rPr>
                <w:rFonts w:ascii="PT Astra Serif" w:hAnsi="PT Astra Serif"/>
                <w:sz w:val="28"/>
                <w:szCs w:val="28"/>
                <w:lang w:val="ru-RU"/>
              </w:rPr>
              <w:t>Организация и проведение мероприятий по реализации программы</w:t>
            </w:r>
          </w:p>
        </w:tc>
        <w:tc>
          <w:tcPr>
            <w:tcW w:w="1669" w:type="dxa"/>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3D22BD">
            <w:pPr>
              <w:rPr>
                <w:rFonts w:ascii="PT Astra Serif" w:hAnsi="PT Astra Serif"/>
                <w:sz w:val="28"/>
                <w:szCs w:val="28"/>
              </w:rPr>
            </w:pPr>
            <w:r w:rsidRPr="00C64E11">
              <w:rPr>
                <w:rFonts w:ascii="PT Astra Serif" w:hAnsi="PT Astra Serif"/>
                <w:sz w:val="28"/>
                <w:szCs w:val="28"/>
              </w:rPr>
              <w:t>8 (48746)51982</w:t>
            </w:r>
          </w:p>
          <w:p w:rsidR="00C64E11" w:rsidRPr="00C64E11" w:rsidRDefault="00C64E11" w:rsidP="003D22BD">
            <w:pPr>
              <w:rPr>
                <w:rFonts w:ascii="PT Astra Serif" w:hAnsi="PT Astra Serif"/>
                <w:sz w:val="28"/>
                <w:szCs w:val="28"/>
              </w:rPr>
            </w:pPr>
            <w:r w:rsidRPr="00C64E11">
              <w:rPr>
                <w:rFonts w:ascii="PT Astra Serif" w:hAnsi="PT Astra Serif"/>
                <w:sz w:val="28"/>
                <w:szCs w:val="28"/>
              </w:rPr>
              <w:t>zem_amo.donskoy@tularerion.org</w:t>
            </w:r>
          </w:p>
          <w:p w:rsidR="00C64E11" w:rsidRPr="00C64E11" w:rsidRDefault="00C64E11" w:rsidP="003D22BD">
            <w:pPr>
              <w:rPr>
                <w:rFonts w:ascii="PT Astra Serif" w:hAnsi="PT Astra Serif"/>
                <w:sz w:val="28"/>
                <w:szCs w:val="28"/>
              </w:rPr>
            </w:pPr>
            <w:r w:rsidRPr="00C64E11">
              <w:rPr>
                <w:rFonts w:ascii="PT Astra Serif" w:hAnsi="PT Astra Serif"/>
                <w:sz w:val="28"/>
                <w:szCs w:val="28"/>
              </w:rPr>
              <w:t> </w:t>
            </w:r>
          </w:p>
        </w:tc>
      </w:tr>
    </w:tbl>
    <w:p w:rsidR="00C64E11" w:rsidRPr="00C64E11" w:rsidRDefault="00C64E11" w:rsidP="00FA7ADE">
      <w:pPr>
        <w:jc w:val="both"/>
        <w:rPr>
          <w:rFonts w:ascii="PT Astra Serif" w:hAnsi="PT Astra Serif"/>
          <w:sz w:val="28"/>
          <w:szCs w:val="28"/>
        </w:rPr>
      </w:pP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муниципального образования город Донской на 2022 год.</w:t>
      </w:r>
    </w:p>
    <w:p w:rsidR="00C64E11" w:rsidRPr="00C64E11" w:rsidRDefault="00C64E11" w:rsidP="00FA7ADE">
      <w:pPr>
        <w:ind w:firstLine="708"/>
        <w:jc w:val="both"/>
        <w:rPr>
          <w:rFonts w:ascii="PT Astra Serif" w:hAnsi="PT Astra Serif"/>
          <w:sz w:val="28"/>
          <w:szCs w:val="28"/>
          <w:lang w:val="ru-RU"/>
        </w:rPr>
      </w:pPr>
      <w:r w:rsidRPr="00C64E11">
        <w:rPr>
          <w:rFonts w:ascii="PT Astra Serif" w:hAnsi="PT Astra Serif"/>
          <w:sz w:val="28"/>
          <w:szCs w:val="28"/>
          <w:lang w:val="ru-RU"/>
        </w:rPr>
        <w:t>Результаты профилактической работы Отдела включаются в Доклад об осуществлении муниципального земельного контроля на территории муниципального образования город Донской на 2022 год.</w:t>
      </w:r>
    </w:p>
    <w:p w:rsidR="00C64E11" w:rsidRPr="00C64E11" w:rsidRDefault="00C64E11" w:rsidP="00FA7ADE">
      <w:pPr>
        <w:jc w:val="both"/>
        <w:rPr>
          <w:rFonts w:ascii="PT Astra Serif" w:hAnsi="PT Astra Serif"/>
          <w:sz w:val="28"/>
          <w:szCs w:val="28"/>
          <w:lang w:val="ru-RU"/>
        </w:rPr>
      </w:pPr>
    </w:p>
    <w:p w:rsidR="00C64E11" w:rsidRPr="00C64E11" w:rsidRDefault="00C64E11" w:rsidP="00C64E11">
      <w:pPr>
        <w:rPr>
          <w:rFonts w:ascii="PT Astra Serif" w:hAnsi="PT Astra Serif"/>
          <w:sz w:val="28"/>
          <w:szCs w:val="28"/>
          <w:lang w:val="ru-RU"/>
        </w:rPr>
      </w:pPr>
    </w:p>
    <w:p w:rsidR="00C64E11" w:rsidRPr="00C64E11" w:rsidRDefault="00C64E11" w:rsidP="00C64E11">
      <w:pPr>
        <w:rPr>
          <w:rFonts w:ascii="PT Astra Serif" w:hAnsi="PT Astra Serif"/>
          <w:sz w:val="28"/>
          <w:szCs w:val="28"/>
          <w:lang w:val="ru-RU"/>
        </w:rPr>
      </w:pPr>
    </w:p>
    <w:p w:rsidR="00C64E11" w:rsidRPr="00C64E11" w:rsidRDefault="00C64E11" w:rsidP="00C64E11">
      <w:pPr>
        <w:rPr>
          <w:rFonts w:ascii="PT Astra Serif" w:hAnsi="PT Astra Serif"/>
          <w:sz w:val="28"/>
          <w:szCs w:val="28"/>
          <w:lang w:val="ru-RU"/>
        </w:rPr>
      </w:pPr>
    </w:p>
    <w:p w:rsidR="00C64E11" w:rsidRPr="00C64E11" w:rsidRDefault="00C64E11" w:rsidP="00C64E11">
      <w:pPr>
        <w:rPr>
          <w:rFonts w:ascii="PT Astra Serif" w:hAnsi="PT Astra Serif"/>
          <w:sz w:val="28"/>
          <w:szCs w:val="28"/>
          <w:lang w:val="ru-RU"/>
        </w:rPr>
      </w:pPr>
    </w:p>
    <w:p w:rsidR="00C64E11" w:rsidRPr="00C64E11" w:rsidRDefault="00C64E11" w:rsidP="00C64E11">
      <w:pPr>
        <w:rPr>
          <w:rFonts w:ascii="PT Astra Serif" w:hAnsi="PT Astra Serif"/>
          <w:sz w:val="28"/>
          <w:szCs w:val="28"/>
          <w:lang w:val="ru-RU"/>
        </w:rPr>
      </w:pPr>
    </w:p>
    <w:p w:rsidR="00C64E11" w:rsidRPr="00C64E11" w:rsidRDefault="00C64E11" w:rsidP="00C64E11">
      <w:pPr>
        <w:rPr>
          <w:rFonts w:ascii="PT Astra Serif" w:hAnsi="PT Astra Serif"/>
          <w:sz w:val="28"/>
          <w:szCs w:val="28"/>
          <w:lang w:val="ru-RU"/>
        </w:rPr>
      </w:pPr>
    </w:p>
    <w:p w:rsidR="00C64E11" w:rsidRPr="00C64E11" w:rsidRDefault="00C64E11" w:rsidP="00C64E11">
      <w:pPr>
        <w:rPr>
          <w:rFonts w:ascii="PT Astra Serif" w:hAnsi="PT Astra Serif"/>
          <w:sz w:val="28"/>
          <w:szCs w:val="28"/>
          <w:lang w:val="ru-RU"/>
        </w:rPr>
      </w:pPr>
    </w:p>
    <w:p w:rsidR="00C64E11" w:rsidRPr="00C64E11" w:rsidRDefault="00C64E11" w:rsidP="00C64E11">
      <w:pPr>
        <w:rPr>
          <w:rFonts w:ascii="PT Astra Serif" w:hAnsi="PT Astra Serif"/>
          <w:sz w:val="28"/>
          <w:szCs w:val="28"/>
          <w:lang w:val="ru-RU"/>
        </w:rPr>
      </w:pPr>
    </w:p>
    <w:p w:rsidR="00C64E11" w:rsidRPr="00C64E11" w:rsidRDefault="00C64E11" w:rsidP="00C64E11">
      <w:pPr>
        <w:rPr>
          <w:rFonts w:ascii="PT Astra Serif" w:hAnsi="PT Astra Serif"/>
          <w:sz w:val="28"/>
          <w:szCs w:val="28"/>
          <w:lang w:val="ru-RU"/>
        </w:rPr>
      </w:pPr>
    </w:p>
    <w:p w:rsidR="00C64E11" w:rsidRPr="00C64E11" w:rsidRDefault="00C64E11" w:rsidP="00C64E11">
      <w:pPr>
        <w:rPr>
          <w:rFonts w:ascii="PT Astra Serif" w:hAnsi="PT Astra Serif"/>
          <w:sz w:val="28"/>
          <w:szCs w:val="28"/>
          <w:lang w:val="ru-RU"/>
        </w:rPr>
      </w:pPr>
    </w:p>
    <w:p w:rsidR="00C64E11" w:rsidRPr="00C64E11" w:rsidRDefault="00C64E11" w:rsidP="00C64E11">
      <w:pPr>
        <w:rPr>
          <w:rFonts w:ascii="PT Astra Serif" w:hAnsi="PT Astra Serif"/>
          <w:sz w:val="28"/>
          <w:szCs w:val="28"/>
          <w:lang w:val="ru-RU"/>
        </w:rPr>
      </w:pPr>
    </w:p>
    <w:p w:rsidR="00C64E11" w:rsidRDefault="00C64E11" w:rsidP="00C64E11">
      <w:pPr>
        <w:rPr>
          <w:rFonts w:ascii="PT Astra Serif" w:hAnsi="PT Astra Serif"/>
          <w:sz w:val="28"/>
          <w:szCs w:val="28"/>
          <w:lang w:val="ru-RU"/>
        </w:rPr>
      </w:pPr>
    </w:p>
    <w:p w:rsidR="00FA7ADE" w:rsidRDefault="00FA7ADE" w:rsidP="00C64E11">
      <w:pPr>
        <w:rPr>
          <w:rFonts w:ascii="PT Astra Serif" w:hAnsi="PT Astra Serif"/>
          <w:sz w:val="28"/>
          <w:szCs w:val="28"/>
          <w:lang w:val="ru-RU"/>
        </w:rPr>
      </w:pPr>
    </w:p>
    <w:p w:rsidR="00FA7ADE" w:rsidRDefault="00FA7ADE" w:rsidP="00C64E11">
      <w:pPr>
        <w:rPr>
          <w:rFonts w:ascii="PT Astra Serif" w:hAnsi="PT Astra Serif"/>
          <w:sz w:val="28"/>
          <w:szCs w:val="28"/>
          <w:lang w:val="ru-RU"/>
        </w:rPr>
      </w:pPr>
    </w:p>
    <w:p w:rsidR="00FA7ADE" w:rsidRDefault="00FA7ADE" w:rsidP="00C64E11">
      <w:pPr>
        <w:rPr>
          <w:rFonts w:ascii="PT Astra Serif" w:hAnsi="PT Astra Serif"/>
          <w:sz w:val="28"/>
          <w:szCs w:val="28"/>
          <w:lang w:val="ru-RU"/>
        </w:rPr>
      </w:pPr>
    </w:p>
    <w:p w:rsidR="00FA7ADE" w:rsidRDefault="00FA7ADE" w:rsidP="00C64E11">
      <w:pPr>
        <w:rPr>
          <w:rFonts w:ascii="PT Astra Serif" w:hAnsi="PT Astra Serif"/>
          <w:sz w:val="28"/>
          <w:szCs w:val="28"/>
          <w:lang w:val="ru-RU"/>
        </w:rPr>
      </w:pPr>
    </w:p>
    <w:p w:rsidR="00FA7ADE" w:rsidRDefault="00FA7ADE" w:rsidP="00C64E11">
      <w:pPr>
        <w:rPr>
          <w:rFonts w:ascii="PT Astra Serif" w:hAnsi="PT Astra Serif"/>
          <w:sz w:val="28"/>
          <w:szCs w:val="28"/>
          <w:lang w:val="ru-RU"/>
        </w:rPr>
      </w:pPr>
    </w:p>
    <w:p w:rsidR="00FA7ADE" w:rsidRDefault="00FA7ADE" w:rsidP="00C64E11">
      <w:pPr>
        <w:rPr>
          <w:rFonts w:ascii="PT Astra Serif" w:hAnsi="PT Astra Serif"/>
          <w:sz w:val="28"/>
          <w:szCs w:val="28"/>
          <w:lang w:val="ru-RU"/>
        </w:rPr>
      </w:pPr>
    </w:p>
    <w:p w:rsidR="00FA7ADE" w:rsidRDefault="00FA7ADE" w:rsidP="00C64E11">
      <w:pPr>
        <w:rPr>
          <w:rFonts w:ascii="PT Astra Serif" w:hAnsi="PT Astra Serif"/>
          <w:sz w:val="28"/>
          <w:szCs w:val="28"/>
          <w:lang w:val="ru-RU"/>
        </w:rPr>
      </w:pPr>
    </w:p>
    <w:p w:rsidR="003D22BD" w:rsidRDefault="003D22BD" w:rsidP="00C64E11">
      <w:pPr>
        <w:rPr>
          <w:rFonts w:ascii="PT Astra Serif" w:hAnsi="PT Astra Serif"/>
          <w:sz w:val="28"/>
          <w:szCs w:val="28"/>
          <w:lang w:val="ru-RU"/>
        </w:rPr>
      </w:pPr>
    </w:p>
    <w:p w:rsidR="003D22BD" w:rsidRDefault="003D22BD" w:rsidP="00C64E11">
      <w:pPr>
        <w:rPr>
          <w:rFonts w:ascii="PT Astra Serif" w:hAnsi="PT Astra Serif"/>
          <w:sz w:val="28"/>
          <w:szCs w:val="28"/>
          <w:lang w:val="ru-RU"/>
        </w:rPr>
      </w:pPr>
    </w:p>
    <w:p w:rsidR="003D22BD" w:rsidRPr="00C64E11" w:rsidRDefault="003D22BD" w:rsidP="00C64E11">
      <w:pPr>
        <w:rPr>
          <w:rFonts w:ascii="PT Astra Serif" w:hAnsi="PT Astra Serif"/>
          <w:sz w:val="28"/>
          <w:szCs w:val="28"/>
          <w:lang w:val="ru-RU"/>
        </w:rPr>
      </w:pPr>
    </w:p>
    <w:p w:rsidR="00C64E11" w:rsidRPr="00C64E11" w:rsidRDefault="00C64E11" w:rsidP="00C64E11">
      <w:pPr>
        <w:rPr>
          <w:rFonts w:ascii="PT Astra Serif" w:hAnsi="PT Astra Serif"/>
          <w:sz w:val="28"/>
          <w:szCs w:val="28"/>
          <w:lang w:val="ru-RU"/>
        </w:rPr>
      </w:pPr>
    </w:p>
    <w:p w:rsidR="003D22BD" w:rsidRDefault="003D22BD" w:rsidP="00C64E11">
      <w:pPr>
        <w:jc w:val="right"/>
        <w:rPr>
          <w:rFonts w:ascii="PT Astra Serif" w:hAnsi="PT Astra Serif"/>
          <w:bCs/>
          <w:iCs/>
          <w:sz w:val="28"/>
          <w:szCs w:val="28"/>
          <w:lang w:val="ru-RU"/>
        </w:rPr>
      </w:pPr>
      <w:r>
        <w:rPr>
          <w:rFonts w:ascii="PT Astra Serif" w:hAnsi="PT Astra Serif"/>
          <w:bCs/>
          <w:iCs/>
          <w:sz w:val="28"/>
          <w:szCs w:val="28"/>
          <w:lang w:val="ru-RU"/>
        </w:rPr>
        <w:lastRenderedPageBreak/>
        <w:t xml:space="preserve">                                                </w:t>
      </w:r>
      <w:r w:rsidR="00C64E11" w:rsidRPr="00C64E11">
        <w:rPr>
          <w:rFonts w:ascii="PT Astra Serif" w:hAnsi="PT Astra Serif"/>
          <w:bCs/>
          <w:iCs/>
          <w:sz w:val="28"/>
          <w:szCs w:val="28"/>
          <w:lang w:val="ru-RU"/>
        </w:rPr>
        <w:t>Приложение</w:t>
      </w:r>
    </w:p>
    <w:p w:rsidR="00C64E11" w:rsidRPr="00C64E11" w:rsidRDefault="00C64E11" w:rsidP="00C64E11">
      <w:pPr>
        <w:jc w:val="right"/>
        <w:rPr>
          <w:rFonts w:ascii="PT Astra Serif" w:hAnsi="PT Astra Serif"/>
          <w:sz w:val="28"/>
          <w:szCs w:val="28"/>
          <w:lang w:val="ru-RU"/>
        </w:rPr>
      </w:pPr>
      <w:r w:rsidRPr="00C64E11">
        <w:rPr>
          <w:rFonts w:ascii="PT Astra Serif" w:hAnsi="PT Astra Serif"/>
          <w:bCs/>
          <w:iCs/>
          <w:sz w:val="28"/>
          <w:szCs w:val="28"/>
        </w:rPr>
        <w:t> </w:t>
      </w:r>
      <w:r w:rsidRPr="00C64E11">
        <w:rPr>
          <w:rFonts w:ascii="PT Astra Serif" w:hAnsi="PT Astra Serif"/>
          <w:bCs/>
          <w:iCs/>
          <w:sz w:val="28"/>
          <w:szCs w:val="28"/>
          <w:lang w:val="ru-RU"/>
        </w:rPr>
        <w:t>к Программе профилактики рисков</w:t>
      </w:r>
      <w:r w:rsidRPr="00C64E11">
        <w:rPr>
          <w:rFonts w:ascii="PT Astra Serif" w:hAnsi="PT Astra Serif"/>
          <w:sz w:val="28"/>
          <w:szCs w:val="28"/>
          <w:lang w:val="ru-RU"/>
        </w:rPr>
        <w:br/>
      </w:r>
      <w:r w:rsidRPr="00C64E11">
        <w:rPr>
          <w:rFonts w:ascii="PT Astra Serif" w:hAnsi="PT Astra Serif"/>
          <w:bCs/>
          <w:iCs/>
          <w:sz w:val="28"/>
          <w:szCs w:val="28"/>
          <w:lang w:val="ru-RU"/>
        </w:rPr>
        <w:t>причинения вреда (ущерба)</w:t>
      </w:r>
      <w:r w:rsidRPr="00C64E11">
        <w:rPr>
          <w:rFonts w:ascii="PT Astra Serif" w:hAnsi="PT Astra Serif"/>
          <w:sz w:val="28"/>
          <w:szCs w:val="28"/>
          <w:lang w:val="ru-RU"/>
        </w:rPr>
        <w:br/>
      </w:r>
      <w:r w:rsidRPr="00C64E11">
        <w:rPr>
          <w:rFonts w:ascii="PT Astra Serif" w:hAnsi="PT Astra Serif"/>
          <w:bCs/>
          <w:iCs/>
          <w:sz w:val="28"/>
          <w:szCs w:val="28"/>
          <w:lang w:val="ru-RU"/>
        </w:rPr>
        <w:t>охраняемым законом ценностям</w:t>
      </w:r>
      <w:r w:rsidRPr="00C64E11">
        <w:rPr>
          <w:rFonts w:ascii="PT Astra Serif" w:hAnsi="PT Astra Serif"/>
          <w:sz w:val="28"/>
          <w:szCs w:val="28"/>
          <w:lang w:val="ru-RU"/>
        </w:rPr>
        <w:br/>
      </w:r>
      <w:r w:rsidRPr="00C64E11">
        <w:rPr>
          <w:rFonts w:ascii="PT Astra Serif" w:hAnsi="PT Astra Serif"/>
          <w:bCs/>
          <w:iCs/>
          <w:sz w:val="28"/>
          <w:szCs w:val="28"/>
          <w:lang w:val="ru-RU"/>
        </w:rPr>
        <w:t>на 2022 год</w:t>
      </w:r>
    </w:p>
    <w:p w:rsidR="00C64E11" w:rsidRPr="00C64E11" w:rsidRDefault="00C64E11" w:rsidP="00C64E11">
      <w:pPr>
        <w:rPr>
          <w:rFonts w:ascii="PT Astra Serif" w:hAnsi="PT Astra Serif"/>
          <w:b/>
          <w:bCs/>
          <w:sz w:val="28"/>
          <w:szCs w:val="28"/>
          <w:lang w:val="ru-RU"/>
        </w:rPr>
      </w:pPr>
    </w:p>
    <w:p w:rsidR="00C64E11" w:rsidRPr="00C64E11" w:rsidRDefault="00C64E11" w:rsidP="00C64E11">
      <w:pPr>
        <w:jc w:val="center"/>
        <w:rPr>
          <w:rFonts w:ascii="PT Astra Serif" w:hAnsi="PT Astra Serif"/>
          <w:b/>
          <w:bCs/>
          <w:sz w:val="28"/>
          <w:szCs w:val="28"/>
          <w:lang w:val="ru-RU"/>
        </w:rPr>
      </w:pPr>
      <w:r w:rsidRPr="00C64E11">
        <w:rPr>
          <w:rFonts w:ascii="PT Astra Serif" w:hAnsi="PT Astra Serif"/>
          <w:b/>
          <w:bCs/>
          <w:sz w:val="28"/>
          <w:szCs w:val="28"/>
          <w:lang w:val="ru-RU"/>
        </w:rPr>
        <w:t>План мероприятий по профилактике нарушений земельного законодательства на территории муниципального образования город Донской на 2022 год</w:t>
      </w:r>
    </w:p>
    <w:p w:rsidR="00C64E11" w:rsidRPr="00C64E11" w:rsidRDefault="00C64E11" w:rsidP="00C64E11">
      <w:pPr>
        <w:rPr>
          <w:rFonts w:ascii="PT Astra Serif" w:hAnsi="PT Astra Serif"/>
          <w:b/>
          <w:bCs/>
          <w:sz w:val="28"/>
          <w:szCs w:val="28"/>
          <w:lang w:val="ru-RU"/>
        </w:rPr>
      </w:pPr>
    </w:p>
    <w:tbl>
      <w:tblPr>
        <w:tblW w:w="0" w:type="auto"/>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firstRow="1" w:lastRow="0" w:firstColumn="1" w:lastColumn="0" w:noHBand="0" w:noVBand="1"/>
      </w:tblPr>
      <w:tblGrid>
        <w:gridCol w:w="416"/>
        <w:gridCol w:w="2259"/>
        <w:gridCol w:w="3143"/>
        <w:gridCol w:w="2028"/>
        <w:gridCol w:w="1525"/>
      </w:tblGrid>
      <w:tr w:rsidR="00C64E11" w:rsidRPr="00C64E11" w:rsidTr="001B193D">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rPr>
            </w:pPr>
            <w:r w:rsidRPr="00C64E11">
              <w:rPr>
                <w:rFonts w:ascii="PT Astra Serif" w:hAnsi="PT Astra Serif"/>
                <w:b/>
                <w:bCs/>
                <w:sz w:val="28"/>
                <w:szCs w:val="28"/>
              </w:rPr>
              <w:t>№</w:t>
            </w:r>
          </w:p>
          <w:p w:rsidR="00C64E11" w:rsidRPr="00C64E11" w:rsidRDefault="00C64E11" w:rsidP="001B193D">
            <w:pPr>
              <w:rPr>
                <w:rFonts w:ascii="PT Astra Serif" w:hAnsi="PT Astra Serif"/>
                <w:sz w:val="28"/>
                <w:szCs w:val="28"/>
              </w:rPr>
            </w:pPr>
            <w:r w:rsidRPr="00C64E11">
              <w:rPr>
                <w:rFonts w:ascii="PT Astra Serif" w:hAnsi="PT Astra Serif"/>
                <w:b/>
                <w:bCs/>
                <w:sz w:val="28"/>
                <w:szCs w:val="28"/>
              </w:rPr>
              <w:t>п/п</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rPr>
            </w:pPr>
            <w:proofErr w:type="spellStart"/>
            <w:r w:rsidRPr="00C64E11">
              <w:rPr>
                <w:rFonts w:ascii="PT Astra Serif" w:hAnsi="PT Astra Serif"/>
                <w:b/>
                <w:bCs/>
                <w:sz w:val="28"/>
                <w:szCs w:val="28"/>
              </w:rPr>
              <w:t>Наименование</w:t>
            </w:r>
            <w:proofErr w:type="spellEnd"/>
            <w:r w:rsidRPr="00C64E11">
              <w:rPr>
                <w:rFonts w:ascii="PT Astra Serif" w:hAnsi="PT Astra Serif"/>
                <w:b/>
                <w:bCs/>
                <w:sz w:val="28"/>
                <w:szCs w:val="28"/>
              </w:rPr>
              <w:t xml:space="preserve"> </w:t>
            </w:r>
            <w:proofErr w:type="spellStart"/>
            <w:r w:rsidRPr="00C64E11">
              <w:rPr>
                <w:rFonts w:ascii="PT Astra Serif" w:hAnsi="PT Astra Serif"/>
                <w:b/>
                <w:bCs/>
                <w:sz w:val="28"/>
                <w:szCs w:val="28"/>
              </w:rPr>
              <w:t>мероприятия</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rPr>
            </w:pPr>
            <w:proofErr w:type="spellStart"/>
            <w:r w:rsidRPr="00C64E11">
              <w:rPr>
                <w:rFonts w:ascii="PT Astra Serif" w:hAnsi="PT Astra Serif"/>
                <w:b/>
                <w:bCs/>
                <w:sz w:val="28"/>
                <w:szCs w:val="28"/>
              </w:rPr>
              <w:t>Сведения</w:t>
            </w:r>
            <w:proofErr w:type="spellEnd"/>
            <w:r w:rsidRPr="00C64E11">
              <w:rPr>
                <w:rFonts w:ascii="PT Astra Serif" w:hAnsi="PT Astra Serif"/>
                <w:b/>
                <w:bCs/>
                <w:sz w:val="28"/>
                <w:szCs w:val="28"/>
              </w:rPr>
              <w:t xml:space="preserve"> о </w:t>
            </w:r>
            <w:proofErr w:type="spellStart"/>
            <w:r w:rsidRPr="00C64E11">
              <w:rPr>
                <w:rFonts w:ascii="PT Astra Serif" w:hAnsi="PT Astra Serif"/>
                <w:b/>
                <w:bCs/>
                <w:sz w:val="28"/>
                <w:szCs w:val="28"/>
              </w:rPr>
              <w:t>мероприятии</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rPr>
            </w:pPr>
            <w:proofErr w:type="spellStart"/>
            <w:r w:rsidRPr="00C64E11">
              <w:rPr>
                <w:rFonts w:ascii="PT Astra Serif" w:hAnsi="PT Astra Serif"/>
                <w:b/>
                <w:bCs/>
                <w:sz w:val="28"/>
                <w:szCs w:val="28"/>
              </w:rPr>
              <w:t>Ответственный</w:t>
            </w:r>
            <w:proofErr w:type="spellEnd"/>
            <w:r w:rsidRPr="00C64E11">
              <w:rPr>
                <w:rFonts w:ascii="PT Astra Serif" w:hAnsi="PT Astra Serif"/>
                <w:b/>
                <w:bCs/>
                <w:sz w:val="28"/>
                <w:szCs w:val="28"/>
              </w:rPr>
              <w:t xml:space="preserve"> </w:t>
            </w:r>
            <w:proofErr w:type="spellStart"/>
            <w:r w:rsidRPr="00C64E11">
              <w:rPr>
                <w:rFonts w:ascii="PT Astra Serif" w:hAnsi="PT Astra Serif"/>
                <w:b/>
                <w:bCs/>
                <w:sz w:val="28"/>
                <w:szCs w:val="28"/>
              </w:rPr>
              <w:t>исполнитель</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rPr>
            </w:pPr>
            <w:proofErr w:type="spellStart"/>
            <w:r w:rsidRPr="00C64E11">
              <w:rPr>
                <w:rFonts w:ascii="PT Astra Serif" w:hAnsi="PT Astra Serif"/>
                <w:b/>
                <w:bCs/>
                <w:sz w:val="28"/>
                <w:szCs w:val="28"/>
              </w:rPr>
              <w:t>Срок</w:t>
            </w:r>
            <w:proofErr w:type="spellEnd"/>
            <w:r w:rsidRPr="00C64E11">
              <w:rPr>
                <w:rFonts w:ascii="PT Astra Serif" w:hAnsi="PT Astra Serif"/>
                <w:b/>
                <w:bCs/>
                <w:sz w:val="28"/>
                <w:szCs w:val="28"/>
              </w:rPr>
              <w:t xml:space="preserve"> </w:t>
            </w:r>
            <w:proofErr w:type="spellStart"/>
            <w:r w:rsidRPr="00C64E11">
              <w:rPr>
                <w:rFonts w:ascii="PT Astra Serif" w:hAnsi="PT Astra Serif"/>
                <w:b/>
                <w:bCs/>
                <w:sz w:val="28"/>
                <w:szCs w:val="28"/>
              </w:rPr>
              <w:t>исполнения</w:t>
            </w:r>
            <w:proofErr w:type="spellEnd"/>
          </w:p>
        </w:tc>
      </w:tr>
      <w:tr w:rsidR="00C64E11" w:rsidRPr="00C64E11" w:rsidTr="001B193D">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rPr>
            </w:pPr>
            <w:r w:rsidRPr="00C64E11">
              <w:rPr>
                <w:rFonts w:ascii="PT Astra Serif" w:hAnsi="PT Astra Serif"/>
                <w:sz w:val="28"/>
                <w:szCs w:val="28"/>
              </w:rPr>
              <w:t>1.</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rPr>
            </w:pPr>
            <w:proofErr w:type="spellStart"/>
            <w:r w:rsidRPr="00C64E11">
              <w:rPr>
                <w:rFonts w:ascii="PT Astra Serif" w:hAnsi="PT Astra Serif"/>
                <w:sz w:val="28"/>
                <w:szCs w:val="28"/>
              </w:rPr>
              <w:t>Информирование</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65650C" w:rsidP="001B193D">
            <w:pPr>
              <w:rPr>
                <w:rFonts w:ascii="PT Astra Serif" w:hAnsi="PT Astra Serif"/>
                <w:sz w:val="28"/>
                <w:szCs w:val="28"/>
                <w:lang w:val="ru-RU"/>
              </w:rPr>
            </w:pPr>
            <w:r>
              <w:rPr>
                <w:rFonts w:ascii="PT Astra Serif" w:hAnsi="PT Astra Serif"/>
                <w:sz w:val="28"/>
                <w:szCs w:val="28"/>
                <w:lang w:val="ru-RU"/>
              </w:rPr>
              <w:t>И</w:t>
            </w:r>
            <w:r w:rsidR="00C64E11" w:rsidRPr="00C64E11">
              <w:rPr>
                <w:rFonts w:ascii="PT Astra Serif" w:hAnsi="PT Astra Serif"/>
                <w:sz w:val="28"/>
                <w:szCs w:val="28"/>
                <w:lang w:val="ru-RU"/>
              </w:rPr>
              <w:t>нформирование контролируемых лиц и иных заинтересованных лиц по вопросам соблюдения обязательных требований.</w:t>
            </w:r>
          </w:p>
          <w:p w:rsidR="00C64E11" w:rsidRPr="00C64E11" w:rsidRDefault="00C64E11" w:rsidP="001B193D">
            <w:pPr>
              <w:rPr>
                <w:rFonts w:ascii="PT Astra Serif" w:hAnsi="PT Astra Serif"/>
                <w:sz w:val="28"/>
                <w:szCs w:val="28"/>
                <w:lang w:val="ru-RU"/>
              </w:rPr>
            </w:pPr>
            <w:r w:rsidRPr="00C64E11">
              <w:rPr>
                <w:rFonts w:ascii="PT Astra Serif" w:hAnsi="PT Astra Serif"/>
                <w:sz w:val="28"/>
                <w:szCs w:val="28"/>
                <w:lang w:val="ru-RU"/>
              </w:rPr>
              <w:t>Информирование осуществляется посредством размещения соответствующих сведений на официальном сайте муниципального образования город Донской в информационно-телекоммуникационной сети «Интернет» и в иных формах.</w:t>
            </w:r>
          </w:p>
          <w:p w:rsidR="00C64E11" w:rsidRPr="00C64E11" w:rsidRDefault="00C64E11" w:rsidP="001B193D">
            <w:pPr>
              <w:rPr>
                <w:rFonts w:ascii="PT Astra Serif" w:hAnsi="PT Astra Serif"/>
                <w:sz w:val="28"/>
                <w:szCs w:val="28"/>
                <w:lang w:val="ru-RU"/>
              </w:rPr>
            </w:pPr>
            <w:r w:rsidRPr="00C64E11">
              <w:rPr>
                <w:rFonts w:ascii="PT Astra Serif" w:hAnsi="PT Astra Serif"/>
                <w:sz w:val="28"/>
                <w:szCs w:val="28"/>
                <w:lang w:val="ru-RU"/>
              </w:rPr>
              <w:t>Отдел размещает и поддерживает в актуальном состоянии на своем официальном сайте в сети «Интернет»:</w:t>
            </w:r>
          </w:p>
          <w:p w:rsidR="00C64E11" w:rsidRPr="00C64E11" w:rsidRDefault="00C64E11" w:rsidP="001B193D">
            <w:pPr>
              <w:rPr>
                <w:rFonts w:ascii="PT Astra Serif" w:hAnsi="PT Astra Serif"/>
                <w:sz w:val="28"/>
                <w:szCs w:val="28"/>
                <w:lang w:val="ru-RU"/>
              </w:rPr>
            </w:pPr>
            <w:r w:rsidRPr="00C64E11">
              <w:rPr>
                <w:rFonts w:ascii="PT Astra Serif" w:hAnsi="PT Astra Serif"/>
                <w:sz w:val="28"/>
                <w:szCs w:val="28"/>
                <w:lang w:val="ru-RU"/>
              </w:rPr>
              <w:t>1) тексты нормативных правовых актов, регулирующих осуществление муниципального земельного контроля;</w:t>
            </w:r>
          </w:p>
          <w:p w:rsidR="00C64E11" w:rsidRPr="00C64E11" w:rsidRDefault="00C64E11" w:rsidP="001B193D">
            <w:pPr>
              <w:rPr>
                <w:rFonts w:ascii="PT Astra Serif" w:hAnsi="PT Astra Serif"/>
                <w:sz w:val="28"/>
                <w:szCs w:val="28"/>
                <w:lang w:val="ru-RU"/>
              </w:rPr>
            </w:pPr>
            <w:r w:rsidRPr="00C64E11">
              <w:rPr>
                <w:rFonts w:ascii="PT Astra Serif" w:hAnsi="PT Astra Serif"/>
                <w:sz w:val="28"/>
                <w:szCs w:val="28"/>
                <w:lang w:val="ru-RU"/>
              </w:rPr>
              <w:t xml:space="preserve">2) руководства по соблюдению обязательных </w:t>
            </w:r>
            <w:r w:rsidRPr="00C64E11">
              <w:rPr>
                <w:rFonts w:ascii="PT Astra Serif" w:hAnsi="PT Astra Serif"/>
                <w:sz w:val="28"/>
                <w:szCs w:val="28"/>
                <w:lang w:val="ru-RU"/>
              </w:rPr>
              <w:lastRenderedPageBreak/>
              <w:t>требований.</w:t>
            </w:r>
          </w:p>
          <w:p w:rsidR="00C64E11" w:rsidRPr="00C64E11" w:rsidRDefault="00C64E11" w:rsidP="001B193D">
            <w:pPr>
              <w:rPr>
                <w:rFonts w:ascii="PT Astra Serif" w:hAnsi="PT Astra Serif"/>
                <w:sz w:val="28"/>
                <w:szCs w:val="28"/>
                <w:lang w:val="ru-RU"/>
              </w:rPr>
            </w:pPr>
            <w:r w:rsidRPr="00C64E11">
              <w:rPr>
                <w:rFonts w:ascii="PT Astra Serif" w:hAnsi="PT Astra Serif"/>
                <w:sz w:val="28"/>
                <w:szCs w:val="28"/>
                <w:lang w:val="ru-RU"/>
              </w:rPr>
              <w:t>3) программу профилактики рисков причинения вреда и план проведения плановых контрольных мероприятий;</w:t>
            </w:r>
          </w:p>
          <w:p w:rsidR="00C64E11" w:rsidRPr="00C64E11" w:rsidRDefault="00C64E11" w:rsidP="001B193D">
            <w:pPr>
              <w:rPr>
                <w:rFonts w:ascii="PT Astra Serif" w:hAnsi="PT Astra Serif"/>
                <w:sz w:val="28"/>
                <w:szCs w:val="28"/>
                <w:lang w:val="ru-RU"/>
              </w:rPr>
            </w:pPr>
            <w:r w:rsidRPr="00C64E11">
              <w:rPr>
                <w:rFonts w:ascii="PT Astra Serif" w:hAnsi="PT Astra Serif"/>
                <w:sz w:val="28"/>
                <w:szCs w:val="28"/>
                <w:lang w:val="ru-RU"/>
              </w:rPr>
              <w:t>4) сведения о способах получения консультаций по вопросам соблюдения обязательных требований;</w:t>
            </w:r>
          </w:p>
          <w:p w:rsidR="00C64E11" w:rsidRPr="00C64E11" w:rsidRDefault="00C64E11" w:rsidP="001B193D">
            <w:pPr>
              <w:rPr>
                <w:rFonts w:ascii="PT Astra Serif" w:hAnsi="PT Astra Serif"/>
                <w:sz w:val="28"/>
                <w:szCs w:val="28"/>
                <w:lang w:val="ru-RU"/>
              </w:rPr>
            </w:pPr>
            <w:r w:rsidRPr="00C64E11">
              <w:rPr>
                <w:rFonts w:ascii="PT Astra Serif" w:hAnsi="PT Astra Serif"/>
                <w:sz w:val="28"/>
                <w:szCs w:val="28"/>
                <w:lang w:val="ru-RU"/>
              </w:rPr>
              <w:t>5) доклады, содержащие результаты обобщения правоприменительной практики;</w:t>
            </w:r>
          </w:p>
          <w:p w:rsidR="00C64E11" w:rsidRPr="00C64E11" w:rsidRDefault="00C64E11" w:rsidP="001B193D">
            <w:pPr>
              <w:rPr>
                <w:rFonts w:ascii="PT Astra Serif" w:hAnsi="PT Astra Serif"/>
                <w:sz w:val="28"/>
                <w:szCs w:val="28"/>
                <w:lang w:val="ru-RU"/>
              </w:rPr>
            </w:pPr>
            <w:r w:rsidRPr="00C64E11">
              <w:rPr>
                <w:rFonts w:ascii="PT Astra Serif" w:hAnsi="PT Astra Serif"/>
                <w:sz w:val="28"/>
                <w:szCs w:val="28"/>
                <w:lang w:val="ru-RU"/>
              </w:rPr>
              <w:t>6) доклады о муниципальном контроле;</w:t>
            </w:r>
          </w:p>
          <w:p w:rsidR="00C64E11" w:rsidRPr="00C64E11" w:rsidRDefault="00C64E11" w:rsidP="001B193D">
            <w:pPr>
              <w:rPr>
                <w:rFonts w:ascii="PT Astra Serif" w:hAnsi="PT Astra Serif"/>
                <w:sz w:val="28"/>
                <w:szCs w:val="28"/>
                <w:lang w:val="ru-RU"/>
              </w:rPr>
            </w:pPr>
            <w:r w:rsidRPr="00C64E11">
              <w:rPr>
                <w:rFonts w:ascii="PT Astra Serif" w:hAnsi="PT Astra Serif"/>
                <w:sz w:val="28"/>
                <w:szCs w:val="28"/>
                <w:lang w:val="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rPr>
            </w:pPr>
            <w:proofErr w:type="spellStart"/>
            <w:r w:rsidRPr="00C64E11">
              <w:rPr>
                <w:rFonts w:ascii="PT Astra Serif" w:hAnsi="PT Astra Serif"/>
                <w:sz w:val="28"/>
                <w:szCs w:val="28"/>
              </w:rPr>
              <w:lastRenderedPageBreak/>
              <w:t>Должностные</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лица</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Отдела</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земельных</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отношений</w:t>
            </w:r>
            <w:proofErr w:type="spellEnd"/>
          </w:p>
          <w:p w:rsidR="00C64E11" w:rsidRPr="00C64E11" w:rsidRDefault="00C64E11" w:rsidP="001B193D">
            <w:pPr>
              <w:rPr>
                <w:rFonts w:ascii="PT Astra Serif" w:hAnsi="PT Astra Serif"/>
                <w:sz w:val="28"/>
                <w:szCs w:val="28"/>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rPr>
            </w:pPr>
            <w:proofErr w:type="spellStart"/>
            <w:r w:rsidRPr="00C64E11">
              <w:rPr>
                <w:rFonts w:ascii="PT Astra Serif" w:hAnsi="PT Astra Serif"/>
                <w:sz w:val="28"/>
                <w:szCs w:val="28"/>
              </w:rPr>
              <w:t>Постоянно</w:t>
            </w:r>
            <w:proofErr w:type="spellEnd"/>
            <w:r w:rsidRPr="00C64E11">
              <w:rPr>
                <w:rFonts w:ascii="PT Astra Serif" w:hAnsi="PT Astra Serif"/>
                <w:sz w:val="28"/>
                <w:szCs w:val="28"/>
              </w:rPr>
              <w:t>,</w:t>
            </w:r>
          </w:p>
          <w:p w:rsidR="00C64E11" w:rsidRPr="00C64E11" w:rsidRDefault="00C64E11" w:rsidP="001B193D">
            <w:pPr>
              <w:rPr>
                <w:rFonts w:ascii="PT Astra Serif" w:hAnsi="PT Astra Serif"/>
                <w:sz w:val="28"/>
                <w:szCs w:val="28"/>
              </w:rPr>
            </w:pPr>
            <w:r w:rsidRPr="00C64E11">
              <w:rPr>
                <w:rFonts w:ascii="PT Astra Serif" w:hAnsi="PT Astra Serif"/>
                <w:sz w:val="28"/>
                <w:szCs w:val="28"/>
              </w:rPr>
              <w:t xml:space="preserve">в </w:t>
            </w:r>
            <w:proofErr w:type="spellStart"/>
            <w:r w:rsidRPr="00C64E11">
              <w:rPr>
                <w:rFonts w:ascii="PT Astra Serif" w:hAnsi="PT Astra Serif"/>
                <w:sz w:val="28"/>
                <w:szCs w:val="28"/>
              </w:rPr>
              <w:t>течение</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года</w:t>
            </w:r>
            <w:proofErr w:type="spellEnd"/>
          </w:p>
        </w:tc>
      </w:tr>
      <w:tr w:rsidR="00C64E11" w:rsidRPr="00792FEF" w:rsidTr="001B193D">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rPr>
            </w:pPr>
            <w:r w:rsidRPr="00C64E11">
              <w:rPr>
                <w:rFonts w:ascii="PT Astra Serif" w:hAnsi="PT Astra Serif"/>
                <w:sz w:val="28"/>
                <w:szCs w:val="28"/>
              </w:rPr>
              <w:lastRenderedPageBreak/>
              <w:t>2.</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rPr>
            </w:pPr>
            <w:proofErr w:type="spellStart"/>
            <w:r w:rsidRPr="00C64E11">
              <w:rPr>
                <w:rFonts w:ascii="PT Astra Serif" w:hAnsi="PT Astra Serif"/>
                <w:sz w:val="28"/>
                <w:szCs w:val="28"/>
              </w:rPr>
              <w:t>Обобщение</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правопримените-льной</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практики</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lang w:val="ru-RU"/>
              </w:rPr>
            </w:pPr>
            <w:r w:rsidRPr="00C64E11">
              <w:rPr>
                <w:rFonts w:ascii="PT Astra Serif" w:hAnsi="PT Astra Serif"/>
                <w:sz w:val="28"/>
                <w:szCs w:val="28"/>
                <w:lang w:val="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C64E11" w:rsidRPr="00C64E11" w:rsidRDefault="00C64E11" w:rsidP="001B193D">
            <w:pPr>
              <w:rPr>
                <w:rFonts w:ascii="PT Astra Serif" w:hAnsi="PT Astra Serif"/>
                <w:sz w:val="28"/>
                <w:szCs w:val="28"/>
                <w:lang w:val="ru-RU"/>
              </w:rPr>
            </w:pPr>
            <w:r w:rsidRPr="00C64E11">
              <w:rPr>
                <w:rFonts w:ascii="PT Astra Serif" w:hAnsi="PT Astra Serif"/>
                <w:sz w:val="28"/>
                <w:szCs w:val="28"/>
                <w:lang w:val="ru-RU"/>
              </w:rPr>
              <w:t xml:space="preserve">Доклад о правоприменительной практике размещается на официальном сайте муниципального образования город </w:t>
            </w:r>
            <w:r w:rsidRPr="00C64E11">
              <w:rPr>
                <w:rFonts w:ascii="PT Astra Serif" w:hAnsi="PT Astra Serif"/>
                <w:sz w:val="28"/>
                <w:szCs w:val="28"/>
                <w:lang w:val="ru-RU"/>
              </w:rPr>
              <w:lastRenderedPageBreak/>
              <w:t>Донской в информационно-телекоммуникационной сети «Интернет», до 1 апреля года, следующего за отчетным годом.</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lang w:val="ru-RU"/>
              </w:rPr>
            </w:pPr>
            <w:r w:rsidRPr="00C64E11">
              <w:rPr>
                <w:rFonts w:ascii="PT Astra Serif" w:hAnsi="PT Astra Serif"/>
                <w:sz w:val="28"/>
                <w:szCs w:val="28"/>
                <w:lang w:val="ru-RU"/>
              </w:rPr>
              <w:lastRenderedPageBreak/>
              <w:t>Должностные лица Отдела земельных отношений</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lang w:val="ru-RU"/>
              </w:rPr>
            </w:pPr>
            <w:r w:rsidRPr="00C64E11">
              <w:rPr>
                <w:rFonts w:ascii="PT Astra Serif" w:hAnsi="PT Astra Serif"/>
                <w:sz w:val="28"/>
                <w:szCs w:val="28"/>
                <w:lang w:val="ru-RU"/>
              </w:rPr>
              <w:t>1 раз в год, до 1 апреля года, следующего за отчетным годом.</w:t>
            </w:r>
          </w:p>
        </w:tc>
      </w:tr>
      <w:tr w:rsidR="00C64E11" w:rsidRPr="00C64E11" w:rsidTr="001B193D">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rPr>
            </w:pPr>
            <w:r w:rsidRPr="00C64E11">
              <w:rPr>
                <w:rFonts w:ascii="PT Astra Serif" w:hAnsi="PT Astra Serif"/>
                <w:sz w:val="28"/>
                <w:szCs w:val="28"/>
              </w:rPr>
              <w:lastRenderedPageBreak/>
              <w:t>3.</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rPr>
            </w:pPr>
            <w:proofErr w:type="spellStart"/>
            <w:r w:rsidRPr="00C64E11">
              <w:rPr>
                <w:rFonts w:ascii="PT Astra Serif" w:hAnsi="PT Astra Serif"/>
                <w:sz w:val="28"/>
                <w:szCs w:val="28"/>
              </w:rPr>
              <w:t>Объявление</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предостережения</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lang w:val="ru-RU"/>
              </w:rPr>
            </w:pPr>
            <w:r w:rsidRPr="00C64E11">
              <w:rPr>
                <w:rFonts w:ascii="PT Astra Serif" w:hAnsi="PT Astra Serif"/>
                <w:sz w:val="28"/>
                <w:szCs w:val="28"/>
                <w:lang w:val="ru-RU"/>
              </w:rPr>
              <w:t>При наличии у контрольного органа сведений о</w:t>
            </w:r>
            <w:r w:rsidRPr="00C64E11">
              <w:rPr>
                <w:rFonts w:ascii="PT Astra Serif" w:hAnsi="PT Astra Serif"/>
                <w:sz w:val="28"/>
                <w:szCs w:val="28"/>
              </w:rPr>
              <w:t> </w:t>
            </w:r>
            <w:r w:rsidRPr="00C64E11">
              <w:rPr>
                <w:rFonts w:ascii="PT Astra Serif" w:hAnsi="PT Astra Serif"/>
                <w:sz w:val="28"/>
                <w:szCs w:val="28"/>
                <w:lang w:val="ru-RU"/>
              </w:rPr>
              <w:t>готовящихся или возможных нарушениях обязательных требований, а</w:t>
            </w:r>
            <w:r w:rsidRPr="00C64E11">
              <w:rPr>
                <w:rFonts w:ascii="PT Astra Serif" w:hAnsi="PT Astra Serif"/>
                <w:sz w:val="28"/>
                <w:szCs w:val="28"/>
              </w:rPr>
              <w:t> </w:t>
            </w:r>
            <w:r w:rsidRPr="00C64E11">
              <w:rPr>
                <w:rFonts w:ascii="PT Astra Serif" w:hAnsi="PT Astra Serif"/>
                <w:sz w:val="28"/>
                <w:szCs w:val="28"/>
                <w:lang w:val="ru-RU"/>
              </w:rPr>
              <w:t>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r w:rsidRPr="00C64E11">
              <w:rPr>
                <w:rFonts w:ascii="PT Astra Serif" w:hAnsi="PT Astra Serif"/>
                <w:sz w:val="28"/>
                <w:szCs w:val="28"/>
              </w:rPr>
              <w:t> </w:t>
            </w:r>
            <w:r w:rsidRPr="00C64E11">
              <w:rPr>
                <w:rFonts w:ascii="PT Astra Serif" w:hAnsi="PT Astra Serif"/>
                <w:sz w:val="28"/>
                <w:szCs w:val="28"/>
                <w:lang w:val="ru-RU"/>
              </w:rPr>
              <w:t>контрольный орган объявляет контролируемому лицу</w:t>
            </w:r>
            <w:r w:rsidRPr="00C64E11">
              <w:rPr>
                <w:rFonts w:ascii="PT Astra Serif" w:hAnsi="PT Astra Serif"/>
                <w:sz w:val="28"/>
                <w:szCs w:val="28"/>
              </w:rPr>
              <w:t> </w:t>
            </w:r>
            <w:r w:rsidRPr="00C64E11">
              <w:rPr>
                <w:rFonts w:ascii="PT Astra Serif" w:hAnsi="PT Astra Serif"/>
                <w:sz w:val="28"/>
                <w:szCs w:val="28"/>
                <w:lang w:val="ru-RU"/>
              </w:rPr>
              <w:t>предостережение о недопустимости нарушения обязательных требований земельного законодательства и предлагает принять меры по обеспечению соблюдения обязательных требований.</w:t>
            </w:r>
            <w:r w:rsidRPr="00C64E11">
              <w:rPr>
                <w:rFonts w:ascii="PT Astra Serif" w:hAnsi="PT Astra Serif"/>
                <w:sz w:val="28"/>
                <w:szCs w:val="28"/>
              </w:rPr>
              <w:t> </w:t>
            </w:r>
            <w:r w:rsidRPr="00C64E11">
              <w:rPr>
                <w:rFonts w:ascii="PT Astra Serif" w:hAnsi="PT Astra Serif"/>
                <w:sz w:val="28"/>
                <w:szCs w:val="28"/>
                <w:lang w:val="ru-RU"/>
              </w:rPr>
              <w:t xml:space="preserve"> </w:t>
            </w:r>
            <w:r w:rsidRPr="00C64E11">
              <w:rPr>
                <w:rFonts w:ascii="PT Astra Serif" w:hAnsi="PT Astra Serif"/>
                <w:sz w:val="28"/>
                <w:szCs w:val="28"/>
              </w:rPr>
              <w:t> </w:t>
            </w:r>
          </w:p>
          <w:p w:rsidR="00C64E11" w:rsidRPr="00C64E11" w:rsidRDefault="00C64E11" w:rsidP="001B193D">
            <w:pPr>
              <w:rPr>
                <w:rFonts w:ascii="PT Astra Serif" w:hAnsi="PT Astra Serif"/>
                <w:sz w:val="28"/>
                <w:szCs w:val="28"/>
              </w:rPr>
            </w:pPr>
            <w:r w:rsidRPr="00C64E11">
              <w:rPr>
                <w:rFonts w:ascii="PT Astra Serif" w:hAnsi="PT Astra Serif"/>
                <w:sz w:val="28"/>
                <w:szCs w:val="28"/>
                <w:lang w:val="ru-RU"/>
              </w:rPr>
              <w:t>Контролируемое лицо вправе после получения предостережения о недопустимости нарушения</w:t>
            </w:r>
            <w:r w:rsidRPr="00C64E11">
              <w:rPr>
                <w:rFonts w:ascii="PT Astra Serif" w:hAnsi="PT Astra Serif"/>
                <w:sz w:val="28"/>
                <w:szCs w:val="28"/>
              </w:rPr>
              <w:t> </w:t>
            </w:r>
            <w:r w:rsidRPr="00C64E11">
              <w:rPr>
                <w:rFonts w:ascii="PT Astra Serif" w:hAnsi="PT Astra Serif"/>
                <w:sz w:val="28"/>
                <w:szCs w:val="28"/>
                <w:lang w:val="ru-RU"/>
              </w:rPr>
              <w:t xml:space="preserve">обязательных требований подать в Отдел возражение в отношении указанного предостережения в срок не позднее 30 дней со дня получения им </w:t>
            </w:r>
            <w:r w:rsidRPr="00C64E11">
              <w:rPr>
                <w:rFonts w:ascii="PT Astra Serif" w:hAnsi="PT Astra Serif"/>
                <w:sz w:val="28"/>
                <w:szCs w:val="28"/>
                <w:lang w:val="ru-RU"/>
              </w:rPr>
              <w:lastRenderedPageBreak/>
              <w:t xml:space="preserve">предостережения. Возражение в отношении предостережения рассматривается Отделом в течение 30 дней со дня его получения, контролируемому лицу направляется ответ с информацией о согласии или несогласии с возражением. </w:t>
            </w:r>
            <w:r w:rsidRPr="00C64E11">
              <w:rPr>
                <w:rFonts w:ascii="PT Astra Serif" w:hAnsi="PT Astra Serif"/>
                <w:sz w:val="28"/>
                <w:szCs w:val="28"/>
              </w:rPr>
              <w:t xml:space="preserve">В </w:t>
            </w:r>
            <w:proofErr w:type="spellStart"/>
            <w:r w:rsidRPr="00C64E11">
              <w:rPr>
                <w:rFonts w:ascii="PT Astra Serif" w:hAnsi="PT Astra Serif"/>
                <w:sz w:val="28"/>
                <w:szCs w:val="28"/>
              </w:rPr>
              <w:t>случае</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несогласия</w:t>
            </w:r>
            <w:proofErr w:type="spellEnd"/>
            <w:r w:rsidRPr="00C64E11">
              <w:rPr>
                <w:rFonts w:ascii="PT Astra Serif" w:hAnsi="PT Astra Serif"/>
                <w:sz w:val="28"/>
                <w:szCs w:val="28"/>
              </w:rPr>
              <w:t xml:space="preserve"> с </w:t>
            </w:r>
            <w:proofErr w:type="spellStart"/>
            <w:r w:rsidRPr="00C64E11">
              <w:rPr>
                <w:rFonts w:ascii="PT Astra Serif" w:hAnsi="PT Astra Serif"/>
                <w:sz w:val="28"/>
                <w:szCs w:val="28"/>
              </w:rPr>
              <w:t>возражением</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указываются</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соответствующие</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обоснования</w:t>
            </w:r>
            <w:proofErr w:type="spellEnd"/>
            <w:r w:rsidRPr="00C64E11">
              <w:rPr>
                <w:rFonts w:ascii="PT Astra Serif" w:hAnsi="PT Astra Serif"/>
                <w:sz w:val="28"/>
                <w:szCs w:val="28"/>
              </w:rPr>
              <w:t>.</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lang w:val="ru-RU"/>
              </w:rPr>
            </w:pPr>
            <w:r w:rsidRPr="00C64E11">
              <w:rPr>
                <w:rFonts w:ascii="PT Astra Serif" w:hAnsi="PT Astra Serif"/>
                <w:sz w:val="28"/>
                <w:szCs w:val="28"/>
                <w:lang w:val="ru-RU"/>
              </w:rPr>
              <w:lastRenderedPageBreak/>
              <w:t>Должностные лица Отдела земельных отношений</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rPr>
            </w:pPr>
            <w:proofErr w:type="spellStart"/>
            <w:r w:rsidRPr="00C64E11">
              <w:rPr>
                <w:rFonts w:ascii="PT Astra Serif" w:hAnsi="PT Astra Serif"/>
                <w:sz w:val="28"/>
                <w:szCs w:val="28"/>
              </w:rPr>
              <w:t>Постоянно</w:t>
            </w:r>
            <w:proofErr w:type="spellEnd"/>
            <w:r w:rsidRPr="00C64E11">
              <w:rPr>
                <w:rFonts w:ascii="PT Astra Serif" w:hAnsi="PT Astra Serif"/>
                <w:sz w:val="28"/>
                <w:szCs w:val="28"/>
              </w:rPr>
              <w:t>,</w:t>
            </w:r>
          </w:p>
          <w:p w:rsidR="00C64E11" w:rsidRPr="00C64E11" w:rsidRDefault="00C64E11" w:rsidP="001B193D">
            <w:pPr>
              <w:rPr>
                <w:rFonts w:ascii="PT Astra Serif" w:hAnsi="PT Astra Serif"/>
                <w:sz w:val="28"/>
                <w:szCs w:val="28"/>
              </w:rPr>
            </w:pPr>
            <w:r w:rsidRPr="00C64E11">
              <w:rPr>
                <w:rFonts w:ascii="PT Astra Serif" w:hAnsi="PT Astra Serif"/>
                <w:sz w:val="28"/>
                <w:szCs w:val="28"/>
              </w:rPr>
              <w:t xml:space="preserve">в </w:t>
            </w:r>
            <w:proofErr w:type="spellStart"/>
            <w:r w:rsidRPr="00C64E11">
              <w:rPr>
                <w:rFonts w:ascii="PT Astra Serif" w:hAnsi="PT Astra Serif"/>
                <w:sz w:val="28"/>
                <w:szCs w:val="28"/>
              </w:rPr>
              <w:t>течение</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года</w:t>
            </w:r>
            <w:proofErr w:type="spellEnd"/>
          </w:p>
        </w:tc>
      </w:tr>
      <w:tr w:rsidR="00C64E11" w:rsidRPr="00C64E11" w:rsidTr="001B193D">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rPr>
            </w:pPr>
            <w:r w:rsidRPr="00C64E11">
              <w:rPr>
                <w:rFonts w:ascii="PT Astra Serif" w:hAnsi="PT Astra Serif"/>
                <w:sz w:val="28"/>
                <w:szCs w:val="28"/>
              </w:rPr>
              <w:lastRenderedPageBreak/>
              <w:t>4.</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rPr>
            </w:pPr>
            <w:proofErr w:type="spellStart"/>
            <w:r w:rsidRPr="00C64E11">
              <w:rPr>
                <w:rFonts w:ascii="PT Astra Serif" w:hAnsi="PT Astra Serif"/>
                <w:sz w:val="28"/>
                <w:szCs w:val="28"/>
              </w:rPr>
              <w:t>Консультирование</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lang w:val="ru-RU"/>
              </w:rPr>
            </w:pPr>
            <w:r w:rsidRPr="00C64E11">
              <w:rPr>
                <w:rFonts w:ascii="PT Astra Serif" w:hAnsi="PT Astra Serif"/>
                <w:sz w:val="28"/>
                <w:szCs w:val="28"/>
                <w:lang w:val="ru-RU"/>
              </w:rPr>
              <w:t>Консультирование осуществляется должностными лицами Отдела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C64E11" w:rsidRPr="00C64E11" w:rsidRDefault="00C64E11" w:rsidP="001B193D">
            <w:pPr>
              <w:rPr>
                <w:rFonts w:ascii="PT Astra Serif" w:hAnsi="PT Astra Serif"/>
                <w:sz w:val="28"/>
                <w:szCs w:val="28"/>
                <w:lang w:val="ru-RU"/>
              </w:rPr>
            </w:pPr>
            <w:r w:rsidRPr="00C64E11">
              <w:rPr>
                <w:rFonts w:ascii="PT Astra Serif" w:hAnsi="PT Astra Serif"/>
                <w:sz w:val="28"/>
                <w:szCs w:val="28"/>
                <w:lang w:val="ru-RU"/>
              </w:rPr>
              <w:t>Консультирование, осуществляется по следующим</w:t>
            </w:r>
            <w:r w:rsidRPr="00C64E11">
              <w:rPr>
                <w:rFonts w:ascii="PT Astra Serif" w:hAnsi="PT Astra Serif"/>
                <w:sz w:val="28"/>
                <w:szCs w:val="28"/>
              </w:rPr>
              <w:t> </w:t>
            </w:r>
            <w:r w:rsidRPr="00C64E11">
              <w:rPr>
                <w:rFonts w:ascii="PT Astra Serif" w:hAnsi="PT Astra Serif"/>
                <w:sz w:val="28"/>
                <w:szCs w:val="28"/>
                <w:lang w:val="ru-RU"/>
              </w:rPr>
              <w:t>вопросам:</w:t>
            </w:r>
          </w:p>
          <w:p w:rsidR="00C64E11" w:rsidRPr="00C64E11" w:rsidRDefault="00C64E11" w:rsidP="001B193D">
            <w:pPr>
              <w:rPr>
                <w:rFonts w:ascii="PT Astra Serif" w:hAnsi="PT Astra Serif"/>
                <w:sz w:val="28"/>
                <w:szCs w:val="28"/>
                <w:lang w:val="ru-RU"/>
              </w:rPr>
            </w:pPr>
            <w:r w:rsidRPr="00C64E11">
              <w:rPr>
                <w:rFonts w:ascii="PT Astra Serif" w:hAnsi="PT Astra Serif"/>
                <w:sz w:val="28"/>
                <w:szCs w:val="28"/>
                <w:lang w:val="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roofErr w:type="gramStart"/>
            <w:r w:rsidRPr="00C64E11">
              <w:rPr>
                <w:rFonts w:ascii="PT Astra Serif" w:hAnsi="PT Astra Serif"/>
                <w:sz w:val="28"/>
                <w:szCs w:val="28"/>
                <w:lang w:val="ru-RU"/>
              </w:rPr>
              <w:t xml:space="preserve"> ;</w:t>
            </w:r>
            <w:proofErr w:type="gramEnd"/>
          </w:p>
          <w:p w:rsidR="00C64E11" w:rsidRPr="00C64E11" w:rsidRDefault="00C64E11" w:rsidP="001B193D">
            <w:pPr>
              <w:rPr>
                <w:rFonts w:ascii="PT Astra Serif" w:hAnsi="PT Astra Serif"/>
                <w:sz w:val="28"/>
                <w:szCs w:val="28"/>
                <w:lang w:val="ru-RU"/>
              </w:rPr>
            </w:pPr>
            <w:r w:rsidRPr="00C64E11">
              <w:rPr>
                <w:rFonts w:ascii="PT Astra Serif" w:hAnsi="PT Astra Serif"/>
                <w:sz w:val="28"/>
                <w:szCs w:val="28"/>
                <w:lang w:val="ru-RU"/>
              </w:rPr>
              <w:t xml:space="preserve">- разъяснение положений нормативных правовых актов, регламентирующих порядок осуществления </w:t>
            </w:r>
            <w:r w:rsidRPr="00C64E11">
              <w:rPr>
                <w:rFonts w:ascii="PT Astra Serif" w:hAnsi="PT Astra Serif"/>
                <w:sz w:val="28"/>
                <w:szCs w:val="28"/>
                <w:lang w:val="ru-RU"/>
              </w:rPr>
              <w:lastRenderedPageBreak/>
              <w:t>муниципального контроля;</w:t>
            </w:r>
          </w:p>
          <w:p w:rsidR="00C64E11" w:rsidRPr="00C64E11" w:rsidRDefault="00C64E11" w:rsidP="001B193D">
            <w:pPr>
              <w:rPr>
                <w:rFonts w:ascii="PT Astra Serif" w:hAnsi="PT Astra Serif"/>
                <w:sz w:val="28"/>
                <w:szCs w:val="28"/>
                <w:lang w:val="ru-RU"/>
              </w:rPr>
            </w:pPr>
            <w:r w:rsidRPr="00C64E11">
              <w:rPr>
                <w:rFonts w:ascii="PT Astra Serif" w:hAnsi="PT Astra Serif"/>
                <w:sz w:val="28"/>
                <w:szCs w:val="28"/>
                <w:lang w:val="ru-RU"/>
              </w:rPr>
              <w:t>- компетенция уполномоченного органа.</w:t>
            </w:r>
          </w:p>
          <w:p w:rsidR="00C64E11" w:rsidRPr="00C64E11" w:rsidRDefault="00C64E11" w:rsidP="001B193D">
            <w:pPr>
              <w:rPr>
                <w:rFonts w:ascii="PT Astra Serif" w:hAnsi="PT Astra Serif"/>
                <w:sz w:val="28"/>
                <w:szCs w:val="28"/>
                <w:lang w:val="ru-RU"/>
              </w:rPr>
            </w:pPr>
            <w:r w:rsidRPr="00C64E11">
              <w:rPr>
                <w:rFonts w:ascii="PT Astra Serif" w:hAnsi="PT Astra Serif"/>
                <w:sz w:val="28"/>
                <w:szCs w:val="28"/>
                <w:lang w:val="ru-RU"/>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муниципального образования город Донской в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Отдела.</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lang w:val="ru-RU"/>
              </w:rPr>
            </w:pPr>
            <w:r w:rsidRPr="00C64E11">
              <w:rPr>
                <w:rFonts w:ascii="PT Astra Serif" w:hAnsi="PT Astra Serif"/>
                <w:sz w:val="28"/>
                <w:szCs w:val="28"/>
                <w:lang w:val="ru-RU"/>
              </w:rPr>
              <w:lastRenderedPageBreak/>
              <w:t>Должностные лица Отдела земельных отношений</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C64E11" w:rsidRPr="00C64E11" w:rsidRDefault="00C64E11" w:rsidP="001B193D">
            <w:pPr>
              <w:rPr>
                <w:rFonts w:ascii="PT Astra Serif" w:hAnsi="PT Astra Serif"/>
                <w:sz w:val="28"/>
                <w:szCs w:val="28"/>
              </w:rPr>
            </w:pPr>
            <w:proofErr w:type="spellStart"/>
            <w:r w:rsidRPr="00C64E11">
              <w:rPr>
                <w:rFonts w:ascii="PT Astra Serif" w:hAnsi="PT Astra Serif"/>
                <w:sz w:val="28"/>
                <w:szCs w:val="28"/>
              </w:rPr>
              <w:t>Постоянно</w:t>
            </w:r>
            <w:proofErr w:type="spellEnd"/>
            <w:r w:rsidRPr="00C64E11">
              <w:rPr>
                <w:rFonts w:ascii="PT Astra Serif" w:hAnsi="PT Astra Serif"/>
                <w:sz w:val="28"/>
                <w:szCs w:val="28"/>
              </w:rPr>
              <w:t>,</w:t>
            </w:r>
          </w:p>
          <w:p w:rsidR="00C64E11" w:rsidRPr="00C64E11" w:rsidRDefault="00C64E11" w:rsidP="001B193D">
            <w:pPr>
              <w:rPr>
                <w:rFonts w:ascii="PT Astra Serif" w:hAnsi="PT Astra Serif"/>
                <w:sz w:val="28"/>
                <w:szCs w:val="28"/>
              </w:rPr>
            </w:pPr>
            <w:r w:rsidRPr="00C64E11">
              <w:rPr>
                <w:rFonts w:ascii="PT Astra Serif" w:hAnsi="PT Astra Serif"/>
                <w:sz w:val="28"/>
                <w:szCs w:val="28"/>
              </w:rPr>
              <w:t xml:space="preserve">в </w:t>
            </w:r>
            <w:proofErr w:type="spellStart"/>
            <w:r w:rsidRPr="00C64E11">
              <w:rPr>
                <w:rFonts w:ascii="PT Astra Serif" w:hAnsi="PT Astra Serif"/>
                <w:sz w:val="28"/>
                <w:szCs w:val="28"/>
              </w:rPr>
              <w:t>течение</w:t>
            </w:r>
            <w:proofErr w:type="spellEnd"/>
            <w:r w:rsidRPr="00C64E11">
              <w:rPr>
                <w:rFonts w:ascii="PT Astra Serif" w:hAnsi="PT Astra Serif"/>
                <w:sz w:val="28"/>
                <w:szCs w:val="28"/>
              </w:rPr>
              <w:t xml:space="preserve"> </w:t>
            </w:r>
            <w:proofErr w:type="spellStart"/>
            <w:r w:rsidRPr="00C64E11">
              <w:rPr>
                <w:rFonts w:ascii="PT Astra Serif" w:hAnsi="PT Astra Serif"/>
                <w:sz w:val="28"/>
                <w:szCs w:val="28"/>
              </w:rPr>
              <w:t>года</w:t>
            </w:r>
            <w:proofErr w:type="spellEnd"/>
          </w:p>
        </w:tc>
      </w:tr>
    </w:tbl>
    <w:p w:rsidR="00C64E11" w:rsidRDefault="00C64E11" w:rsidP="00C64E11"/>
    <w:p w:rsidR="00C64E11" w:rsidRDefault="00C64E11" w:rsidP="00C64E11">
      <w:pPr>
        <w:keepLines/>
        <w:ind w:firstLine="709"/>
        <w:contextualSpacing/>
        <w:jc w:val="right"/>
        <w:rPr>
          <w:rFonts w:ascii="Arial" w:hAnsi="Arial" w:cs="Arial"/>
          <w:lang w:val="ru-RU"/>
        </w:rPr>
      </w:pPr>
    </w:p>
    <w:p w:rsidR="00101F6F" w:rsidRDefault="00BB01C4"/>
    <w:sectPr w:rsidR="00101F6F" w:rsidSect="00B30F4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5123D"/>
    <w:multiLevelType w:val="hybridMultilevel"/>
    <w:tmpl w:val="6D886074"/>
    <w:lvl w:ilvl="0" w:tplc="BEEA9ED2">
      <w:start w:val="1"/>
      <w:numFmt w:val="decimal"/>
      <w:lvlText w:val="%1."/>
      <w:lvlJc w:val="left"/>
      <w:pPr>
        <w:tabs>
          <w:tab w:val="num" w:pos="1304"/>
        </w:tabs>
        <w:ind w:left="0" w:firstLine="851"/>
      </w:pPr>
      <w:rPr>
        <w:rFonts w:ascii="Times New Roman" w:hAnsi="Times New Roman" w:cs="Times New Roman" w:hint="default"/>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0034B9E"/>
    <w:multiLevelType w:val="hybridMultilevel"/>
    <w:tmpl w:val="BEECDAE0"/>
    <w:lvl w:ilvl="0" w:tplc="9846576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C0"/>
    <w:rsid w:val="001A7230"/>
    <w:rsid w:val="00210050"/>
    <w:rsid w:val="003D22BD"/>
    <w:rsid w:val="005B2AA4"/>
    <w:rsid w:val="005C1FC0"/>
    <w:rsid w:val="00604D6C"/>
    <w:rsid w:val="0065650C"/>
    <w:rsid w:val="006B0854"/>
    <w:rsid w:val="00777995"/>
    <w:rsid w:val="00792FEF"/>
    <w:rsid w:val="00BB01C4"/>
    <w:rsid w:val="00BE032C"/>
    <w:rsid w:val="00C64E11"/>
    <w:rsid w:val="00C75BAE"/>
    <w:rsid w:val="00CE0D79"/>
    <w:rsid w:val="00DD2B48"/>
    <w:rsid w:val="00DF108B"/>
    <w:rsid w:val="00FA7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32C"/>
    <w:pPr>
      <w:spacing w:after="0" w:line="240" w:lineRule="auto"/>
    </w:pPr>
    <w:rPr>
      <w:rFonts w:eastAsiaTheme="minorEastAsia" w:cs="Times New Roman"/>
      <w:sz w:val="24"/>
      <w:szCs w:val="24"/>
      <w:lang w:val="en-US" w:bidi="en-US"/>
    </w:rPr>
  </w:style>
  <w:style w:type="paragraph" w:styleId="1">
    <w:name w:val="heading 1"/>
    <w:basedOn w:val="a"/>
    <w:next w:val="a"/>
    <w:link w:val="10"/>
    <w:uiPriority w:val="9"/>
    <w:qFormat/>
    <w:rsid w:val="00BE032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E032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E032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E032C"/>
    <w:pPr>
      <w:keepNext/>
      <w:spacing w:before="240" w:after="60"/>
      <w:outlineLvl w:val="3"/>
    </w:pPr>
    <w:rPr>
      <w:b/>
      <w:bCs/>
      <w:sz w:val="28"/>
      <w:szCs w:val="28"/>
    </w:rPr>
  </w:style>
  <w:style w:type="paragraph" w:styleId="5">
    <w:name w:val="heading 5"/>
    <w:basedOn w:val="a"/>
    <w:next w:val="a"/>
    <w:link w:val="50"/>
    <w:uiPriority w:val="9"/>
    <w:semiHidden/>
    <w:unhideWhenUsed/>
    <w:qFormat/>
    <w:rsid w:val="00BE032C"/>
    <w:pPr>
      <w:spacing w:before="240" w:after="60"/>
      <w:outlineLvl w:val="4"/>
    </w:pPr>
    <w:rPr>
      <w:b/>
      <w:bCs/>
      <w:i/>
      <w:iCs/>
      <w:sz w:val="26"/>
      <w:szCs w:val="26"/>
    </w:rPr>
  </w:style>
  <w:style w:type="paragraph" w:styleId="6">
    <w:name w:val="heading 6"/>
    <w:basedOn w:val="a"/>
    <w:next w:val="a"/>
    <w:link w:val="60"/>
    <w:uiPriority w:val="9"/>
    <w:semiHidden/>
    <w:unhideWhenUsed/>
    <w:qFormat/>
    <w:rsid w:val="00BE032C"/>
    <w:pPr>
      <w:spacing w:before="240" w:after="60"/>
      <w:outlineLvl w:val="5"/>
    </w:pPr>
    <w:rPr>
      <w:b/>
      <w:bCs/>
      <w:sz w:val="22"/>
      <w:szCs w:val="22"/>
    </w:rPr>
  </w:style>
  <w:style w:type="paragraph" w:styleId="7">
    <w:name w:val="heading 7"/>
    <w:basedOn w:val="a"/>
    <w:next w:val="a"/>
    <w:link w:val="70"/>
    <w:uiPriority w:val="9"/>
    <w:semiHidden/>
    <w:unhideWhenUsed/>
    <w:qFormat/>
    <w:rsid w:val="00BE032C"/>
    <w:pPr>
      <w:spacing w:before="240" w:after="60"/>
      <w:outlineLvl w:val="6"/>
    </w:pPr>
  </w:style>
  <w:style w:type="paragraph" w:styleId="8">
    <w:name w:val="heading 8"/>
    <w:basedOn w:val="a"/>
    <w:next w:val="a"/>
    <w:link w:val="80"/>
    <w:uiPriority w:val="9"/>
    <w:semiHidden/>
    <w:unhideWhenUsed/>
    <w:qFormat/>
    <w:rsid w:val="00BE032C"/>
    <w:pPr>
      <w:spacing w:before="240" w:after="60"/>
      <w:outlineLvl w:val="7"/>
    </w:pPr>
    <w:rPr>
      <w:i/>
      <w:iCs/>
    </w:rPr>
  </w:style>
  <w:style w:type="paragraph" w:styleId="9">
    <w:name w:val="heading 9"/>
    <w:basedOn w:val="a"/>
    <w:next w:val="a"/>
    <w:link w:val="90"/>
    <w:uiPriority w:val="9"/>
    <w:semiHidden/>
    <w:unhideWhenUsed/>
    <w:qFormat/>
    <w:rsid w:val="00BE032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032C"/>
    <w:rPr>
      <w:rFonts w:asciiTheme="majorHAnsi" w:eastAsiaTheme="majorEastAsia" w:hAnsiTheme="majorHAnsi" w:cs="Times New Roman"/>
      <w:b/>
      <w:bCs/>
      <w:kern w:val="32"/>
      <w:sz w:val="32"/>
      <w:szCs w:val="32"/>
      <w:lang w:val="en-US" w:bidi="en-US"/>
    </w:rPr>
  </w:style>
  <w:style w:type="character" w:customStyle="1" w:styleId="20">
    <w:name w:val="Заголовок 2 Знак"/>
    <w:basedOn w:val="a0"/>
    <w:link w:val="2"/>
    <w:uiPriority w:val="9"/>
    <w:semiHidden/>
    <w:rsid w:val="00BE032C"/>
    <w:rPr>
      <w:rFonts w:asciiTheme="majorHAnsi" w:eastAsiaTheme="majorEastAsia" w:hAnsiTheme="majorHAnsi" w:cs="Times New Roman"/>
      <w:b/>
      <w:bCs/>
      <w:i/>
      <w:iCs/>
      <w:sz w:val="28"/>
      <w:szCs w:val="28"/>
      <w:lang w:val="en-US" w:bidi="en-US"/>
    </w:rPr>
  </w:style>
  <w:style w:type="character" w:customStyle="1" w:styleId="30">
    <w:name w:val="Заголовок 3 Знак"/>
    <w:basedOn w:val="a0"/>
    <w:link w:val="3"/>
    <w:uiPriority w:val="9"/>
    <w:semiHidden/>
    <w:rsid w:val="00BE032C"/>
    <w:rPr>
      <w:rFonts w:asciiTheme="majorHAnsi" w:eastAsiaTheme="majorEastAsia" w:hAnsiTheme="majorHAnsi" w:cs="Times New Roman"/>
      <w:b/>
      <w:bCs/>
      <w:sz w:val="26"/>
      <w:szCs w:val="26"/>
      <w:lang w:val="en-US" w:bidi="en-US"/>
    </w:rPr>
  </w:style>
  <w:style w:type="character" w:customStyle="1" w:styleId="40">
    <w:name w:val="Заголовок 4 Знак"/>
    <w:basedOn w:val="a0"/>
    <w:link w:val="4"/>
    <w:uiPriority w:val="9"/>
    <w:semiHidden/>
    <w:rsid w:val="00BE032C"/>
    <w:rPr>
      <w:rFonts w:eastAsiaTheme="minorEastAsia" w:cs="Times New Roman"/>
      <w:b/>
      <w:bCs/>
      <w:sz w:val="28"/>
      <w:szCs w:val="28"/>
      <w:lang w:val="en-US" w:bidi="en-US"/>
    </w:rPr>
  </w:style>
  <w:style w:type="character" w:customStyle="1" w:styleId="50">
    <w:name w:val="Заголовок 5 Знак"/>
    <w:basedOn w:val="a0"/>
    <w:link w:val="5"/>
    <w:uiPriority w:val="9"/>
    <w:semiHidden/>
    <w:rsid w:val="00BE032C"/>
    <w:rPr>
      <w:rFonts w:eastAsiaTheme="minorEastAsia" w:cs="Times New Roman"/>
      <w:b/>
      <w:bCs/>
      <w:i/>
      <w:iCs/>
      <w:sz w:val="26"/>
      <w:szCs w:val="26"/>
      <w:lang w:val="en-US" w:bidi="en-US"/>
    </w:rPr>
  </w:style>
  <w:style w:type="character" w:customStyle="1" w:styleId="60">
    <w:name w:val="Заголовок 6 Знак"/>
    <w:basedOn w:val="a0"/>
    <w:link w:val="6"/>
    <w:uiPriority w:val="9"/>
    <w:semiHidden/>
    <w:rsid w:val="00BE032C"/>
    <w:rPr>
      <w:rFonts w:eastAsiaTheme="minorEastAsia" w:cs="Times New Roman"/>
      <w:b/>
      <w:bCs/>
      <w:lang w:val="en-US" w:bidi="en-US"/>
    </w:rPr>
  </w:style>
  <w:style w:type="character" w:customStyle="1" w:styleId="70">
    <w:name w:val="Заголовок 7 Знак"/>
    <w:basedOn w:val="a0"/>
    <w:link w:val="7"/>
    <w:uiPriority w:val="9"/>
    <w:semiHidden/>
    <w:rsid w:val="00BE032C"/>
    <w:rPr>
      <w:rFonts w:eastAsiaTheme="minorEastAsia" w:cs="Times New Roman"/>
      <w:sz w:val="24"/>
      <w:szCs w:val="24"/>
      <w:lang w:val="en-US" w:bidi="en-US"/>
    </w:rPr>
  </w:style>
  <w:style w:type="character" w:customStyle="1" w:styleId="80">
    <w:name w:val="Заголовок 8 Знак"/>
    <w:basedOn w:val="a0"/>
    <w:link w:val="8"/>
    <w:uiPriority w:val="9"/>
    <w:semiHidden/>
    <w:rsid w:val="00BE032C"/>
    <w:rPr>
      <w:rFonts w:eastAsiaTheme="minorEastAsia" w:cs="Times New Roman"/>
      <w:i/>
      <w:iCs/>
      <w:sz w:val="24"/>
      <w:szCs w:val="24"/>
      <w:lang w:val="en-US" w:bidi="en-US"/>
    </w:rPr>
  </w:style>
  <w:style w:type="character" w:customStyle="1" w:styleId="90">
    <w:name w:val="Заголовок 9 Знак"/>
    <w:basedOn w:val="a0"/>
    <w:link w:val="9"/>
    <w:uiPriority w:val="9"/>
    <w:semiHidden/>
    <w:rsid w:val="00BE032C"/>
    <w:rPr>
      <w:rFonts w:asciiTheme="majorHAnsi" w:eastAsiaTheme="majorEastAsia" w:hAnsiTheme="majorHAnsi" w:cs="Times New Roman"/>
      <w:lang w:val="en-US" w:bidi="en-US"/>
    </w:rPr>
  </w:style>
  <w:style w:type="paragraph" w:customStyle="1" w:styleId="ConsPlusNormal">
    <w:name w:val="ConsPlusNormal"/>
    <w:rsid w:val="00BE032C"/>
    <w:pPr>
      <w:widowControl w:val="0"/>
      <w:autoSpaceDE w:val="0"/>
      <w:autoSpaceDN w:val="0"/>
      <w:spacing w:after="0" w:line="240" w:lineRule="auto"/>
    </w:pPr>
    <w:rPr>
      <w:rFonts w:ascii="Times New Roman" w:eastAsia="Times New Roman" w:hAnsi="Times New Roman" w:cs="Times New Roman"/>
      <w:sz w:val="24"/>
      <w:szCs w:val="20"/>
      <w:lang w:val="en-US" w:bidi="en-US"/>
    </w:rPr>
  </w:style>
  <w:style w:type="paragraph" w:customStyle="1" w:styleId="ConsPlusTitle">
    <w:name w:val="ConsPlusTitle"/>
    <w:rsid w:val="00BE032C"/>
    <w:pPr>
      <w:widowControl w:val="0"/>
      <w:autoSpaceDE w:val="0"/>
      <w:autoSpaceDN w:val="0"/>
      <w:spacing w:after="0" w:line="240" w:lineRule="auto"/>
    </w:pPr>
    <w:rPr>
      <w:rFonts w:ascii="Times New Roman" w:eastAsia="Times New Roman" w:hAnsi="Times New Roman" w:cs="Times New Roman"/>
      <w:b/>
      <w:sz w:val="24"/>
      <w:szCs w:val="20"/>
      <w:lang w:val="en-US" w:bidi="en-US"/>
    </w:rPr>
  </w:style>
  <w:style w:type="paragraph" w:styleId="a3">
    <w:name w:val="Title"/>
    <w:basedOn w:val="a"/>
    <w:next w:val="a"/>
    <w:link w:val="a4"/>
    <w:uiPriority w:val="10"/>
    <w:qFormat/>
    <w:rsid w:val="00BE032C"/>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BE032C"/>
    <w:rPr>
      <w:rFonts w:asciiTheme="majorHAnsi" w:eastAsiaTheme="majorEastAsia" w:hAnsiTheme="majorHAnsi" w:cs="Times New Roman"/>
      <w:b/>
      <w:bCs/>
      <w:kern w:val="28"/>
      <w:sz w:val="32"/>
      <w:szCs w:val="32"/>
      <w:lang w:val="en-US" w:bidi="en-US"/>
    </w:rPr>
  </w:style>
  <w:style w:type="paragraph" w:styleId="a5">
    <w:name w:val="Subtitle"/>
    <w:basedOn w:val="a"/>
    <w:next w:val="a"/>
    <w:link w:val="a6"/>
    <w:uiPriority w:val="11"/>
    <w:qFormat/>
    <w:rsid w:val="00BE032C"/>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E032C"/>
    <w:rPr>
      <w:rFonts w:asciiTheme="majorHAnsi" w:eastAsiaTheme="majorEastAsia" w:hAnsiTheme="majorHAnsi" w:cs="Times New Roman"/>
      <w:sz w:val="24"/>
      <w:szCs w:val="24"/>
      <w:lang w:val="en-US" w:bidi="en-US"/>
    </w:rPr>
  </w:style>
  <w:style w:type="character" w:styleId="a7">
    <w:name w:val="Strong"/>
    <w:basedOn w:val="a0"/>
    <w:uiPriority w:val="22"/>
    <w:qFormat/>
    <w:rsid w:val="00BE032C"/>
    <w:rPr>
      <w:b/>
      <w:bCs/>
    </w:rPr>
  </w:style>
  <w:style w:type="character" w:styleId="a8">
    <w:name w:val="Emphasis"/>
    <w:basedOn w:val="a0"/>
    <w:uiPriority w:val="20"/>
    <w:qFormat/>
    <w:rsid w:val="00BE032C"/>
    <w:rPr>
      <w:rFonts w:asciiTheme="minorHAnsi" w:hAnsiTheme="minorHAnsi"/>
      <w:b/>
      <w:i/>
      <w:iCs/>
    </w:rPr>
  </w:style>
  <w:style w:type="paragraph" w:styleId="a9">
    <w:name w:val="No Spacing"/>
    <w:basedOn w:val="a"/>
    <w:uiPriority w:val="1"/>
    <w:qFormat/>
    <w:rsid w:val="00BE032C"/>
    <w:rPr>
      <w:szCs w:val="32"/>
    </w:rPr>
  </w:style>
  <w:style w:type="paragraph" w:styleId="aa">
    <w:name w:val="List Paragraph"/>
    <w:basedOn w:val="a"/>
    <w:uiPriority w:val="34"/>
    <w:qFormat/>
    <w:rsid w:val="00BE032C"/>
    <w:pPr>
      <w:ind w:left="720"/>
      <w:contextualSpacing/>
    </w:pPr>
  </w:style>
  <w:style w:type="paragraph" w:styleId="21">
    <w:name w:val="Quote"/>
    <w:basedOn w:val="a"/>
    <w:next w:val="a"/>
    <w:link w:val="22"/>
    <w:uiPriority w:val="29"/>
    <w:qFormat/>
    <w:rsid w:val="00BE032C"/>
    <w:rPr>
      <w:i/>
    </w:rPr>
  </w:style>
  <w:style w:type="character" w:customStyle="1" w:styleId="22">
    <w:name w:val="Цитата 2 Знак"/>
    <w:basedOn w:val="a0"/>
    <w:link w:val="21"/>
    <w:uiPriority w:val="29"/>
    <w:rsid w:val="00BE032C"/>
    <w:rPr>
      <w:rFonts w:eastAsiaTheme="minorEastAsia" w:cs="Times New Roman"/>
      <w:i/>
      <w:sz w:val="24"/>
      <w:szCs w:val="24"/>
      <w:lang w:val="en-US" w:bidi="en-US"/>
    </w:rPr>
  </w:style>
  <w:style w:type="paragraph" w:styleId="ab">
    <w:name w:val="Intense Quote"/>
    <w:basedOn w:val="a"/>
    <w:next w:val="a"/>
    <w:link w:val="ac"/>
    <w:uiPriority w:val="30"/>
    <w:qFormat/>
    <w:rsid w:val="00BE032C"/>
    <w:pPr>
      <w:ind w:left="720" w:right="720"/>
    </w:pPr>
    <w:rPr>
      <w:b/>
      <w:i/>
      <w:szCs w:val="22"/>
    </w:rPr>
  </w:style>
  <w:style w:type="character" w:customStyle="1" w:styleId="ac">
    <w:name w:val="Выделенная цитата Знак"/>
    <w:basedOn w:val="a0"/>
    <w:link w:val="ab"/>
    <w:uiPriority w:val="30"/>
    <w:rsid w:val="00BE032C"/>
    <w:rPr>
      <w:rFonts w:eastAsiaTheme="minorEastAsia" w:cs="Times New Roman"/>
      <w:b/>
      <w:i/>
      <w:sz w:val="24"/>
      <w:lang w:val="en-US" w:bidi="en-US"/>
    </w:rPr>
  </w:style>
  <w:style w:type="character" w:styleId="ad">
    <w:name w:val="Subtle Emphasis"/>
    <w:uiPriority w:val="19"/>
    <w:qFormat/>
    <w:rsid w:val="00BE032C"/>
    <w:rPr>
      <w:i/>
      <w:color w:val="5A5A5A" w:themeColor="text1" w:themeTint="A5"/>
    </w:rPr>
  </w:style>
  <w:style w:type="character" w:styleId="ae">
    <w:name w:val="Intense Emphasis"/>
    <w:basedOn w:val="a0"/>
    <w:uiPriority w:val="21"/>
    <w:qFormat/>
    <w:rsid w:val="00BE032C"/>
    <w:rPr>
      <w:b/>
      <w:i/>
      <w:sz w:val="24"/>
      <w:szCs w:val="24"/>
      <w:u w:val="single"/>
    </w:rPr>
  </w:style>
  <w:style w:type="character" w:styleId="af">
    <w:name w:val="Subtle Reference"/>
    <w:basedOn w:val="a0"/>
    <w:uiPriority w:val="31"/>
    <w:qFormat/>
    <w:rsid w:val="00BE032C"/>
    <w:rPr>
      <w:sz w:val="24"/>
      <w:szCs w:val="24"/>
      <w:u w:val="single"/>
    </w:rPr>
  </w:style>
  <w:style w:type="character" w:styleId="af0">
    <w:name w:val="Intense Reference"/>
    <w:basedOn w:val="a0"/>
    <w:uiPriority w:val="32"/>
    <w:qFormat/>
    <w:rsid w:val="00BE032C"/>
    <w:rPr>
      <w:b/>
      <w:sz w:val="24"/>
      <w:u w:val="single"/>
    </w:rPr>
  </w:style>
  <w:style w:type="character" w:styleId="af1">
    <w:name w:val="Book Title"/>
    <w:basedOn w:val="a0"/>
    <w:uiPriority w:val="33"/>
    <w:qFormat/>
    <w:rsid w:val="00BE032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E032C"/>
    <w:pPr>
      <w:outlineLvl w:val="9"/>
    </w:pPr>
  </w:style>
  <w:style w:type="paragraph" w:styleId="af3">
    <w:name w:val="Balloon Text"/>
    <w:basedOn w:val="a"/>
    <w:link w:val="af4"/>
    <w:uiPriority w:val="99"/>
    <w:semiHidden/>
    <w:unhideWhenUsed/>
    <w:rsid w:val="00BE032C"/>
    <w:rPr>
      <w:rFonts w:ascii="Segoe UI" w:hAnsi="Segoe UI" w:cs="Segoe UI"/>
      <w:sz w:val="18"/>
      <w:szCs w:val="18"/>
    </w:rPr>
  </w:style>
  <w:style w:type="character" w:customStyle="1" w:styleId="af4">
    <w:name w:val="Текст выноски Знак"/>
    <w:basedOn w:val="a0"/>
    <w:link w:val="af3"/>
    <w:uiPriority w:val="99"/>
    <w:semiHidden/>
    <w:rsid w:val="00BE032C"/>
    <w:rPr>
      <w:rFonts w:ascii="Segoe UI" w:eastAsiaTheme="minorEastAsia" w:hAnsi="Segoe UI" w:cs="Segoe UI"/>
      <w:sz w:val="18"/>
      <w:szCs w:val="18"/>
      <w:lang w:val="en-US" w:bidi="en-US"/>
    </w:rPr>
  </w:style>
  <w:style w:type="character" w:customStyle="1" w:styleId="Bodytext">
    <w:name w:val="Body text_"/>
    <w:basedOn w:val="a0"/>
    <w:link w:val="Bodytext1"/>
    <w:uiPriority w:val="99"/>
    <w:rsid w:val="00BE032C"/>
    <w:rPr>
      <w:rFonts w:ascii="Arial" w:hAnsi="Arial" w:cs="Arial"/>
      <w:sz w:val="23"/>
      <w:szCs w:val="23"/>
      <w:shd w:val="clear" w:color="auto" w:fill="FFFFFF"/>
    </w:rPr>
  </w:style>
  <w:style w:type="character" w:customStyle="1" w:styleId="Heading1">
    <w:name w:val="Heading #1_"/>
    <w:basedOn w:val="a0"/>
    <w:link w:val="Heading10"/>
    <w:uiPriority w:val="99"/>
    <w:rsid w:val="00BE032C"/>
    <w:rPr>
      <w:rFonts w:ascii="Arial" w:hAnsi="Arial" w:cs="Arial"/>
      <w:b/>
      <w:bCs/>
      <w:sz w:val="31"/>
      <w:szCs w:val="31"/>
      <w:shd w:val="clear" w:color="auto" w:fill="FFFFFF"/>
    </w:rPr>
  </w:style>
  <w:style w:type="paragraph" w:customStyle="1" w:styleId="Bodytext1">
    <w:name w:val="Body text1"/>
    <w:basedOn w:val="a"/>
    <w:link w:val="Bodytext"/>
    <w:uiPriority w:val="99"/>
    <w:rsid w:val="00BE032C"/>
    <w:pPr>
      <w:shd w:val="clear" w:color="auto" w:fill="FFFFFF"/>
      <w:spacing w:before="180" w:line="274" w:lineRule="exact"/>
      <w:jc w:val="both"/>
    </w:pPr>
    <w:rPr>
      <w:rFonts w:ascii="Arial" w:eastAsiaTheme="minorHAnsi" w:hAnsi="Arial" w:cs="Arial"/>
      <w:sz w:val="23"/>
      <w:szCs w:val="23"/>
      <w:lang w:val="ru-RU" w:bidi="ar-SA"/>
    </w:rPr>
  </w:style>
  <w:style w:type="paragraph" w:customStyle="1" w:styleId="Heading10">
    <w:name w:val="Heading #1"/>
    <w:basedOn w:val="a"/>
    <w:link w:val="Heading1"/>
    <w:uiPriority w:val="99"/>
    <w:rsid w:val="00BE032C"/>
    <w:pPr>
      <w:shd w:val="clear" w:color="auto" w:fill="FFFFFF"/>
      <w:spacing w:before="3720" w:line="365" w:lineRule="exact"/>
      <w:outlineLvl w:val="0"/>
    </w:pPr>
    <w:rPr>
      <w:rFonts w:ascii="Arial" w:eastAsiaTheme="minorHAnsi" w:hAnsi="Arial" w:cs="Arial"/>
      <w:b/>
      <w:bCs/>
      <w:sz w:val="31"/>
      <w:szCs w:val="31"/>
      <w:lang w:val="ru-RU" w:bidi="ar-SA"/>
    </w:rPr>
  </w:style>
  <w:style w:type="paragraph" w:styleId="af5">
    <w:name w:val="Body Text"/>
    <w:aliases w:val="Основной текст Знак Знак,Основной текст Знак1 Знак,Основной текст Знак Знак Знак Знак,Основной текст Знак Знак1 Знак,Основной текст Знак Знак Знак Знак Знак Знак,Основной текст Знак Знак1 Знак Знак Знак"/>
    <w:basedOn w:val="a"/>
    <w:link w:val="af6"/>
    <w:rsid w:val="00BE032C"/>
    <w:pPr>
      <w:jc w:val="both"/>
    </w:pPr>
    <w:rPr>
      <w:rFonts w:ascii="Times New Roman" w:eastAsia="Times New Roman" w:hAnsi="Times New Roman"/>
      <w:lang w:val="ru-RU" w:eastAsia="ru-RU" w:bidi="ar-SA"/>
    </w:rPr>
  </w:style>
  <w:style w:type="character" w:customStyle="1" w:styleId="af6">
    <w:name w:val="Основной текст Знак"/>
    <w:aliases w:val="Основной текст Знак Знак Знак,Основной текст Знак1 Знак Знак,Основной текст Знак Знак Знак Знак Знак,Основной текст Знак Знак1 Знак Знак,Основной текст Знак Знак Знак Знак Знак Знак Знак,Основной текст Знак Знак1 Знак Знак Знак Знак"/>
    <w:basedOn w:val="a0"/>
    <w:link w:val="af5"/>
    <w:rsid w:val="00BE032C"/>
    <w:rPr>
      <w:rFonts w:ascii="Times New Roman" w:eastAsia="Times New Roman" w:hAnsi="Times New Roman" w:cs="Times New Roman"/>
      <w:sz w:val="24"/>
      <w:szCs w:val="24"/>
      <w:lang w:eastAsia="ru-RU"/>
    </w:rPr>
  </w:style>
  <w:style w:type="table" w:styleId="af7">
    <w:name w:val="Table Grid"/>
    <w:basedOn w:val="a1"/>
    <w:uiPriority w:val="59"/>
    <w:rsid w:val="00BE032C"/>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32C"/>
    <w:pPr>
      <w:spacing w:after="0" w:line="240" w:lineRule="auto"/>
    </w:pPr>
    <w:rPr>
      <w:rFonts w:eastAsiaTheme="minorEastAsia" w:cs="Times New Roman"/>
      <w:sz w:val="24"/>
      <w:szCs w:val="24"/>
      <w:lang w:val="en-US" w:bidi="en-US"/>
    </w:rPr>
  </w:style>
  <w:style w:type="paragraph" w:styleId="1">
    <w:name w:val="heading 1"/>
    <w:basedOn w:val="a"/>
    <w:next w:val="a"/>
    <w:link w:val="10"/>
    <w:uiPriority w:val="9"/>
    <w:qFormat/>
    <w:rsid w:val="00BE032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E032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E032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E032C"/>
    <w:pPr>
      <w:keepNext/>
      <w:spacing w:before="240" w:after="60"/>
      <w:outlineLvl w:val="3"/>
    </w:pPr>
    <w:rPr>
      <w:b/>
      <w:bCs/>
      <w:sz w:val="28"/>
      <w:szCs w:val="28"/>
    </w:rPr>
  </w:style>
  <w:style w:type="paragraph" w:styleId="5">
    <w:name w:val="heading 5"/>
    <w:basedOn w:val="a"/>
    <w:next w:val="a"/>
    <w:link w:val="50"/>
    <w:uiPriority w:val="9"/>
    <w:semiHidden/>
    <w:unhideWhenUsed/>
    <w:qFormat/>
    <w:rsid w:val="00BE032C"/>
    <w:pPr>
      <w:spacing w:before="240" w:after="60"/>
      <w:outlineLvl w:val="4"/>
    </w:pPr>
    <w:rPr>
      <w:b/>
      <w:bCs/>
      <w:i/>
      <w:iCs/>
      <w:sz w:val="26"/>
      <w:szCs w:val="26"/>
    </w:rPr>
  </w:style>
  <w:style w:type="paragraph" w:styleId="6">
    <w:name w:val="heading 6"/>
    <w:basedOn w:val="a"/>
    <w:next w:val="a"/>
    <w:link w:val="60"/>
    <w:uiPriority w:val="9"/>
    <w:semiHidden/>
    <w:unhideWhenUsed/>
    <w:qFormat/>
    <w:rsid w:val="00BE032C"/>
    <w:pPr>
      <w:spacing w:before="240" w:after="60"/>
      <w:outlineLvl w:val="5"/>
    </w:pPr>
    <w:rPr>
      <w:b/>
      <w:bCs/>
      <w:sz w:val="22"/>
      <w:szCs w:val="22"/>
    </w:rPr>
  </w:style>
  <w:style w:type="paragraph" w:styleId="7">
    <w:name w:val="heading 7"/>
    <w:basedOn w:val="a"/>
    <w:next w:val="a"/>
    <w:link w:val="70"/>
    <w:uiPriority w:val="9"/>
    <w:semiHidden/>
    <w:unhideWhenUsed/>
    <w:qFormat/>
    <w:rsid w:val="00BE032C"/>
    <w:pPr>
      <w:spacing w:before="240" w:after="60"/>
      <w:outlineLvl w:val="6"/>
    </w:pPr>
  </w:style>
  <w:style w:type="paragraph" w:styleId="8">
    <w:name w:val="heading 8"/>
    <w:basedOn w:val="a"/>
    <w:next w:val="a"/>
    <w:link w:val="80"/>
    <w:uiPriority w:val="9"/>
    <w:semiHidden/>
    <w:unhideWhenUsed/>
    <w:qFormat/>
    <w:rsid w:val="00BE032C"/>
    <w:pPr>
      <w:spacing w:before="240" w:after="60"/>
      <w:outlineLvl w:val="7"/>
    </w:pPr>
    <w:rPr>
      <w:i/>
      <w:iCs/>
    </w:rPr>
  </w:style>
  <w:style w:type="paragraph" w:styleId="9">
    <w:name w:val="heading 9"/>
    <w:basedOn w:val="a"/>
    <w:next w:val="a"/>
    <w:link w:val="90"/>
    <w:uiPriority w:val="9"/>
    <w:semiHidden/>
    <w:unhideWhenUsed/>
    <w:qFormat/>
    <w:rsid w:val="00BE032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032C"/>
    <w:rPr>
      <w:rFonts w:asciiTheme="majorHAnsi" w:eastAsiaTheme="majorEastAsia" w:hAnsiTheme="majorHAnsi" w:cs="Times New Roman"/>
      <w:b/>
      <w:bCs/>
      <w:kern w:val="32"/>
      <w:sz w:val="32"/>
      <w:szCs w:val="32"/>
      <w:lang w:val="en-US" w:bidi="en-US"/>
    </w:rPr>
  </w:style>
  <w:style w:type="character" w:customStyle="1" w:styleId="20">
    <w:name w:val="Заголовок 2 Знак"/>
    <w:basedOn w:val="a0"/>
    <w:link w:val="2"/>
    <w:uiPriority w:val="9"/>
    <w:semiHidden/>
    <w:rsid w:val="00BE032C"/>
    <w:rPr>
      <w:rFonts w:asciiTheme="majorHAnsi" w:eastAsiaTheme="majorEastAsia" w:hAnsiTheme="majorHAnsi" w:cs="Times New Roman"/>
      <w:b/>
      <w:bCs/>
      <w:i/>
      <w:iCs/>
      <w:sz w:val="28"/>
      <w:szCs w:val="28"/>
      <w:lang w:val="en-US" w:bidi="en-US"/>
    </w:rPr>
  </w:style>
  <w:style w:type="character" w:customStyle="1" w:styleId="30">
    <w:name w:val="Заголовок 3 Знак"/>
    <w:basedOn w:val="a0"/>
    <w:link w:val="3"/>
    <w:uiPriority w:val="9"/>
    <w:semiHidden/>
    <w:rsid w:val="00BE032C"/>
    <w:rPr>
      <w:rFonts w:asciiTheme="majorHAnsi" w:eastAsiaTheme="majorEastAsia" w:hAnsiTheme="majorHAnsi" w:cs="Times New Roman"/>
      <w:b/>
      <w:bCs/>
      <w:sz w:val="26"/>
      <w:szCs w:val="26"/>
      <w:lang w:val="en-US" w:bidi="en-US"/>
    </w:rPr>
  </w:style>
  <w:style w:type="character" w:customStyle="1" w:styleId="40">
    <w:name w:val="Заголовок 4 Знак"/>
    <w:basedOn w:val="a0"/>
    <w:link w:val="4"/>
    <w:uiPriority w:val="9"/>
    <w:semiHidden/>
    <w:rsid w:val="00BE032C"/>
    <w:rPr>
      <w:rFonts w:eastAsiaTheme="minorEastAsia" w:cs="Times New Roman"/>
      <w:b/>
      <w:bCs/>
      <w:sz w:val="28"/>
      <w:szCs w:val="28"/>
      <w:lang w:val="en-US" w:bidi="en-US"/>
    </w:rPr>
  </w:style>
  <w:style w:type="character" w:customStyle="1" w:styleId="50">
    <w:name w:val="Заголовок 5 Знак"/>
    <w:basedOn w:val="a0"/>
    <w:link w:val="5"/>
    <w:uiPriority w:val="9"/>
    <w:semiHidden/>
    <w:rsid w:val="00BE032C"/>
    <w:rPr>
      <w:rFonts w:eastAsiaTheme="minorEastAsia" w:cs="Times New Roman"/>
      <w:b/>
      <w:bCs/>
      <w:i/>
      <w:iCs/>
      <w:sz w:val="26"/>
      <w:szCs w:val="26"/>
      <w:lang w:val="en-US" w:bidi="en-US"/>
    </w:rPr>
  </w:style>
  <w:style w:type="character" w:customStyle="1" w:styleId="60">
    <w:name w:val="Заголовок 6 Знак"/>
    <w:basedOn w:val="a0"/>
    <w:link w:val="6"/>
    <w:uiPriority w:val="9"/>
    <w:semiHidden/>
    <w:rsid w:val="00BE032C"/>
    <w:rPr>
      <w:rFonts w:eastAsiaTheme="minorEastAsia" w:cs="Times New Roman"/>
      <w:b/>
      <w:bCs/>
      <w:lang w:val="en-US" w:bidi="en-US"/>
    </w:rPr>
  </w:style>
  <w:style w:type="character" w:customStyle="1" w:styleId="70">
    <w:name w:val="Заголовок 7 Знак"/>
    <w:basedOn w:val="a0"/>
    <w:link w:val="7"/>
    <w:uiPriority w:val="9"/>
    <w:semiHidden/>
    <w:rsid w:val="00BE032C"/>
    <w:rPr>
      <w:rFonts w:eastAsiaTheme="minorEastAsia" w:cs="Times New Roman"/>
      <w:sz w:val="24"/>
      <w:szCs w:val="24"/>
      <w:lang w:val="en-US" w:bidi="en-US"/>
    </w:rPr>
  </w:style>
  <w:style w:type="character" w:customStyle="1" w:styleId="80">
    <w:name w:val="Заголовок 8 Знак"/>
    <w:basedOn w:val="a0"/>
    <w:link w:val="8"/>
    <w:uiPriority w:val="9"/>
    <w:semiHidden/>
    <w:rsid w:val="00BE032C"/>
    <w:rPr>
      <w:rFonts w:eastAsiaTheme="minorEastAsia" w:cs="Times New Roman"/>
      <w:i/>
      <w:iCs/>
      <w:sz w:val="24"/>
      <w:szCs w:val="24"/>
      <w:lang w:val="en-US" w:bidi="en-US"/>
    </w:rPr>
  </w:style>
  <w:style w:type="character" w:customStyle="1" w:styleId="90">
    <w:name w:val="Заголовок 9 Знак"/>
    <w:basedOn w:val="a0"/>
    <w:link w:val="9"/>
    <w:uiPriority w:val="9"/>
    <w:semiHidden/>
    <w:rsid w:val="00BE032C"/>
    <w:rPr>
      <w:rFonts w:asciiTheme="majorHAnsi" w:eastAsiaTheme="majorEastAsia" w:hAnsiTheme="majorHAnsi" w:cs="Times New Roman"/>
      <w:lang w:val="en-US" w:bidi="en-US"/>
    </w:rPr>
  </w:style>
  <w:style w:type="paragraph" w:customStyle="1" w:styleId="ConsPlusNormal">
    <w:name w:val="ConsPlusNormal"/>
    <w:rsid w:val="00BE032C"/>
    <w:pPr>
      <w:widowControl w:val="0"/>
      <w:autoSpaceDE w:val="0"/>
      <w:autoSpaceDN w:val="0"/>
      <w:spacing w:after="0" w:line="240" w:lineRule="auto"/>
    </w:pPr>
    <w:rPr>
      <w:rFonts w:ascii="Times New Roman" w:eastAsia="Times New Roman" w:hAnsi="Times New Roman" w:cs="Times New Roman"/>
      <w:sz w:val="24"/>
      <w:szCs w:val="20"/>
      <w:lang w:val="en-US" w:bidi="en-US"/>
    </w:rPr>
  </w:style>
  <w:style w:type="paragraph" w:customStyle="1" w:styleId="ConsPlusTitle">
    <w:name w:val="ConsPlusTitle"/>
    <w:rsid w:val="00BE032C"/>
    <w:pPr>
      <w:widowControl w:val="0"/>
      <w:autoSpaceDE w:val="0"/>
      <w:autoSpaceDN w:val="0"/>
      <w:spacing w:after="0" w:line="240" w:lineRule="auto"/>
    </w:pPr>
    <w:rPr>
      <w:rFonts w:ascii="Times New Roman" w:eastAsia="Times New Roman" w:hAnsi="Times New Roman" w:cs="Times New Roman"/>
      <w:b/>
      <w:sz w:val="24"/>
      <w:szCs w:val="20"/>
      <w:lang w:val="en-US" w:bidi="en-US"/>
    </w:rPr>
  </w:style>
  <w:style w:type="paragraph" w:styleId="a3">
    <w:name w:val="Title"/>
    <w:basedOn w:val="a"/>
    <w:next w:val="a"/>
    <w:link w:val="a4"/>
    <w:uiPriority w:val="10"/>
    <w:qFormat/>
    <w:rsid w:val="00BE032C"/>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BE032C"/>
    <w:rPr>
      <w:rFonts w:asciiTheme="majorHAnsi" w:eastAsiaTheme="majorEastAsia" w:hAnsiTheme="majorHAnsi" w:cs="Times New Roman"/>
      <w:b/>
      <w:bCs/>
      <w:kern w:val="28"/>
      <w:sz w:val="32"/>
      <w:szCs w:val="32"/>
      <w:lang w:val="en-US" w:bidi="en-US"/>
    </w:rPr>
  </w:style>
  <w:style w:type="paragraph" w:styleId="a5">
    <w:name w:val="Subtitle"/>
    <w:basedOn w:val="a"/>
    <w:next w:val="a"/>
    <w:link w:val="a6"/>
    <w:uiPriority w:val="11"/>
    <w:qFormat/>
    <w:rsid w:val="00BE032C"/>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E032C"/>
    <w:rPr>
      <w:rFonts w:asciiTheme="majorHAnsi" w:eastAsiaTheme="majorEastAsia" w:hAnsiTheme="majorHAnsi" w:cs="Times New Roman"/>
      <w:sz w:val="24"/>
      <w:szCs w:val="24"/>
      <w:lang w:val="en-US" w:bidi="en-US"/>
    </w:rPr>
  </w:style>
  <w:style w:type="character" w:styleId="a7">
    <w:name w:val="Strong"/>
    <w:basedOn w:val="a0"/>
    <w:uiPriority w:val="22"/>
    <w:qFormat/>
    <w:rsid w:val="00BE032C"/>
    <w:rPr>
      <w:b/>
      <w:bCs/>
    </w:rPr>
  </w:style>
  <w:style w:type="character" w:styleId="a8">
    <w:name w:val="Emphasis"/>
    <w:basedOn w:val="a0"/>
    <w:uiPriority w:val="20"/>
    <w:qFormat/>
    <w:rsid w:val="00BE032C"/>
    <w:rPr>
      <w:rFonts w:asciiTheme="minorHAnsi" w:hAnsiTheme="minorHAnsi"/>
      <w:b/>
      <w:i/>
      <w:iCs/>
    </w:rPr>
  </w:style>
  <w:style w:type="paragraph" w:styleId="a9">
    <w:name w:val="No Spacing"/>
    <w:basedOn w:val="a"/>
    <w:uiPriority w:val="1"/>
    <w:qFormat/>
    <w:rsid w:val="00BE032C"/>
    <w:rPr>
      <w:szCs w:val="32"/>
    </w:rPr>
  </w:style>
  <w:style w:type="paragraph" w:styleId="aa">
    <w:name w:val="List Paragraph"/>
    <w:basedOn w:val="a"/>
    <w:uiPriority w:val="34"/>
    <w:qFormat/>
    <w:rsid w:val="00BE032C"/>
    <w:pPr>
      <w:ind w:left="720"/>
      <w:contextualSpacing/>
    </w:pPr>
  </w:style>
  <w:style w:type="paragraph" w:styleId="21">
    <w:name w:val="Quote"/>
    <w:basedOn w:val="a"/>
    <w:next w:val="a"/>
    <w:link w:val="22"/>
    <w:uiPriority w:val="29"/>
    <w:qFormat/>
    <w:rsid w:val="00BE032C"/>
    <w:rPr>
      <w:i/>
    </w:rPr>
  </w:style>
  <w:style w:type="character" w:customStyle="1" w:styleId="22">
    <w:name w:val="Цитата 2 Знак"/>
    <w:basedOn w:val="a0"/>
    <w:link w:val="21"/>
    <w:uiPriority w:val="29"/>
    <w:rsid w:val="00BE032C"/>
    <w:rPr>
      <w:rFonts w:eastAsiaTheme="minorEastAsia" w:cs="Times New Roman"/>
      <w:i/>
      <w:sz w:val="24"/>
      <w:szCs w:val="24"/>
      <w:lang w:val="en-US" w:bidi="en-US"/>
    </w:rPr>
  </w:style>
  <w:style w:type="paragraph" w:styleId="ab">
    <w:name w:val="Intense Quote"/>
    <w:basedOn w:val="a"/>
    <w:next w:val="a"/>
    <w:link w:val="ac"/>
    <w:uiPriority w:val="30"/>
    <w:qFormat/>
    <w:rsid w:val="00BE032C"/>
    <w:pPr>
      <w:ind w:left="720" w:right="720"/>
    </w:pPr>
    <w:rPr>
      <w:b/>
      <w:i/>
      <w:szCs w:val="22"/>
    </w:rPr>
  </w:style>
  <w:style w:type="character" w:customStyle="1" w:styleId="ac">
    <w:name w:val="Выделенная цитата Знак"/>
    <w:basedOn w:val="a0"/>
    <w:link w:val="ab"/>
    <w:uiPriority w:val="30"/>
    <w:rsid w:val="00BE032C"/>
    <w:rPr>
      <w:rFonts w:eastAsiaTheme="minorEastAsia" w:cs="Times New Roman"/>
      <w:b/>
      <w:i/>
      <w:sz w:val="24"/>
      <w:lang w:val="en-US" w:bidi="en-US"/>
    </w:rPr>
  </w:style>
  <w:style w:type="character" w:styleId="ad">
    <w:name w:val="Subtle Emphasis"/>
    <w:uiPriority w:val="19"/>
    <w:qFormat/>
    <w:rsid w:val="00BE032C"/>
    <w:rPr>
      <w:i/>
      <w:color w:val="5A5A5A" w:themeColor="text1" w:themeTint="A5"/>
    </w:rPr>
  </w:style>
  <w:style w:type="character" w:styleId="ae">
    <w:name w:val="Intense Emphasis"/>
    <w:basedOn w:val="a0"/>
    <w:uiPriority w:val="21"/>
    <w:qFormat/>
    <w:rsid w:val="00BE032C"/>
    <w:rPr>
      <w:b/>
      <w:i/>
      <w:sz w:val="24"/>
      <w:szCs w:val="24"/>
      <w:u w:val="single"/>
    </w:rPr>
  </w:style>
  <w:style w:type="character" w:styleId="af">
    <w:name w:val="Subtle Reference"/>
    <w:basedOn w:val="a0"/>
    <w:uiPriority w:val="31"/>
    <w:qFormat/>
    <w:rsid w:val="00BE032C"/>
    <w:rPr>
      <w:sz w:val="24"/>
      <w:szCs w:val="24"/>
      <w:u w:val="single"/>
    </w:rPr>
  </w:style>
  <w:style w:type="character" w:styleId="af0">
    <w:name w:val="Intense Reference"/>
    <w:basedOn w:val="a0"/>
    <w:uiPriority w:val="32"/>
    <w:qFormat/>
    <w:rsid w:val="00BE032C"/>
    <w:rPr>
      <w:b/>
      <w:sz w:val="24"/>
      <w:u w:val="single"/>
    </w:rPr>
  </w:style>
  <w:style w:type="character" w:styleId="af1">
    <w:name w:val="Book Title"/>
    <w:basedOn w:val="a0"/>
    <w:uiPriority w:val="33"/>
    <w:qFormat/>
    <w:rsid w:val="00BE032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E032C"/>
    <w:pPr>
      <w:outlineLvl w:val="9"/>
    </w:pPr>
  </w:style>
  <w:style w:type="paragraph" w:styleId="af3">
    <w:name w:val="Balloon Text"/>
    <w:basedOn w:val="a"/>
    <w:link w:val="af4"/>
    <w:uiPriority w:val="99"/>
    <w:semiHidden/>
    <w:unhideWhenUsed/>
    <w:rsid w:val="00BE032C"/>
    <w:rPr>
      <w:rFonts w:ascii="Segoe UI" w:hAnsi="Segoe UI" w:cs="Segoe UI"/>
      <w:sz w:val="18"/>
      <w:szCs w:val="18"/>
    </w:rPr>
  </w:style>
  <w:style w:type="character" w:customStyle="1" w:styleId="af4">
    <w:name w:val="Текст выноски Знак"/>
    <w:basedOn w:val="a0"/>
    <w:link w:val="af3"/>
    <w:uiPriority w:val="99"/>
    <w:semiHidden/>
    <w:rsid w:val="00BE032C"/>
    <w:rPr>
      <w:rFonts w:ascii="Segoe UI" w:eastAsiaTheme="minorEastAsia" w:hAnsi="Segoe UI" w:cs="Segoe UI"/>
      <w:sz w:val="18"/>
      <w:szCs w:val="18"/>
      <w:lang w:val="en-US" w:bidi="en-US"/>
    </w:rPr>
  </w:style>
  <w:style w:type="character" w:customStyle="1" w:styleId="Bodytext">
    <w:name w:val="Body text_"/>
    <w:basedOn w:val="a0"/>
    <w:link w:val="Bodytext1"/>
    <w:uiPriority w:val="99"/>
    <w:rsid w:val="00BE032C"/>
    <w:rPr>
      <w:rFonts w:ascii="Arial" w:hAnsi="Arial" w:cs="Arial"/>
      <w:sz w:val="23"/>
      <w:szCs w:val="23"/>
      <w:shd w:val="clear" w:color="auto" w:fill="FFFFFF"/>
    </w:rPr>
  </w:style>
  <w:style w:type="character" w:customStyle="1" w:styleId="Heading1">
    <w:name w:val="Heading #1_"/>
    <w:basedOn w:val="a0"/>
    <w:link w:val="Heading10"/>
    <w:uiPriority w:val="99"/>
    <w:rsid w:val="00BE032C"/>
    <w:rPr>
      <w:rFonts w:ascii="Arial" w:hAnsi="Arial" w:cs="Arial"/>
      <w:b/>
      <w:bCs/>
      <w:sz w:val="31"/>
      <w:szCs w:val="31"/>
      <w:shd w:val="clear" w:color="auto" w:fill="FFFFFF"/>
    </w:rPr>
  </w:style>
  <w:style w:type="paragraph" w:customStyle="1" w:styleId="Bodytext1">
    <w:name w:val="Body text1"/>
    <w:basedOn w:val="a"/>
    <w:link w:val="Bodytext"/>
    <w:uiPriority w:val="99"/>
    <w:rsid w:val="00BE032C"/>
    <w:pPr>
      <w:shd w:val="clear" w:color="auto" w:fill="FFFFFF"/>
      <w:spacing w:before="180" w:line="274" w:lineRule="exact"/>
      <w:jc w:val="both"/>
    </w:pPr>
    <w:rPr>
      <w:rFonts w:ascii="Arial" w:eastAsiaTheme="minorHAnsi" w:hAnsi="Arial" w:cs="Arial"/>
      <w:sz w:val="23"/>
      <w:szCs w:val="23"/>
      <w:lang w:val="ru-RU" w:bidi="ar-SA"/>
    </w:rPr>
  </w:style>
  <w:style w:type="paragraph" w:customStyle="1" w:styleId="Heading10">
    <w:name w:val="Heading #1"/>
    <w:basedOn w:val="a"/>
    <w:link w:val="Heading1"/>
    <w:uiPriority w:val="99"/>
    <w:rsid w:val="00BE032C"/>
    <w:pPr>
      <w:shd w:val="clear" w:color="auto" w:fill="FFFFFF"/>
      <w:spacing w:before="3720" w:line="365" w:lineRule="exact"/>
      <w:outlineLvl w:val="0"/>
    </w:pPr>
    <w:rPr>
      <w:rFonts w:ascii="Arial" w:eastAsiaTheme="minorHAnsi" w:hAnsi="Arial" w:cs="Arial"/>
      <w:b/>
      <w:bCs/>
      <w:sz w:val="31"/>
      <w:szCs w:val="31"/>
      <w:lang w:val="ru-RU" w:bidi="ar-SA"/>
    </w:rPr>
  </w:style>
  <w:style w:type="paragraph" w:styleId="af5">
    <w:name w:val="Body Text"/>
    <w:aliases w:val="Основной текст Знак Знак,Основной текст Знак1 Знак,Основной текст Знак Знак Знак Знак,Основной текст Знак Знак1 Знак,Основной текст Знак Знак Знак Знак Знак Знак,Основной текст Знак Знак1 Знак Знак Знак"/>
    <w:basedOn w:val="a"/>
    <w:link w:val="af6"/>
    <w:rsid w:val="00BE032C"/>
    <w:pPr>
      <w:jc w:val="both"/>
    </w:pPr>
    <w:rPr>
      <w:rFonts w:ascii="Times New Roman" w:eastAsia="Times New Roman" w:hAnsi="Times New Roman"/>
      <w:lang w:val="ru-RU" w:eastAsia="ru-RU" w:bidi="ar-SA"/>
    </w:rPr>
  </w:style>
  <w:style w:type="character" w:customStyle="1" w:styleId="af6">
    <w:name w:val="Основной текст Знак"/>
    <w:aliases w:val="Основной текст Знак Знак Знак,Основной текст Знак1 Знак Знак,Основной текст Знак Знак Знак Знак Знак,Основной текст Знак Знак1 Знак Знак,Основной текст Знак Знак Знак Знак Знак Знак Знак,Основной текст Знак Знак1 Знак Знак Знак Знак"/>
    <w:basedOn w:val="a0"/>
    <w:link w:val="af5"/>
    <w:rsid w:val="00BE032C"/>
    <w:rPr>
      <w:rFonts w:ascii="Times New Roman" w:eastAsia="Times New Roman" w:hAnsi="Times New Roman" w:cs="Times New Roman"/>
      <w:sz w:val="24"/>
      <w:szCs w:val="24"/>
      <w:lang w:eastAsia="ru-RU"/>
    </w:rPr>
  </w:style>
  <w:style w:type="table" w:styleId="af7">
    <w:name w:val="Table Grid"/>
    <w:basedOn w:val="a1"/>
    <w:uiPriority w:val="59"/>
    <w:rsid w:val="00BE032C"/>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2454</Words>
  <Characters>13990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dc:creator>
  <cp:lastModifiedBy>10-1</cp:lastModifiedBy>
  <cp:revision>4</cp:revision>
  <cp:lastPrinted>2022-01-10T09:00:00Z</cp:lastPrinted>
  <dcterms:created xsi:type="dcterms:W3CDTF">2022-03-23T07:52:00Z</dcterms:created>
  <dcterms:modified xsi:type="dcterms:W3CDTF">2022-03-23T07:55:00Z</dcterms:modified>
</cp:coreProperties>
</file>