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9A5EC0" w:rsidRPr="009A5EC0">
        <w:rPr>
          <w:rFonts w:ascii="PT Astra Serif" w:hAnsi="PT Astra Serif"/>
          <w:sz w:val="26"/>
          <w:szCs w:val="26"/>
        </w:rPr>
        <w:t>14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9A5EC0" w:rsidRPr="009A5EC0">
        <w:rPr>
          <w:rFonts w:ascii="PT Astra Serif" w:hAnsi="PT Astra Serif"/>
          <w:sz w:val="26"/>
          <w:szCs w:val="26"/>
        </w:rPr>
        <w:t>декабря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3678D8">
        <w:rPr>
          <w:rFonts w:ascii="PT Astra Serif" w:hAnsi="PT Astra Serif"/>
          <w:sz w:val="26"/>
          <w:szCs w:val="26"/>
        </w:rPr>
        <w:t>4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9A5EC0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9A5EC0">
        <w:rPr>
          <w:rFonts w:ascii="PT Astra Serif" w:hAnsi="PT Astra Serif"/>
          <w:b/>
          <w:sz w:val="26"/>
          <w:szCs w:val="26"/>
        </w:rPr>
        <w:t xml:space="preserve">- </w:t>
      </w:r>
      <w:r w:rsidR="00860777" w:rsidRPr="00860777">
        <w:rPr>
          <w:rFonts w:ascii="PT Astra Serif" w:hAnsi="PT Astra Serif" w:cs="Calibri"/>
          <w:color w:val="000000"/>
          <w:sz w:val="26"/>
          <w:szCs w:val="26"/>
        </w:rPr>
        <w:t>Тульская обл., г. Донской, мкр. Центральный, ул. Артема, примерно в 10 м по направлению на север от дома, расположенного по адресу: Тульская обл., г. Донской, мкр. Центральный, ул. Артема, д. 9</w:t>
      </w:r>
      <w:r w:rsidRPr="009A5EC0">
        <w:rPr>
          <w:rFonts w:ascii="PT Astra Serif" w:hAnsi="PT Astra Serif"/>
          <w:b/>
          <w:sz w:val="26"/>
          <w:szCs w:val="26"/>
        </w:rPr>
        <w:t xml:space="preserve">, площадь: </w:t>
      </w:r>
      <w:r w:rsidR="00860777">
        <w:rPr>
          <w:rFonts w:ascii="PT Astra Serif" w:hAnsi="PT Astra Serif"/>
          <w:b/>
          <w:sz w:val="26"/>
          <w:szCs w:val="26"/>
        </w:rPr>
        <w:t>1175</w:t>
      </w:r>
      <w:r w:rsidRPr="009A5EC0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9A5EC0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9A5EC0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9A5EC0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9A5EC0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9A5EC0">
        <w:rPr>
          <w:rFonts w:ascii="PT Astra Serif" w:hAnsi="PT Astra Serif"/>
          <w:b/>
          <w:sz w:val="26"/>
          <w:szCs w:val="26"/>
        </w:rPr>
        <w:t xml:space="preserve"> </w:t>
      </w:r>
      <w:r w:rsidR="009A5EC0" w:rsidRPr="009A5EC0">
        <w:rPr>
          <w:rFonts w:ascii="PT Astra Serif" w:hAnsi="PT Astra Serif"/>
          <w:b/>
          <w:sz w:val="26"/>
          <w:szCs w:val="26"/>
        </w:rPr>
        <w:t>номер</w:t>
      </w:r>
      <w:r w:rsidR="00D7403E" w:rsidRPr="009A5EC0">
        <w:rPr>
          <w:rFonts w:ascii="PT Astra Serif" w:hAnsi="PT Astra Serif"/>
          <w:b/>
          <w:sz w:val="26"/>
          <w:szCs w:val="26"/>
        </w:rPr>
        <w:t xml:space="preserve"> 71:26:</w:t>
      </w:r>
      <w:r w:rsidR="00860777">
        <w:rPr>
          <w:rFonts w:ascii="PT Astra Serif" w:hAnsi="PT Astra Serif"/>
          <w:b/>
          <w:sz w:val="26"/>
          <w:szCs w:val="26"/>
        </w:rPr>
        <w:t>020203:170</w:t>
      </w:r>
      <w:r w:rsidR="00E34735" w:rsidRPr="009A5EC0">
        <w:rPr>
          <w:rFonts w:ascii="PT Astra Serif" w:hAnsi="PT Astra Serif"/>
          <w:b/>
          <w:sz w:val="26"/>
          <w:szCs w:val="26"/>
        </w:rPr>
        <w:t>.</w:t>
      </w:r>
      <w:bookmarkStart w:id="0" w:name="_GoBack"/>
      <w:bookmarkEnd w:id="0"/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345121" w:rsidRPr="00BF2C7A" w:rsidRDefault="009A5EC0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информацией о </w:t>
      </w:r>
      <w:r w:rsidR="00345121"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>ом</w:t>
      </w:r>
      <w:r w:rsidR="00345121"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е</w:t>
      </w:r>
      <w:r w:rsidR="00345121"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="00345121"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="00345121"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="00345121"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345121"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="00345121"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="00345121"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60777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2EA5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31</cp:revision>
  <cp:lastPrinted>2024-01-24T08:20:00Z</cp:lastPrinted>
  <dcterms:created xsi:type="dcterms:W3CDTF">2023-11-10T08:34:00Z</dcterms:created>
  <dcterms:modified xsi:type="dcterms:W3CDTF">2024-11-14T13:12:00Z</dcterms:modified>
</cp:coreProperties>
</file>