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1B485D">
        <w:rPr>
          <w:rFonts w:ascii="PT Astra Serif" w:hAnsi="PT Astra Serif"/>
          <w:b/>
          <w:sz w:val="26"/>
          <w:szCs w:val="26"/>
        </w:rPr>
        <w:t>ых</w:t>
      </w:r>
      <w:r w:rsidR="00E34735">
        <w:rPr>
          <w:rFonts w:ascii="PT Astra Serif" w:hAnsi="PT Astra Serif"/>
          <w:b/>
          <w:sz w:val="26"/>
          <w:szCs w:val="26"/>
        </w:rPr>
        <w:t xml:space="preserve"> участк</w:t>
      </w:r>
      <w:r w:rsidR="001B485D">
        <w:rPr>
          <w:rFonts w:ascii="PT Astra Serif" w:hAnsi="PT Astra Serif"/>
          <w:b/>
          <w:sz w:val="26"/>
          <w:szCs w:val="26"/>
        </w:rPr>
        <w:t>ов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1B485D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1B485D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1B485D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1B485D">
        <w:rPr>
          <w:rFonts w:ascii="PT Astra Serif" w:eastAsia="Calibri" w:hAnsi="PT Astra Serif"/>
          <w:bCs/>
          <w:sz w:val="26"/>
          <w:szCs w:val="26"/>
        </w:rPr>
        <w:t>ведения садоводства для собственных нужд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1B485D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1B485D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1B485D">
        <w:rPr>
          <w:rFonts w:ascii="PT Astra Serif" w:hAnsi="PT Astra Serif"/>
          <w:sz w:val="26"/>
          <w:szCs w:val="26"/>
        </w:rPr>
        <w:t>0</w:t>
      </w:r>
      <w:r w:rsidR="008741BE">
        <w:rPr>
          <w:rFonts w:ascii="PT Astra Serif" w:hAnsi="PT Astra Serif"/>
          <w:sz w:val="26"/>
          <w:szCs w:val="26"/>
        </w:rPr>
        <w:t>9</w:t>
      </w:r>
      <w:bookmarkStart w:id="0" w:name="_GoBack"/>
      <w:bookmarkEnd w:id="0"/>
      <w:r w:rsidRPr="00BF0D38">
        <w:rPr>
          <w:rFonts w:ascii="PT Astra Serif" w:hAnsi="PT Astra Serif"/>
          <w:sz w:val="26"/>
          <w:szCs w:val="26"/>
        </w:rPr>
        <w:t>»</w:t>
      </w:r>
      <w:r w:rsidR="009174E6" w:rsidRPr="00BF0D38">
        <w:rPr>
          <w:rFonts w:ascii="PT Astra Serif" w:hAnsi="PT Astra Serif"/>
          <w:sz w:val="26"/>
          <w:szCs w:val="26"/>
        </w:rPr>
        <w:t xml:space="preserve"> </w:t>
      </w:r>
      <w:r w:rsidR="001B485D">
        <w:rPr>
          <w:rFonts w:ascii="PT Astra Serif" w:hAnsi="PT Astra Serif"/>
          <w:sz w:val="26"/>
          <w:szCs w:val="26"/>
        </w:rPr>
        <w:t>января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1B485D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</w:t>
      </w:r>
      <w:r w:rsidR="001B485D">
        <w:rPr>
          <w:rFonts w:ascii="PT Astra Serif" w:eastAsia="Calibri" w:hAnsi="PT Astra Serif"/>
          <w:bCs/>
          <w:sz w:val="26"/>
          <w:szCs w:val="26"/>
        </w:rPr>
        <w:t>ых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 xml:space="preserve"> участк</w:t>
      </w:r>
      <w:r w:rsidR="001B485D">
        <w:rPr>
          <w:rFonts w:ascii="PT Astra Serif" w:eastAsia="Calibri" w:hAnsi="PT Astra Serif"/>
          <w:bCs/>
          <w:sz w:val="26"/>
          <w:szCs w:val="26"/>
        </w:rPr>
        <w:t>ов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1B485D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 w:rsidR="001B485D">
        <w:rPr>
          <w:rFonts w:ascii="PT Astra Serif" w:hAnsi="PT Astra Serif"/>
          <w:sz w:val="26"/>
          <w:szCs w:val="26"/>
        </w:rPr>
        <w:t>ых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1B485D">
        <w:rPr>
          <w:rFonts w:ascii="PT Astra Serif" w:hAnsi="PT Astra Serif"/>
          <w:sz w:val="26"/>
          <w:szCs w:val="26"/>
        </w:rPr>
        <w:t>ов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1B485D" w:rsidP="001B485D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Лот 1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</w:t>
      </w:r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 xml:space="preserve">Донской, </w:t>
      </w:r>
      <w:r>
        <w:rPr>
          <w:rFonts w:ascii="PT Astra Serif" w:hAnsi="PT Astra Serif"/>
          <w:b/>
          <w:sz w:val="26"/>
          <w:szCs w:val="26"/>
        </w:rPr>
        <w:t xml:space="preserve">  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                                     </w:t>
      </w:r>
      <w:proofErr w:type="spellStart"/>
      <w:r w:rsidR="00EC7C5C" w:rsidRPr="00795E77">
        <w:rPr>
          <w:rFonts w:ascii="PT Astra Serif" w:hAnsi="PT Astra Serif"/>
          <w:b/>
          <w:sz w:val="26"/>
          <w:szCs w:val="26"/>
        </w:rPr>
        <w:t>мкр</w:t>
      </w:r>
      <w:proofErr w:type="spellEnd"/>
      <w:r w:rsidR="00EC7C5C" w:rsidRPr="00795E77">
        <w:rPr>
          <w:rFonts w:ascii="PT Astra Serif" w:hAnsi="PT Astra Serif"/>
          <w:b/>
          <w:sz w:val="26"/>
          <w:szCs w:val="26"/>
        </w:rPr>
        <w:t xml:space="preserve">. </w:t>
      </w:r>
      <w:proofErr w:type="spellStart"/>
      <w:r>
        <w:rPr>
          <w:rFonts w:ascii="PT Astra Serif" w:hAnsi="PT Astra Serif"/>
          <w:b/>
          <w:sz w:val="26"/>
          <w:szCs w:val="26"/>
        </w:rPr>
        <w:t>Новоугольный</w:t>
      </w:r>
      <w:proofErr w:type="spellEnd"/>
      <w:r w:rsidR="00C44580">
        <w:rPr>
          <w:rFonts w:ascii="PT Astra Serif" w:hAnsi="PT Astra Serif"/>
          <w:b/>
          <w:sz w:val="26"/>
          <w:szCs w:val="26"/>
        </w:rPr>
        <w:t xml:space="preserve">, ул. </w:t>
      </w:r>
      <w:r>
        <w:rPr>
          <w:rFonts w:ascii="PT Astra Serif" w:hAnsi="PT Astra Serif"/>
          <w:b/>
          <w:sz w:val="26"/>
          <w:szCs w:val="26"/>
        </w:rPr>
        <w:t>Пролетарская,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 площадь: </w:t>
      </w:r>
      <w:r w:rsidRPr="008741BE">
        <w:rPr>
          <w:rFonts w:ascii="PT Astra Serif" w:hAnsi="PT Astra Serif"/>
          <w:b/>
          <w:sz w:val="26"/>
          <w:szCs w:val="26"/>
        </w:rPr>
        <w:t>643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795E77">
        <w:rPr>
          <w:rFonts w:ascii="PT Astra Serif" w:hAnsi="PT Astra Serif"/>
          <w:b/>
          <w:sz w:val="26"/>
          <w:szCs w:val="26"/>
        </w:rPr>
        <w:t>в к</w:t>
      </w:r>
      <w:r w:rsidR="00C44580">
        <w:rPr>
          <w:rFonts w:ascii="PT Astra Serif" w:hAnsi="PT Astra Serif"/>
          <w:b/>
          <w:sz w:val="26"/>
          <w:szCs w:val="26"/>
        </w:rPr>
        <w:t>адастровом квартале 71:26:070</w:t>
      </w:r>
      <w:r>
        <w:rPr>
          <w:rFonts w:ascii="PT Astra Serif" w:hAnsi="PT Astra Serif"/>
          <w:b/>
          <w:sz w:val="26"/>
          <w:szCs w:val="26"/>
        </w:rPr>
        <w:t>101;</w:t>
      </w:r>
    </w:p>
    <w:p w:rsidR="001B485D" w:rsidRPr="00795E77" w:rsidRDefault="001B485D" w:rsidP="001B485D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Лот 2 </w:t>
      </w: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</w:t>
      </w:r>
      <w:proofErr w:type="gramStart"/>
      <w:r w:rsidRPr="00795E77">
        <w:rPr>
          <w:rFonts w:ascii="PT Astra Serif" w:hAnsi="PT Astra Serif"/>
          <w:b/>
          <w:sz w:val="26"/>
          <w:szCs w:val="26"/>
        </w:rPr>
        <w:t xml:space="preserve">Донской, </w:t>
      </w:r>
      <w:r>
        <w:rPr>
          <w:rFonts w:ascii="PT Astra Serif" w:hAnsi="PT Astra Serif"/>
          <w:b/>
          <w:sz w:val="26"/>
          <w:szCs w:val="26"/>
        </w:rPr>
        <w:t xml:space="preserve">  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                                     </w:t>
      </w:r>
      <w:proofErr w:type="spellStart"/>
      <w:r w:rsidRPr="00795E77">
        <w:rPr>
          <w:rFonts w:ascii="PT Astra Serif" w:hAnsi="PT Astra Serif"/>
          <w:b/>
          <w:sz w:val="26"/>
          <w:szCs w:val="26"/>
        </w:rPr>
        <w:t>мкр</w:t>
      </w:r>
      <w:proofErr w:type="spellEnd"/>
      <w:r w:rsidRPr="00795E77">
        <w:rPr>
          <w:rFonts w:ascii="PT Astra Serif" w:hAnsi="PT Astra Serif"/>
          <w:b/>
          <w:sz w:val="26"/>
          <w:szCs w:val="26"/>
        </w:rPr>
        <w:t xml:space="preserve">. </w:t>
      </w:r>
      <w:proofErr w:type="spellStart"/>
      <w:r>
        <w:rPr>
          <w:rFonts w:ascii="PT Astra Serif" w:hAnsi="PT Astra Serif"/>
          <w:b/>
          <w:sz w:val="26"/>
          <w:szCs w:val="26"/>
        </w:rPr>
        <w:t>Новоугольный</w:t>
      </w:r>
      <w:proofErr w:type="spellEnd"/>
      <w:r>
        <w:rPr>
          <w:rFonts w:ascii="PT Astra Serif" w:hAnsi="PT Astra Serif"/>
          <w:b/>
          <w:sz w:val="26"/>
          <w:szCs w:val="26"/>
        </w:rPr>
        <w:t>, ул. Пучки,</w:t>
      </w:r>
      <w:r w:rsidRPr="00795E77">
        <w:rPr>
          <w:rFonts w:ascii="PT Astra Serif" w:hAnsi="PT Astra Serif"/>
          <w:b/>
          <w:sz w:val="26"/>
          <w:szCs w:val="26"/>
        </w:rPr>
        <w:t xml:space="preserve"> площадь: </w:t>
      </w:r>
      <w:r>
        <w:rPr>
          <w:rFonts w:ascii="PT Astra Serif" w:hAnsi="PT Astra Serif"/>
          <w:b/>
          <w:sz w:val="26"/>
          <w:szCs w:val="26"/>
        </w:rPr>
        <w:t>1870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spellStart"/>
      <w:proofErr w:type="gram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spellEnd"/>
      <w:proofErr w:type="gramEnd"/>
      <w:r w:rsidRPr="00795E77">
        <w:rPr>
          <w:rFonts w:ascii="PT Astra Serif" w:hAnsi="PT Astra Serif"/>
          <w:b/>
          <w:sz w:val="26"/>
          <w:szCs w:val="26"/>
        </w:rPr>
        <w:t>, в к</w:t>
      </w:r>
      <w:r>
        <w:rPr>
          <w:rFonts w:ascii="PT Astra Serif" w:hAnsi="PT Astra Serif"/>
          <w:b/>
          <w:sz w:val="26"/>
          <w:szCs w:val="26"/>
        </w:rPr>
        <w:t>адастровом квартале 71:26:070111.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6ED9"/>
    <w:rsid w:val="001873D0"/>
    <w:rsid w:val="001B485D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F3D0D"/>
    <w:rsid w:val="00711706"/>
    <w:rsid w:val="0073013A"/>
    <w:rsid w:val="0078253C"/>
    <w:rsid w:val="00795E77"/>
    <w:rsid w:val="007D3A01"/>
    <w:rsid w:val="007E23C2"/>
    <w:rsid w:val="007F0117"/>
    <w:rsid w:val="00800EC7"/>
    <w:rsid w:val="008741BE"/>
    <w:rsid w:val="008914EA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BF0D38"/>
    <w:rsid w:val="00C136C7"/>
    <w:rsid w:val="00C44580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C992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34</cp:revision>
  <cp:lastPrinted>2024-01-24T08:20:00Z</cp:lastPrinted>
  <dcterms:created xsi:type="dcterms:W3CDTF">2023-11-10T08:34:00Z</dcterms:created>
  <dcterms:modified xsi:type="dcterms:W3CDTF">2024-12-10T11:29:00Z</dcterms:modified>
</cp:coreProperties>
</file>