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2BA" w:rsidRDefault="00DC6FD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начала года более двухсот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тульских семей, принявших на воспитание детей, получили единовременное пособие</w:t>
      </w:r>
    </w:p>
    <w:p w:rsidR="006752BA" w:rsidRDefault="00DC6FDE">
      <w:pPr>
        <w:ind w:firstLine="567"/>
        <w:jc w:val="both"/>
        <w:rPr>
          <w:rFonts w:ascii="Times New Roman" w:hAnsi="Times New Roman" w:cs="Times New Roman"/>
          <w:i/>
          <w:color w:val="212121"/>
          <w:sz w:val="26"/>
          <w:szCs w:val="26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С начала 2024 года 208 семей</w:t>
      </w:r>
      <w:r w:rsidR="00B14327" w:rsidRPr="00B14327">
        <w:rPr>
          <w:rStyle w:val="a3"/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 </w:t>
      </w:r>
      <w:r w:rsidR="00B14327">
        <w:rPr>
          <w:rStyle w:val="a3"/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в</w:t>
      </w:r>
      <w:r>
        <w:rPr>
          <w:rStyle w:val="a3"/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 Тульской области, принявших на воспитание детей, получили единовременную выплату от регионального Отделения СФР. </w:t>
      </w:r>
      <w:r>
        <w:rPr>
          <w:rFonts w:ascii="Times New Roman" w:hAnsi="Times New Roman" w:cs="Times New Roman"/>
          <w:i/>
          <w:color w:val="212121"/>
          <w:sz w:val="26"/>
          <w:szCs w:val="26"/>
          <w:shd w:val="clear" w:color="auto" w:fill="FFFFFF"/>
        </w:rPr>
        <w:t>На обеспечение этих целей Отделение СФР по Тульс</w:t>
      </w:r>
      <w:r w:rsidR="00A22B9E">
        <w:rPr>
          <w:rFonts w:ascii="Times New Roman" w:hAnsi="Times New Roman" w:cs="Times New Roman"/>
          <w:i/>
          <w:color w:val="212121"/>
          <w:sz w:val="26"/>
          <w:szCs w:val="26"/>
          <w:shd w:val="clear" w:color="auto" w:fill="FFFFFF"/>
        </w:rPr>
        <w:t>кой области направило более 6,9 </w:t>
      </w:r>
      <w:r>
        <w:rPr>
          <w:rFonts w:ascii="Times New Roman" w:hAnsi="Times New Roman" w:cs="Times New Roman"/>
          <w:i/>
          <w:color w:val="212121"/>
          <w:sz w:val="26"/>
          <w:szCs w:val="26"/>
          <w:shd w:val="clear" w:color="auto" w:fill="FFFFFF"/>
        </w:rPr>
        <w:t>миллион</w:t>
      </w:r>
      <w:r w:rsidR="00A22B9E">
        <w:rPr>
          <w:rFonts w:ascii="Times New Roman" w:hAnsi="Times New Roman" w:cs="Times New Roman"/>
          <w:i/>
          <w:color w:val="212121"/>
          <w:sz w:val="26"/>
          <w:szCs w:val="26"/>
          <w:shd w:val="clear" w:color="auto" w:fill="FFFFFF"/>
        </w:rPr>
        <w:t>а</w:t>
      </w:r>
      <w:r>
        <w:rPr>
          <w:rFonts w:ascii="Times New Roman" w:hAnsi="Times New Roman" w:cs="Times New Roman"/>
          <w:i/>
          <w:color w:val="212121"/>
          <w:sz w:val="26"/>
          <w:szCs w:val="26"/>
          <w:shd w:val="clear" w:color="auto" w:fill="FFFFFF"/>
        </w:rPr>
        <w:t xml:space="preserve"> рублей.</w:t>
      </w:r>
    </w:p>
    <w:p w:rsidR="006752BA" w:rsidRDefault="00DC6FDE">
      <w:pPr>
        <w:ind w:firstLine="567"/>
        <w:jc w:val="both"/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Единовременное пособие при передаче ребенка на воспитание в семью — это мера поддержки, на получение которой имеют право усыновители детей, а также их опекуны, попечители или приемные родители. При этом они должны быть гражданами РФ и постоянно проживать на территории России.</w:t>
      </w:r>
    </w:p>
    <w:p w:rsidR="006752BA" w:rsidRDefault="00DC6FDE">
      <w:pPr>
        <w:ind w:firstLine="567"/>
        <w:jc w:val="both"/>
        <w:rPr>
          <w:rStyle w:val="a3"/>
          <w:rFonts w:ascii="Times New Roman" w:hAnsi="Times New Roman" w:cs="Times New Roman"/>
          <w:i w:val="0"/>
          <w:color w:val="21212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«Поскольку пособие является разовым, оно предоставляется в фиксированном размере. В настоящий момент сумма выплаты составляет </w:t>
      </w:r>
      <w:r w:rsidRPr="00DC6FDE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24 604,30</w:t>
      </w:r>
      <w:r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 рублей. Если семья принимает несколько детей, то пособие положено на каждого из них. </w:t>
      </w:r>
      <w:r>
        <w:rPr>
          <w:rStyle w:val="a3"/>
          <w:rFonts w:ascii="Times New Roman" w:hAnsi="Times New Roman" w:cs="Times New Roman"/>
          <w:i w:val="0"/>
          <w:color w:val="212121"/>
          <w:sz w:val="26"/>
          <w:szCs w:val="26"/>
          <w:shd w:val="clear" w:color="auto" w:fill="FFFFFF"/>
        </w:rPr>
        <w:t xml:space="preserve">При усыновлении ребенка с инвалидностью, ребенка в возрасте старше семи лет, а также детей, являющихся братьями и сестрами, размер единовременной выплаты увеличивается до </w:t>
      </w:r>
      <w:r w:rsidRPr="00DC6FDE">
        <w:rPr>
          <w:rStyle w:val="a3"/>
          <w:rFonts w:ascii="Times New Roman" w:hAnsi="Times New Roman" w:cs="Times New Roman"/>
          <w:i w:val="0"/>
          <w:color w:val="212121"/>
          <w:sz w:val="26"/>
          <w:szCs w:val="26"/>
          <w:shd w:val="clear" w:color="auto" w:fill="FFFFFF"/>
        </w:rPr>
        <w:t>187 996,90</w:t>
      </w:r>
      <w:r>
        <w:rPr>
          <w:rStyle w:val="a3"/>
          <w:rFonts w:ascii="Times New Roman" w:hAnsi="Times New Roman" w:cs="Times New Roman"/>
          <w:i w:val="0"/>
          <w:color w:val="212121"/>
          <w:sz w:val="26"/>
          <w:szCs w:val="26"/>
          <w:shd w:val="clear" w:color="auto" w:fill="FFFFFF"/>
        </w:rPr>
        <w:t xml:space="preserve"> рублей», - напомнил управляющий Отделением СФР по Тульской области </w:t>
      </w:r>
      <w:r>
        <w:rPr>
          <w:rStyle w:val="a3"/>
          <w:rFonts w:ascii="Times New Roman" w:hAnsi="Times New Roman" w:cs="Times New Roman"/>
          <w:b/>
          <w:i w:val="0"/>
          <w:color w:val="212121"/>
          <w:sz w:val="26"/>
          <w:szCs w:val="26"/>
          <w:shd w:val="clear" w:color="auto" w:fill="FFFFFF"/>
        </w:rPr>
        <w:t>Андрей Филиппов</w:t>
      </w:r>
      <w:r>
        <w:rPr>
          <w:rStyle w:val="a3"/>
          <w:rFonts w:ascii="Times New Roman" w:hAnsi="Times New Roman" w:cs="Times New Roman"/>
          <w:i w:val="0"/>
          <w:color w:val="212121"/>
          <w:sz w:val="26"/>
          <w:szCs w:val="26"/>
          <w:shd w:val="clear" w:color="auto" w:fill="FFFFFF"/>
        </w:rPr>
        <w:t>.</w:t>
      </w:r>
    </w:p>
    <w:p w:rsidR="006752BA" w:rsidRDefault="00DC6FDE">
      <w:pPr>
        <w:ind w:firstLine="567"/>
        <w:jc w:val="both"/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Заявление для оформления пособия можно подать на портале </w:t>
      </w:r>
      <w:proofErr w:type="spellStart"/>
      <w:r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госуслуг</w:t>
      </w:r>
      <w:proofErr w:type="spellEnd"/>
      <w:r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 или лично, обратившись в клиентскую службу Отделения СФР по Тульской области или МФЦ. В случае усыновления ребенка  к заявлению необходимо будет приложить копию решения суда об усыновлении. Все остальные сведения, необходимые для назначения пособия, региональное Отделение СФР запросит в рамках межведомственного взаимодействия.</w:t>
      </w:r>
    </w:p>
    <w:p w:rsidR="006752BA" w:rsidRDefault="00DC6FDE">
      <w:pPr>
        <w:ind w:firstLine="567"/>
        <w:jc w:val="both"/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Обращаем внимание, заявление необходимо подать в течение 6 месяцев со дня вступления в силу решения суда об усыновлении либо со дня вынесения органом опеки и попечительства решения об установлении опеки или попечительства, либо со дня заключения договора о принятии ребенка в семью.</w:t>
      </w:r>
    </w:p>
    <w:p w:rsidR="006752BA" w:rsidRDefault="00DC6FDE">
      <w:pPr>
        <w:ind w:firstLine="567"/>
        <w:jc w:val="both"/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Решение по назначению выплаты специалисты Отделения СФР по Тульской области выносят в течение 10 рабочих дней со дня поступления соответствующего заявления и всех необходимых сведений. Средства перечисляются в течение 5 рабочих дней после решения о назначении выплаты.</w:t>
      </w:r>
    </w:p>
    <w:p w:rsidR="006752BA" w:rsidRDefault="00DC6FDE">
      <w:pPr>
        <w:ind w:firstLine="567"/>
        <w:jc w:val="both"/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Если у вас остались вопросы, вы всегда можете обратиться к специалистам единого </w:t>
      </w:r>
      <w:proofErr w:type="gramStart"/>
      <w:r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контакт-центра</w:t>
      </w:r>
      <w:proofErr w:type="gramEnd"/>
      <w:r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, позвонив по номеру: 8(800)100-00-01 (звонок бесплатный).</w:t>
      </w:r>
    </w:p>
    <w:p w:rsidR="006752BA" w:rsidRDefault="00DC6FDE">
      <w:pPr>
        <w:ind w:firstLine="567"/>
        <w:jc w:val="both"/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Больше информации о мерах социальной поддержки граждан, предоставляемых Отделением СФР по Тульской области, в социальных сетях </w:t>
      </w:r>
      <w:hyperlink r:id="rId5">
        <w:r>
          <w:rPr>
            <w:rStyle w:val="a4"/>
            <w:rFonts w:ascii="Times New Roman" w:hAnsi="Times New Roman" w:cs="Times New Roman"/>
            <w:color w:val="212121"/>
            <w:sz w:val="26"/>
            <w:szCs w:val="26"/>
            <w:shd w:val="clear" w:color="auto" w:fill="FFFFFF"/>
          </w:rPr>
          <w:t>"</w:t>
        </w:r>
        <w:proofErr w:type="spellStart"/>
        <w:r>
          <w:rPr>
            <w:rStyle w:val="a4"/>
            <w:rFonts w:ascii="Times New Roman" w:hAnsi="Times New Roman" w:cs="Times New Roman"/>
            <w:color w:val="212121"/>
            <w:sz w:val="26"/>
            <w:szCs w:val="26"/>
            <w:shd w:val="clear" w:color="auto" w:fill="FFFFFF"/>
          </w:rPr>
          <w:t>Вконтакте</w:t>
        </w:r>
        <w:proofErr w:type="spellEnd"/>
        <w:r>
          <w:rPr>
            <w:rStyle w:val="a4"/>
            <w:rFonts w:ascii="Times New Roman" w:hAnsi="Times New Roman" w:cs="Times New Roman"/>
            <w:color w:val="212121"/>
            <w:sz w:val="26"/>
            <w:szCs w:val="26"/>
            <w:shd w:val="clear" w:color="auto" w:fill="FFFFFF"/>
          </w:rPr>
          <w:t>"</w:t>
        </w:r>
      </w:hyperlink>
      <w:r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,  </w:t>
      </w:r>
      <w:hyperlink r:id="rId6">
        <w:r>
          <w:rPr>
            <w:rStyle w:val="a4"/>
            <w:rFonts w:ascii="Times New Roman" w:hAnsi="Times New Roman" w:cs="Times New Roman"/>
            <w:color w:val="212121"/>
            <w:sz w:val="26"/>
            <w:szCs w:val="26"/>
            <w:shd w:val="clear" w:color="auto" w:fill="FFFFFF"/>
          </w:rPr>
          <w:t>"Одноклассники"</w:t>
        </w:r>
      </w:hyperlink>
      <w:r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 и </w:t>
      </w:r>
      <w:hyperlink r:id="rId7">
        <w:r>
          <w:rPr>
            <w:rStyle w:val="a4"/>
            <w:rFonts w:ascii="Times New Roman" w:hAnsi="Times New Roman" w:cs="Times New Roman"/>
            <w:color w:val="212121"/>
            <w:sz w:val="26"/>
            <w:szCs w:val="26"/>
            <w:shd w:val="clear" w:color="auto" w:fill="FFFFFF"/>
          </w:rPr>
          <w:t>"Телеграмм"</w:t>
        </w:r>
      </w:hyperlink>
      <w:r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.</w:t>
      </w:r>
      <w:bookmarkStart w:id="0" w:name="_GoBack"/>
      <w:bookmarkEnd w:id="0"/>
    </w:p>
    <w:p w:rsidR="006752BA" w:rsidRDefault="006752BA">
      <w:pPr>
        <w:ind w:firstLine="567"/>
        <w:jc w:val="both"/>
        <w:rPr>
          <w:rStyle w:val="a3"/>
          <w:rFonts w:ascii="Arial" w:hAnsi="Arial" w:cs="Arial"/>
          <w:i w:val="0"/>
          <w:color w:val="212121"/>
          <w:shd w:val="clear" w:color="auto" w:fill="FFFFFF"/>
        </w:rPr>
      </w:pPr>
    </w:p>
    <w:sectPr w:rsidR="006752BA">
      <w:pgSz w:w="11906" w:h="16838"/>
      <w:pgMar w:top="1134" w:right="850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2BA"/>
    <w:rsid w:val="006752BA"/>
    <w:rsid w:val="00A22B9E"/>
    <w:rsid w:val="00B14327"/>
    <w:rsid w:val="00DC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375A2"/>
    <w:rPr>
      <w:i/>
      <w:iCs/>
    </w:rPr>
  </w:style>
  <w:style w:type="character" w:styleId="a4">
    <w:name w:val="Hyperlink"/>
    <w:basedOn w:val="a0"/>
    <w:uiPriority w:val="99"/>
    <w:semiHidden/>
    <w:unhideWhenUsed/>
    <w:rsid w:val="006E4624"/>
    <w:rPr>
      <w:color w:val="0000FF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.me/sfr_tulob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k.ru/sfr.tulskayaoblast" TargetMode="External"/><Relationship Id="rId5" Type="http://schemas.openxmlformats.org/officeDocument/2006/relationships/hyperlink" Target="https://vk.com/sfr.tulskayaoblas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378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Анна Юрьевна</dc:creator>
  <dc:description/>
  <cp:lastModifiedBy>Белова Анна Юрьевна</cp:lastModifiedBy>
  <cp:revision>11</cp:revision>
  <dcterms:created xsi:type="dcterms:W3CDTF">2024-10-09T08:04:00Z</dcterms:created>
  <dcterms:modified xsi:type="dcterms:W3CDTF">2024-10-15T09:47:00Z</dcterms:modified>
  <dc:language>ru-RU</dc:language>
</cp:coreProperties>
</file>