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4A3E79" w:rsidP="004A3E79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4A3E79">
        <w:rPr>
          <w:rFonts w:ascii="Times New Roman" w:hAnsi="Times New Roman" w:cs="Times New Roman"/>
          <w:i/>
          <w:sz w:val="26"/>
          <w:szCs w:val="26"/>
        </w:rPr>
        <w:t>ОСФР по Тульской области</w:t>
      </w:r>
    </w:p>
    <w:p w:rsidR="004A3E79" w:rsidRDefault="005422B5" w:rsidP="004A3E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2B5">
        <w:rPr>
          <w:rFonts w:ascii="Times New Roman" w:hAnsi="Times New Roman" w:cs="Times New Roman"/>
          <w:b/>
          <w:sz w:val="26"/>
          <w:szCs w:val="26"/>
        </w:rPr>
        <w:t xml:space="preserve">С начала 2024 года более </w:t>
      </w:r>
      <w:r w:rsidR="000B6C32" w:rsidRPr="000B6C32">
        <w:rPr>
          <w:rFonts w:ascii="Times New Roman" w:hAnsi="Times New Roman" w:cs="Times New Roman"/>
          <w:b/>
          <w:sz w:val="26"/>
          <w:szCs w:val="26"/>
        </w:rPr>
        <w:t>800</w:t>
      </w:r>
      <w:r w:rsidRPr="005422B5">
        <w:rPr>
          <w:rFonts w:ascii="Times New Roman" w:hAnsi="Times New Roman" w:cs="Times New Roman"/>
          <w:b/>
          <w:sz w:val="26"/>
          <w:szCs w:val="26"/>
        </w:rPr>
        <w:t xml:space="preserve"> тульских семей направили средства материнского капитала на улучшение жилищных условий через банки</w:t>
      </w:r>
    </w:p>
    <w:p w:rsidR="005422B5" w:rsidRPr="00B14ADD" w:rsidRDefault="005C76DD" w:rsidP="00B14ADD">
      <w:pPr>
        <w:ind w:firstLine="709"/>
        <w:jc w:val="both"/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</w:pPr>
      <w:proofErr w:type="gramStart"/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С начала текущего года уже </w:t>
      </w:r>
      <w:r w:rsidR="000B6C32" w:rsidRPr="000B6C3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818</w:t>
      </w: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семей в Тульской области распорядились материнским капиталом через банки, обменивающиеся данными с </w:t>
      </w:r>
      <w:r w:rsidR="00B14AD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региональным Отделением СФР. </w:t>
      </w:r>
      <w:proofErr w:type="gramEnd"/>
      <w:r w:rsidR="00B14AD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З</w:t>
      </w:r>
      <w:r w:rsidRPr="00321338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 xml:space="preserve">аявление о распоряжении материнским капиталом на улучшение жилищных условий для погашения кредита на приобретение или строительство жилого помещения </w:t>
      </w:r>
      <w:r w:rsidR="00B14ADD" w:rsidRPr="00321338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>с 2020 год</w:t>
      </w:r>
      <w:r w:rsidR="00B14ADD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 xml:space="preserve">а </w:t>
      </w:r>
      <w:r w:rsidRPr="00321338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>стало возможно подавать непосредственно в бан</w:t>
      </w:r>
      <w:r w:rsidR="00B14ADD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>ке, где семье открывают кредит</w:t>
      </w:r>
      <w:r w:rsidRPr="00321338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>. Всего за это время такой возможностью воспользовались</w:t>
      </w:r>
      <w:r w:rsidR="000B6C32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 xml:space="preserve"> более</w:t>
      </w:r>
      <w:r w:rsidRPr="00321338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 xml:space="preserve"> </w:t>
      </w:r>
      <w:r w:rsidR="000B6C32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 xml:space="preserve">5 тысяч </w:t>
      </w:r>
      <w:r w:rsidRPr="00321338"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  <w:t>тульских семей.</w:t>
      </w:r>
    </w:p>
    <w:p w:rsidR="00321338" w:rsidRPr="00321338" w:rsidRDefault="00B14ADD" w:rsidP="00321338">
      <w:pPr>
        <w:ind w:firstLine="709"/>
        <w:jc w:val="both"/>
        <w:rPr>
          <w:rFonts w:ascii="Times New Roman" w:hAnsi="Times New Roman" w:cs="Times New Roman"/>
          <w:color w:val="212121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212121"/>
          <w:spacing w:val="-3"/>
          <w:sz w:val="26"/>
          <w:szCs w:val="26"/>
        </w:rPr>
        <w:t>СФР</w:t>
      </w:r>
      <w:r w:rsidR="00321338" w:rsidRPr="00321338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регулярно заключает новые соглашения об обмене информацией с кредитными организациями, чтобы еще больше родителей могли решить жилищный вопрос с помощью материнского капитала. </w:t>
      </w:r>
    </w:p>
    <w:p w:rsidR="00321338" w:rsidRPr="00321338" w:rsidRDefault="00321338" w:rsidP="00321338">
      <w:pPr>
        <w:ind w:firstLine="709"/>
        <w:jc w:val="both"/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</w:pP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Передача сведений из банков позволяет родителям одновременно с оформлением кредита сразу подать 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обращений – в банк и Отделение СФР по Тульской области – владельцу сертификата достаточно обратиться только в банк.</w:t>
      </w:r>
    </w:p>
    <w:p w:rsidR="00321338" w:rsidRPr="00321338" w:rsidRDefault="00321338" w:rsidP="00321338">
      <w:pPr>
        <w:ind w:firstLine="709"/>
        <w:jc w:val="both"/>
        <w:rPr>
          <w:rFonts w:ascii="Times New Roman" w:hAnsi="Times New Roman" w:cs="Times New Roman"/>
          <w:color w:val="212121"/>
          <w:spacing w:val="-3"/>
          <w:sz w:val="26"/>
          <w:szCs w:val="26"/>
          <w:shd w:val="clear" w:color="auto" w:fill="FFFFFF"/>
        </w:rPr>
      </w:pP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Если кредит или </w:t>
      </w:r>
      <w:proofErr w:type="spellStart"/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займ</w:t>
      </w:r>
      <w:proofErr w:type="spellEnd"/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уже оформлены, родители смогут подать заявление о распоряжении </w:t>
      </w:r>
      <w:r w:rsidR="0039214C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средствами сертификата </w:t>
      </w: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только в Отделение СФР по Тульской области. Однако и в этом случае </w:t>
      </w:r>
      <w:proofErr w:type="spellStart"/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информобмен</w:t>
      </w:r>
      <w:proofErr w:type="spellEnd"/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с банками помогает направить средства на выбранную цель, поскольку в таком случае владельцу сертификата не нужно пред</w:t>
      </w:r>
      <w:r w:rsidR="0039214C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</w:t>
      </w: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ставлять в </w:t>
      </w:r>
      <w:r w:rsidR="0039214C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региональное </w:t>
      </w: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</w:t>
      </w:r>
      <w:r w:rsidR="0039214C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тделение </w:t>
      </w: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СФР документы и справки по выданному кредиту. Все </w:t>
      </w:r>
      <w:r w:rsidR="00A519F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сведения</w:t>
      </w:r>
      <w:r w:rsidRPr="0032133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финансовые учреждения передадут самостоятельно  по электронным каналам.</w:t>
      </w:r>
    </w:p>
    <w:p w:rsidR="00321338" w:rsidRPr="00321338" w:rsidRDefault="00321338" w:rsidP="00321338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color w:val="212121"/>
          <w:spacing w:val="-3"/>
          <w:sz w:val="26"/>
          <w:szCs w:val="26"/>
        </w:rPr>
      </w:pPr>
      <w:r w:rsidRPr="00321338">
        <w:rPr>
          <w:color w:val="212121"/>
          <w:spacing w:val="-3"/>
          <w:sz w:val="26"/>
          <w:szCs w:val="26"/>
        </w:rPr>
        <w:t xml:space="preserve">После одобрения заявления средства будут перечислены </w:t>
      </w:r>
      <w:r w:rsidR="0039214C">
        <w:rPr>
          <w:color w:val="212121"/>
          <w:spacing w:val="-3"/>
          <w:sz w:val="26"/>
          <w:szCs w:val="26"/>
        </w:rPr>
        <w:t>в</w:t>
      </w:r>
      <w:r w:rsidRPr="00321338">
        <w:rPr>
          <w:color w:val="212121"/>
          <w:spacing w:val="-3"/>
          <w:sz w:val="26"/>
          <w:szCs w:val="26"/>
          <w:shd w:val="clear" w:color="auto" w:fill="FFFFFF"/>
        </w:rPr>
        <w:t> течение 5 рабочих дней.</w:t>
      </w:r>
    </w:p>
    <w:p w:rsidR="008C1C96" w:rsidRPr="00271A42" w:rsidRDefault="008C1C96" w:rsidP="008C1C96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spacing w:val="-3"/>
          <w:sz w:val="26"/>
          <w:szCs w:val="26"/>
        </w:rPr>
      </w:pPr>
      <w:r w:rsidRPr="00271A42">
        <w:rPr>
          <w:color w:val="212121"/>
          <w:sz w:val="26"/>
          <w:szCs w:val="26"/>
          <w:shd w:val="clear" w:color="auto" w:fill="FFFFFF"/>
        </w:rPr>
        <w:t xml:space="preserve">Напомним, что материнский капитал — это действующая в России мера поддержки семей с детьми.  </w:t>
      </w:r>
      <w:proofErr w:type="gramStart"/>
      <w:r w:rsidRPr="00271A42">
        <w:rPr>
          <w:color w:val="212121"/>
          <w:sz w:val="26"/>
          <w:szCs w:val="26"/>
          <w:shd w:val="clear" w:color="auto" w:fill="FFFFFF"/>
        </w:rPr>
        <w:t>С 1 февраля 2024 год при рождении первенца родители получают 630</w:t>
      </w:r>
      <w:r>
        <w:rPr>
          <w:color w:val="212121"/>
          <w:sz w:val="26"/>
          <w:szCs w:val="26"/>
          <w:shd w:val="clear" w:color="auto" w:fill="FFFFFF"/>
        </w:rPr>
        <w:t> </w:t>
      </w:r>
      <w:r w:rsidRPr="00271A42">
        <w:rPr>
          <w:color w:val="212121"/>
          <w:sz w:val="26"/>
          <w:szCs w:val="26"/>
          <w:shd w:val="clear" w:color="auto" w:fill="FFFFFF"/>
        </w:rPr>
        <w:t>380</w:t>
      </w:r>
      <w:r>
        <w:rPr>
          <w:color w:val="212121"/>
          <w:sz w:val="26"/>
          <w:szCs w:val="26"/>
          <w:shd w:val="clear" w:color="auto" w:fill="FFFFFF"/>
        </w:rPr>
        <w:t>,78</w:t>
      </w:r>
      <w:r w:rsidRPr="00271A42">
        <w:rPr>
          <w:color w:val="212121"/>
          <w:sz w:val="26"/>
          <w:szCs w:val="26"/>
          <w:shd w:val="clear" w:color="auto" w:fill="FFFFFF"/>
        </w:rPr>
        <w:t xml:space="preserve"> рублей, для семей, в которых с 2020 года появился второй ребенок, материнский капитал дополнительно увеличивается на 202 643,96 руб. Для семей, в которых после 1 января 2020 года родился второй, третий ребенок или последующие дети, материнский (семейный) капитал устанавливается в размере 833 024,74 руб. в случае, если ранее</w:t>
      </w:r>
      <w:proofErr w:type="gramEnd"/>
      <w:r w:rsidRPr="00271A42">
        <w:rPr>
          <w:color w:val="212121"/>
          <w:sz w:val="26"/>
          <w:szCs w:val="26"/>
          <w:shd w:val="clear" w:color="auto" w:fill="FFFFFF"/>
        </w:rPr>
        <w:t xml:space="preserve"> право на </w:t>
      </w:r>
      <w:proofErr w:type="spellStart"/>
      <w:r w:rsidRPr="00271A42">
        <w:rPr>
          <w:color w:val="212121"/>
          <w:sz w:val="26"/>
          <w:szCs w:val="26"/>
          <w:shd w:val="clear" w:color="auto" w:fill="FFFFFF"/>
        </w:rPr>
        <w:t>маткапитал</w:t>
      </w:r>
      <w:proofErr w:type="spellEnd"/>
      <w:r w:rsidRPr="00271A42">
        <w:rPr>
          <w:color w:val="212121"/>
          <w:sz w:val="26"/>
          <w:szCs w:val="26"/>
          <w:shd w:val="clear" w:color="auto" w:fill="FFFFFF"/>
        </w:rPr>
        <w:t xml:space="preserve"> не возникало.</w:t>
      </w:r>
    </w:p>
    <w:p w:rsidR="00321338" w:rsidRPr="00321338" w:rsidRDefault="00321338" w:rsidP="00321338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color w:val="212121"/>
          <w:spacing w:val="-3"/>
          <w:sz w:val="26"/>
          <w:szCs w:val="26"/>
        </w:rPr>
      </w:pPr>
      <w:bookmarkStart w:id="0" w:name="_GoBack"/>
      <w:bookmarkEnd w:id="0"/>
      <w:r w:rsidRPr="00321338">
        <w:rPr>
          <w:color w:val="212121"/>
          <w:spacing w:val="-3"/>
          <w:sz w:val="26"/>
          <w:szCs w:val="26"/>
        </w:rPr>
        <w:t>Средства разрешается направить на улучшение жилищных условий, ежемесячную выплату на малышей до 3 лет, обучение ребенка, социальную адаптацию детей с инвалидностью, накопительную пенсию мамы или одинокого папы. Можно выбрать один вариант или распределить деньги по нескольким направлениям.</w:t>
      </w:r>
    </w:p>
    <w:sectPr w:rsidR="00321338" w:rsidRPr="00321338" w:rsidSect="0032133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5"/>
    <w:rsid w:val="000B6C32"/>
    <w:rsid w:val="00321338"/>
    <w:rsid w:val="0039214C"/>
    <w:rsid w:val="004A3E79"/>
    <w:rsid w:val="00506965"/>
    <w:rsid w:val="005422B5"/>
    <w:rsid w:val="005C76DD"/>
    <w:rsid w:val="00772AB4"/>
    <w:rsid w:val="008C1C96"/>
    <w:rsid w:val="00981B27"/>
    <w:rsid w:val="00A519FA"/>
    <w:rsid w:val="00B14ADD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14</cp:revision>
  <dcterms:created xsi:type="dcterms:W3CDTF">2024-08-13T12:17:00Z</dcterms:created>
  <dcterms:modified xsi:type="dcterms:W3CDTF">2024-08-20T08:03:00Z</dcterms:modified>
</cp:coreProperties>
</file>