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</w:p>
    <w:p w14:paraId="04000000">
      <w:pPr>
        <w:pStyle w:val="Style_1"/>
        <w:ind/>
        <w:jc w:val="center"/>
      </w:pP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</w:p>
    <w:p w14:paraId="07000000">
      <w:pPr>
        <w:pStyle w:val="Style_1"/>
        <w:ind/>
        <w:jc w:val="center"/>
      </w:pPr>
    </w:p>
    <w:p w14:paraId="08000000">
      <w:pPr>
        <w:pStyle w:val="Style_1"/>
        <w:ind/>
        <w:jc w:val="center"/>
      </w:pPr>
    </w:p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</w:pPr>
    </w:p>
    <w:p w14:paraId="0B000000">
      <w:pPr>
        <w:pStyle w:val="Style_1"/>
        <w:ind/>
        <w:jc w:val="center"/>
      </w:pPr>
    </w:p>
    <w:p w14:paraId="0C000000">
      <w:pPr>
        <w:pStyle w:val="Style_1"/>
        <w:ind/>
        <w:jc w:val="center"/>
      </w:pPr>
    </w:p>
    <w:p w14:paraId="0D000000">
      <w:pPr>
        <w:pStyle w:val="Style_1"/>
        <w:ind/>
        <w:jc w:val="center"/>
      </w:pPr>
    </w:p>
    <w:p w14:paraId="0E000000">
      <w:pPr>
        <w:pStyle w:val="Style_1"/>
        <w:ind/>
        <w:jc w:val="center"/>
      </w:pPr>
    </w:p>
    <w:p w14:paraId="0F000000">
      <w:pPr>
        <w:pStyle w:val="Style_1"/>
        <w:ind/>
        <w:jc w:val="center"/>
      </w:pPr>
    </w:p>
    <w:p w14:paraId="10000000">
      <w:pPr>
        <w:pStyle w:val="Style_1"/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организации универсальных ярмарок на территории муниципального образования город Донской</w:t>
      </w:r>
    </w:p>
    <w:p w14:paraId="11000000">
      <w:pPr>
        <w:pStyle w:val="Style_2"/>
        <w:ind/>
        <w:jc w:val="both"/>
        <w:rPr>
          <w:rFonts w:ascii="PT Astra Serif" w:hAnsi="PT Astra Serif"/>
        </w:rPr>
      </w:pPr>
    </w:p>
    <w:p w14:paraId="12000000">
      <w:pPr>
        <w:pStyle w:val="Style_2"/>
        <w:ind w:firstLine="540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 xml:space="preserve">В соответствии с Федеральным </w:t>
      </w:r>
      <w:r>
        <w:rPr>
          <w:rFonts w:ascii="PT Astra Serif" w:hAnsi="PT Astra Serif"/>
          <w:b w:val="0"/>
          <w:i w:val="0"/>
        </w:rPr>
        <w:fldChar w:fldCharType="begin"/>
      </w:r>
      <w:r>
        <w:rPr>
          <w:rFonts w:ascii="PT Astra Serif" w:hAnsi="PT Astra Serif"/>
          <w:b w:val="0"/>
          <w:i w:val="0"/>
        </w:rPr>
        <w:instrText>HYPERLINK "consultantplus://offline/ref=8EB61B425C45E4DB5D9B1609E5840A66C9431F06CDE5CBC2AB9592BADE1CAE85B4FA423867502407D69A7521E2b5REN"</w:instrText>
      </w:r>
      <w:r>
        <w:rPr>
          <w:rFonts w:ascii="PT Astra Serif" w:hAnsi="PT Astra Serif"/>
          <w:b w:val="0"/>
          <w:i w:val="0"/>
        </w:rPr>
        <w:fldChar w:fldCharType="separate"/>
      </w:r>
      <w:r>
        <w:rPr>
          <w:rFonts w:ascii="PT Astra Serif" w:hAnsi="PT Astra Serif"/>
          <w:b w:val="0"/>
          <w:i w:val="0"/>
        </w:rPr>
        <w:t>законом</w:t>
      </w:r>
      <w:r>
        <w:rPr>
          <w:rFonts w:ascii="PT Astra Serif" w:hAnsi="PT Astra Serif"/>
          <w:b w:val="0"/>
          <w:i w:val="0"/>
        </w:rPr>
        <w:fldChar w:fldCharType="end"/>
      </w:r>
      <w:r>
        <w:rPr>
          <w:rFonts w:ascii="PT Astra Serif" w:hAnsi="PT Astra Serif"/>
          <w:b w:val="0"/>
          <w:i w:val="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>
        <w:rPr>
          <w:rFonts w:ascii="PT Astra Serif" w:hAnsi="PT Astra Serif"/>
          <w:b w:val="0"/>
          <w:i w:val="0"/>
        </w:rPr>
        <w:fldChar w:fldCharType="begin"/>
      </w:r>
      <w:r>
        <w:rPr>
          <w:rFonts w:ascii="PT Astra Serif" w:hAnsi="PT Astra Serif"/>
          <w:b w:val="0"/>
          <w:i w:val="0"/>
        </w:rPr>
        <w:instrText>HYPERLINK "consultantplus://offline/ref=8EB61B425C45E4DB5D9B1609E5840A66C9401E03C2E4CBC2AB9592BADE1CAE85B4FA423867502407D69A7521E2b5REN"</w:instrText>
      </w:r>
      <w:r>
        <w:rPr>
          <w:rFonts w:ascii="PT Astra Serif" w:hAnsi="PT Astra Serif"/>
          <w:b w:val="0"/>
          <w:i w:val="0"/>
        </w:rPr>
        <w:fldChar w:fldCharType="separate"/>
      </w:r>
      <w:r>
        <w:rPr>
          <w:rFonts w:ascii="PT Astra Serif" w:hAnsi="PT Astra Serif"/>
          <w:b w:val="0"/>
          <w:i w:val="0"/>
        </w:rPr>
        <w:t>законом</w:t>
      </w:r>
      <w:r>
        <w:rPr>
          <w:rFonts w:ascii="PT Astra Serif" w:hAnsi="PT Astra Serif"/>
          <w:b w:val="0"/>
          <w:i w:val="0"/>
        </w:rPr>
        <w:fldChar w:fldCharType="end"/>
      </w:r>
      <w:r>
        <w:rPr>
          <w:rFonts w:ascii="PT Astra Serif" w:hAnsi="PT Astra Serif"/>
          <w:b w:val="0"/>
          <w:i w:val="0"/>
        </w:rPr>
        <w:t xml:space="preserve"> от 28.12.2009 N 381-ФЗ "Об основах государственного регулирования торговой деятельности в Российской Федерации", </w:t>
      </w:r>
      <w:r>
        <w:rPr>
          <w:rFonts w:ascii="PT Astra Serif" w:hAnsi="PT Astra Serif"/>
          <w:b w:val="0"/>
          <w:i w:val="0"/>
        </w:rPr>
        <w:fldChar w:fldCharType="begin"/>
      </w:r>
      <w:r>
        <w:rPr>
          <w:rFonts w:ascii="PT Astra Serif" w:hAnsi="PT Astra Serif"/>
          <w:b w:val="0"/>
          <w:i w:val="0"/>
        </w:rPr>
        <w:instrText>HYPERLINK "consultantplus://offline/ref=8EB61B425C45E4DB5D9B0804F3E8546DCD4B4109C3E6C697F0CAC9E78915A4D2E1B54364230C3707D79A7729FE5F070Ab6RDN"</w:instrText>
      </w:r>
      <w:r>
        <w:rPr>
          <w:rFonts w:ascii="PT Astra Serif" w:hAnsi="PT Astra Serif"/>
          <w:b w:val="0"/>
          <w:i w:val="0"/>
        </w:rPr>
        <w:fldChar w:fldCharType="separate"/>
      </w:r>
      <w:r>
        <w:rPr>
          <w:rFonts w:ascii="PT Astra Serif" w:hAnsi="PT Astra Serif"/>
          <w:b w:val="0"/>
          <w:i w:val="0"/>
        </w:rPr>
        <w:t>Постановлением</w:t>
      </w:r>
      <w:r>
        <w:rPr>
          <w:rFonts w:ascii="PT Astra Serif" w:hAnsi="PT Astra Serif"/>
          <w:b w:val="0"/>
          <w:i w:val="0"/>
        </w:rPr>
        <w:fldChar w:fldCharType="end"/>
      </w:r>
      <w:r>
        <w:rPr>
          <w:rFonts w:ascii="PT Astra Serif" w:hAnsi="PT Astra Serif"/>
          <w:b w:val="0"/>
          <w:i w:val="0"/>
        </w:rPr>
        <w:t xml:space="preserve"> администрации муниципальног</w:t>
      </w:r>
      <w:r>
        <w:rPr>
          <w:rFonts w:ascii="PT Astra Serif" w:hAnsi="PT Astra Serif"/>
          <w:b w:val="0"/>
          <w:i w:val="0"/>
        </w:rPr>
        <w:t>о образования город Донской</w:t>
      </w:r>
      <w:r>
        <w:rPr>
          <w:rFonts w:ascii="PT Astra Serif" w:hAnsi="PT Astra Serif"/>
          <w:b w:val="0"/>
          <w:i w:val="0"/>
        </w:rPr>
        <w:t xml:space="preserve"> от 25.10.2023 N 1485</w:t>
      </w:r>
      <w:r>
        <w:rPr>
          <w:rFonts w:ascii="PT Astra Serif" w:hAnsi="PT Astra Serif"/>
          <w:b w:val="0"/>
          <w:i w:val="0"/>
        </w:rPr>
        <w:t>"</w:t>
      </w:r>
      <w:r>
        <w:rPr>
          <w:rFonts w:ascii="PT Astra Serif" w:hAnsi="PT Astra Serif"/>
          <w:b w:val="0"/>
          <w:i w:val="0"/>
        </w:rPr>
        <w:t>«Об определении мест для организации ярмарок по продаже товаров (выполнения работ, оказания услуг) на них на территории муниципального образования город Донской»</w:t>
      </w:r>
      <w:r>
        <w:rPr>
          <w:rFonts w:ascii="PT Astra Serif" w:hAnsi="PT Astra Serif"/>
          <w:b w:val="0"/>
          <w:i w:val="0"/>
        </w:rPr>
        <w:t>, на основании Устава муниципальног</w:t>
      </w:r>
      <w:r>
        <w:rPr>
          <w:rFonts w:ascii="PT Astra Serif" w:hAnsi="PT Astra Serif"/>
          <w:b w:val="0"/>
          <w:i w:val="0"/>
        </w:rPr>
        <w:t>о образования город Донской</w:t>
      </w:r>
      <w:r>
        <w:rPr>
          <w:rFonts w:ascii="PT Astra Serif" w:hAnsi="PT Astra Serif"/>
          <w:b w:val="0"/>
          <w:i w:val="0"/>
        </w:rPr>
        <w:t xml:space="preserve"> администрация муниципального образования:</w:t>
      </w:r>
    </w:p>
    <w:p w14:paraId="13000000">
      <w:pPr>
        <w:pStyle w:val="Style_2"/>
        <w:numPr>
          <w:ilvl w:val="0"/>
          <w:numId w:val="1"/>
        </w:numPr>
        <w:ind w:firstLine="709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Организовать</w:t>
      </w:r>
      <w:r>
        <w:rPr>
          <w:rFonts w:ascii="PT Astra Serif" w:hAnsi="PT Astra Serif"/>
          <w:b w:val="0"/>
          <w:i w:val="0"/>
        </w:rPr>
        <w:t xml:space="preserve"> </w:t>
      </w:r>
      <w:r>
        <w:rPr>
          <w:rFonts w:ascii="PT Astra Serif" w:hAnsi="PT Astra Serif"/>
          <w:b w:val="0"/>
          <w:i w:val="0"/>
        </w:rPr>
        <w:t xml:space="preserve">в 2025 году универсальные </w:t>
      </w:r>
      <w:r>
        <w:rPr>
          <w:rFonts w:ascii="PT Astra Serif" w:hAnsi="PT Astra Serif"/>
          <w:b w:val="0"/>
          <w:i w:val="0"/>
        </w:rPr>
        <w:t>ярмарки на территории муниципальног</w:t>
      </w:r>
      <w:r>
        <w:rPr>
          <w:rFonts w:ascii="PT Astra Serif" w:hAnsi="PT Astra Serif"/>
          <w:b w:val="0"/>
          <w:i w:val="0"/>
        </w:rPr>
        <w:t>о образования город Донской</w:t>
      </w:r>
      <w:r>
        <w:rPr>
          <w:rFonts w:ascii="PT Astra Serif" w:hAnsi="PT Astra Serif"/>
          <w:b w:val="0"/>
          <w:i w:val="0"/>
        </w:rPr>
        <w:t xml:space="preserve"> (далее </w:t>
      </w:r>
      <w:r>
        <w:rPr>
          <w:rFonts w:ascii="PT Astra Serif" w:hAnsi="PT Astra Serif"/>
          <w:b w:val="0"/>
          <w:i w:val="0"/>
        </w:rPr>
        <w:t>- ярмарк</w:t>
      </w:r>
      <w:r>
        <w:rPr>
          <w:rFonts w:ascii="PT Astra Serif" w:hAnsi="PT Astra Serif"/>
          <w:b w:val="0"/>
          <w:i w:val="0"/>
        </w:rPr>
        <w:t>а)</w:t>
      </w:r>
      <w:r>
        <w:rPr>
          <w:rFonts w:ascii="PT Astra Serif" w:hAnsi="PT Astra Serif"/>
          <w:b w:val="0"/>
          <w:i w:val="0"/>
        </w:rPr>
        <w:t xml:space="preserve"> </w:t>
      </w:r>
      <w:r>
        <w:rPr>
          <w:rFonts w:ascii="PT Astra Serif" w:hAnsi="PT Astra Serif"/>
          <w:b w:val="0"/>
          <w:i w:val="0"/>
        </w:rPr>
        <w:t>по следующим адресам:</w:t>
      </w:r>
    </w:p>
    <w:p w14:paraId="14000000">
      <w:pPr>
        <w:pStyle w:val="Style_2"/>
        <w:numPr>
          <w:ilvl w:val="1"/>
          <w:numId w:val="1"/>
        </w:numPr>
        <w:ind w:firstLine="709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 xml:space="preserve">301764, Тульская обл., </w:t>
      </w:r>
      <w:r>
        <w:rPr>
          <w:rFonts w:ascii="PT Astra Serif" w:hAnsi="PT Astra Serif"/>
          <w:b w:val="0"/>
          <w:i w:val="0"/>
        </w:rPr>
        <w:t>г.Донской</w:t>
      </w:r>
      <w:r>
        <w:rPr>
          <w:rFonts w:ascii="PT Astra Serif" w:hAnsi="PT Astra Serif"/>
          <w:b w:val="0"/>
          <w:i w:val="0"/>
        </w:rPr>
        <w:t xml:space="preserve">, </w:t>
      </w:r>
      <w:r>
        <w:rPr>
          <w:rFonts w:ascii="PT Astra Serif" w:hAnsi="PT Astra Serif"/>
          <w:b w:val="0"/>
          <w:i w:val="0"/>
        </w:rPr>
        <w:t>мкр.Центральный</w:t>
      </w:r>
      <w:r>
        <w:rPr>
          <w:rFonts w:ascii="PT Astra Serif" w:hAnsi="PT Astra Serif"/>
          <w:b w:val="0"/>
          <w:i w:val="0"/>
        </w:rPr>
        <w:t xml:space="preserve">, </w:t>
      </w:r>
      <w:r>
        <w:rPr>
          <w:rFonts w:ascii="PT Astra Serif" w:hAnsi="PT Astra Serif"/>
          <w:b w:val="0"/>
          <w:i w:val="0"/>
        </w:rPr>
        <w:t>ул.Октябрьская</w:t>
      </w:r>
      <w:r>
        <w:rPr>
          <w:rFonts w:ascii="PT Astra Serif" w:hAnsi="PT Astra Serif"/>
          <w:b w:val="0"/>
          <w:i w:val="0"/>
        </w:rPr>
        <w:t>, район дома №46а;</w:t>
      </w:r>
    </w:p>
    <w:p w14:paraId="15000000">
      <w:pPr>
        <w:pStyle w:val="Style_2"/>
        <w:numPr>
          <w:ilvl w:val="1"/>
          <w:numId w:val="1"/>
        </w:numPr>
        <w:ind w:firstLine="709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 xml:space="preserve">301764, Тульская обл., </w:t>
      </w:r>
      <w:r>
        <w:rPr>
          <w:rFonts w:ascii="PT Astra Serif" w:hAnsi="PT Astra Serif"/>
          <w:b w:val="0"/>
          <w:i w:val="0"/>
        </w:rPr>
        <w:t>г.Донской</w:t>
      </w:r>
      <w:r>
        <w:rPr>
          <w:rFonts w:ascii="PT Astra Serif" w:hAnsi="PT Astra Serif"/>
          <w:b w:val="0"/>
          <w:i w:val="0"/>
        </w:rPr>
        <w:t xml:space="preserve">, </w:t>
      </w:r>
      <w:r>
        <w:rPr>
          <w:rFonts w:ascii="PT Astra Serif" w:hAnsi="PT Astra Serif"/>
          <w:b w:val="0"/>
          <w:i w:val="0"/>
        </w:rPr>
        <w:t>мкр.Центральный</w:t>
      </w:r>
      <w:r>
        <w:rPr>
          <w:rFonts w:ascii="PT Astra Serif" w:hAnsi="PT Astra Serif"/>
          <w:b w:val="0"/>
          <w:i w:val="0"/>
        </w:rPr>
        <w:t xml:space="preserve">, у </w:t>
      </w:r>
      <w:r>
        <w:rPr>
          <w:rFonts w:ascii="PT Astra Serif" w:hAnsi="PT Astra Serif"/>
          <w:b w:val="0"/>
          <w:i w:val="0"/>
        </w:rPr>
        <w:t>л.Октябрьская</w:t>
      </w:r>
      <w:r>
        <w:rPr>
          <w:rFonts w:ascii="PT Astra Serif" w:hAnsi="PT Astra Serif"/>
          <w:b w:val="0"/>
          <w:i w:val="0"/>
        </w:rPr>
        <w:t>, район дома №91;</w:t>
      </w:r>
    </w:p>
    <w:p w14:paraId="16000000">
      <w:pPr>
        <w:pStyle w:val="Style_2"/>
        <w:numPr>
          <w:ilvl w:val="1"/>
          <w:numId w:val="1"/>
        </w:numPr>
        <w:ind w:firstLine="709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 xml:space="preserve">301790, Тульская обл., </w:t>
      </w:r>
      <w:r>
        <w:rPr>
          <w:rFonts w:ascii="PT Astra Serif" w:hAnsi="PT Astra Serif"/>
          <w:b w:val="0"/>
          <w:i w:val="0"/>
        </w:rPr>
        <w:t>г.Донской</w:t>
      </w:r>
      <w:r>
        <w:rPr>
          <w:rFonts w:ascii="PT Astra Serif" w:hAnsi="PT Astra Serif"/>
          <w:b w:val="0"/>
          <w:i w:val="0"/>
        </w:rPr>
        <w:t xml:space="preserve">, </w:t>
      </w:r>
      <w:r>
        <w:rPr>
          <w:rFonts w:ascii="PT Astra Serif" w:hAnsi="PT Astra Serif"/>
          <w:b w:val="0"/>
          <w:i w:val="0"/>
        </w:rPr>
        <w:t>мкр.Северо</w:t>
      </w:r>
      <w:r>
        <w:rPr>
          <w:rFonts w:ascii="PT Astra Serif" w:hAnsi="PT Astra Serif"/>
          <w:b w:val="0"/>
          <w:i w:val="0"/>
        </w:rPr>
        <w:t>-</w:t>
      </w:r>
      <w:r>
        <w:rPr>
          <w:rFonts w:ascii="PT Astra Serif" w:hAnsi="PT Astra Serif"/>
          <w:b w:val="0"/>
          <w:i w:val="0"/>
        </w:rPr>
        <w:t xml:space="preserve">Задонск, </w:t>
      </w:r>
      <w:r>
        <w:rPr>
          <w:rFonts w:ascii="PT Astra Serif" w:hAnsi="PT Astra Serif"/>
          <w:b w:val="0"/>
          <w:i w:val="0"/>
        </w:rPr>
        <w:t>ул.Ленина</w:t>
      </w:r>
      <w:r>
        <w:rPr>
          <w:rFonts w:ascii="PT Astra Serif" w:hAnsi="PT Astra Serif"/>
          <w:b w:val="0"/>
          <w:i w:val="0"/>
        </w:rPr>
        <w:t>, район дома №19</w:t>
      </w:r>
      <w:r>
        <w:rPr>
          <w:rFonts w:ascii="PT Astra Serif" w:hAnsi="PT Astra Serif"/>
          <w:b w:val="0"/>
          <w:i w:val="0"/>
        </w:rPr>
        <w:t>.</w:t>
      </w:r>
    </w:p>
    <w:p w14:paraId="17000000">
      <w:pPr>
        <w:pStyle w:val="Style_2"/>
        <w:numPr>
          <w:ilvl w:val="0"/>
          <w:numId w:val="1"/>
        </w:numPr>
        <w:ind w:firstLine="709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Определить организатора ярмарки по каждому адресу путем проведения открытого аукциона на право заключения договора на организацию ярмарки.</w:t>
      </w:r>
    </w:p>
    <w:p w14:paraId="18000000">
      <w:pPr>
        <w:pStyle w:val="Style_2"/>
        <w:numPr>
          <w:ilvl w:val="0"/>
          <w:numId w:val="1"/>
        </w:numPr>
        <w:ind w:firstLine="709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 xml:space="preserve"> Установить даты проведения </w:t>
      </w:r>
      <w:r>
        <w:rPr>
          <w:rFonts w:ascii="PT Astra Serif" w:hAnsi="PT Astra Serif"/>
          <w:b w:val="0"/>
          <w:i w:val="0"/>
        </w:rPr>
        <w:t xml:space="preserve">универсальных </w:t>
      </w:r>
      <w:r>
        <w:rPr>
          <w:rFonts w:ascii="PT Astra Serif" w:hAnsi="PT Astra Serif"/>
          <w:b w:val="0"/>
          <w:i w:val="0"/>
        </w:rPr>
        <w:t>ярмарок в 2025</w:t>
      </w:r>
      <w:r>
        <w:rPr>
          <w:rFonts w:ascii="PT Astra Serif" w:hAnsi="PT Astra Serif"/>
          <w:b w:val="0"/>
          <w:i w:val="0"/>
        </w:rPr>
        <w:t xml:space="preserve"> году (приложение).</w:t>
      </w:r>
    </w:p>
    <w:p w14:paraId="19000000">
      <w:pPr>
        <w:pStyle w:val="Style_2"/>
        <w:ind w:firstLine="709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4.</w:t>
      </w:r>
      <w:r>
        <w:rPr>
          <w:rFonts w:ascii="PT Astra Serif" w:hAnsi="PT Astra Serif"/>
          <w:b w:val="0"/>
          <w:i w:val="0"/>
        </w:rPr>
        <w:t xml:space="preserve"> </w:t>
      </w:r>
      <w:r>
        <w:rPr>
          <w:rFonts w:ascii="PT Astra Serif" w:hAnsi="PT Astra Serif"/>
          <w:b w:val="0"/>
          <w:i w:val="0"/>
        </w:rPr>
        <w:t xml:space="preserve">Комитету экономического развития и предпринимательства </w:t>
      </w:r>
      <w:r>
        <w:rPr>
          <w:rFonts w:ascii="PT Astra Serif" w:hAnsi="PT Astra Serif"/>
          <w:b w:val="0"/>
          <w:i w:val="0"/>
        </w:rPr>
        <w:t>администрации муниципального образования город Донской</w:t>
      </w:r>
      <w:r>
        <w:rPr>
          <w:rFonts w:ascii="PT Astra Serif" w:hAnsi="PT Astra Serif"/>
          <w:b w:val="0"/>
          <w:i w:val="0"/>
        </w:rPr>
        <w:t>:</w:t>
      </w:r>
      <w:r>
        <w:rPr>
          <w:rFonts w:ascii="PT Astra Serif" w:hAnsi="PT Astra Serif"/>
          <w:b w:val="0"/>
          <w:i w:val="0"/>
        </w:rPr>
        <w:t xml:space="preserve"> </w:t>
      </w:r>
    </w:p>
    <w:p w14:paraId="1A000000">
      <w:pPr>
        <w:pStyle w:val="Style_2"/>
        <w:ind w:firstLine="540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4</w:t>
      </w:r>
      <w:r>
        <w:rPr>
          <w:rFonts w:ascii="PT Astra Serif" w:hAnsi="PT Astra Serif"/>
          <w:b w:val="0"/>
          <w:i w:val="0"/>
        </w:rPr>
        <w:t>.</w:t>
      </w:r>
      <w:r>
        <w:rPr>
          <w:rFonts w:ascii="PT Astra Serif" w:hAnsi="PT Astra Serif"/>
          <w:b w:val="0"/>
          <w:i w:val="0"/>
        </w:rPr>
        <w:t>1</w:t>
      </w:r>
      <w:r>
        <w:rPr>
          <w:rFonts w:ascii="PT Astra Serif" w:hAnsi="PT Astra Serif"/>
          <w:b w:val="0"/>
          <w:i w:val="0"/>
        </w:rPr>
        <w:t xml:space="preserve"> Провести аукцион на право заключения договора на организацию </w:t>
      </w:r>
      <w:r>
        <w:rPr>
          <w:rFonts w:ascii="PT Astra Serif" w:hAnsi="PT Astra Serif"/>
          <w:b w:val="0"/>
          <w:i w:val="0"/>
        </w:rPr>
        <w:t>ярмарок;</w:t>
      </w:r>
    </w:p>
    <w:p w14:paraId="1B000000">
      <w:pPr>
        <w:pStyle w:val="Style_2"/>
        <w:ind w:firstLine="540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4</w:t>
      </w:r>
      <w:r>
        <w:rPr>
          <w:rFonts w:ascii="PT Astra Serif" w:hAnsi="PT Astra Serif"/>
          <w:b w:val="0"/>
          <w:i w:val="0"/>
        </w:rPr>
        <w:t>.</w:t>
      </w:r>
      <w:r>
        <w:rPr>
          <w:rFonts w:ascii="PT Astra Serif" w:hAnsi="PT Astra Serif"/>
          <w:b w:val="0"/>
          <w:i w:val="0"/>
        </w:rPr>
        <w:t>2</w:t>
      </w:r>
      <w:r>
        <w:rPr>
          <w:rFonts w:ascii="PT Astra Serif" w:hAnsi="PT Astra Serif"/>
          <w:b w:val="0"/>
          <w:i w:val="0"/>
        </w:rPr>
        <w:t xml:space="preserve"> Заключить договор с победителями</w:t>
      </w:r>
      <w:r>
        <w:rPr>
          <w:rFonts w:ascii="PT Astra Serif" w:hAnsi="PT Astra Serif"/>
          <w:b w:val="0"/>
          <w:i w:val="0"/>
        </w:rPr>
        <w:t xml:space="preserve"> аукциона на право организации ярмарки в соответствии с требованиями действующего законодательства.</w:t>
      </w:r>
    </w:p>
    <w:p w14:paraId="1C000000">
      <w:pPr>
        <w:pStyle w:val="Style_2"/>
        <w:ind w:firstLine="709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 xml:space="preserve"> </w:t>
      </w:r>
      <w:r>
        <w:rPr>
          <w:rFonts w:ascii="PT Astra Serif" w:hAnsi="PT Astra Serif"/>
          <w:b w:val="0"/>
          <w:i w:val="0"/>
        </w:rPr>
        <w:t>5</w:t>
      </w:r>
      <w:r>
        <w:rPr>
          <w:rFonts w:ascii="PT Astra Serif" w:hAnsi="PT Astra Serif"/>
          <w:b w:val="0"/>
          <w:i w:val="0"/>
        </w:rPr>
        <w:t xml:space="preserve">. </w:t>
      </w:r>
      <w:r>
        <w:rPr>
          <w:rFonts w:ascii="PT Astra Serif" w:hAnsi="PT Astra Serif"/>
          <w:b w:val="0"/>
          <w:i w:val="0"/>
        </w:rPr>
        <w:t>Отделу</w:t>
      </w:r>
      <w:r>
        <w:rPr>
          <w:rFonts w:ascii="PT Astra Serif" w:hAnsi="PT Astra Serif"/>
          <w:b w:val="0"/>
          <w:i w:val="0"/>
        </w:rPr>
        <w:t xml:space="preserve"> м</w:t>
      </w:r>
      <w:r>
        <w:rPr>
          <w:rFonts w:ascii="PT Astra Serif" w:hAnsi="PT Astra Serif"/>
          <w:b w:val="0"/>
          <w:i w:val="0"/>
        </w:rPr>
        <w:t>униципального контроля управления жилищно-хозяйственного комплекса</w:t>
      </w:r>
      <w:r>
        <w:rPr>
          <w:rFonts w:ascii="PT Astra Serif" w:hAnsi="PT Astra Serif"/>
          <w:b w:val="0"/>
          <w:i w:val="0"/>
        </w:rPr>
        <w:t xml:space="preserve"> администрации муниципальног</w:t>
      </w:r>
      <w:r>
        <w:rPr>
          <w:rFonts w:ascii="PT Astra Serif" w:hAnsi="PT Astra Serif"/>
          <w:b w:val="0"/>
          <w:i w:val="0"/>
        </w:rPr>
        <w:t>о образования город Донской</w:t>
      </w:r>
      <w:r>
        <w:rPr>
          <w:rFonts w:ascii="PT Astra Serif" w:hAnsi="PT Astra Serif"/>
          <w:b w:val="0"/>
          <w:i w:val="0"/>
        </w:rPr>
        <w:t xml:space="preserve"> в рамках осуществления муниципального контроля в области торговой деятельности проводить в установленном порядке контрольные мероприятия по вопросам соблюдения организатором ярмарки требований муниципальных правовых актов.</w:t>
      </w:r>
    </w:p>
    <w:p w14:paraId="1D000000">
      <w:pPr>
        <w:pStyle w:val="Style_2"/>
        <w:ind w:firstLine="709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6</w:t>
      </w:r>
      <w:r>
        <w:rPr>
          <w:rFonts w:ascii="PT Astra Serif" w:hAnsi="PT Astra Serif"/>
          <w:b w:val="0"/>
          <w:i w:val="0"/>
        </w:rPr>
        <w:t>. Комитету по делопроизводству, обращениям граждан и информационным технологиям администрации муниципального образования город Донской опуб</w:t>
      </w:r>
      <w:r>
        <w:rPr>
          <w:rFonts w:ascii="PT Astra Serif" w:hAnsi="PT Astra Serif"/>
          <w:b w:val="0"/>
          <w:i w:val="0"/>
        </w:rPr>
        <w:t>ликовать настоящее распоряжение</w:t>
      </w:r>
      <w:bookmarkStart w:id="1" w:name="_GoBack"/>
      <w:bookmarkEnd w:id="1"/>
      <w:r>
        <w:rPr>
          <w:rFonts w:ascii="PT Astra Serif" w:hAnsi="PT Astra Serif"/>
          <w:b w:val="0"/>
          <w:i w:val="0"/>
        </w:rPr>
        <w:t xml:space="preserve">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1E000000">
      <w:pPr>
        <w:pStyle w:val="Style_2"/>
        <w:ind w:firstLine="540" w:left="0"/>
        <w:jc w:val="both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 xml:space="preserve"> 7</w:t>
      </w:r>
      <w:r>
        <w:rPr>
          <w:rFonts w:ascii="PT Astra Serif" w:hAnsi="PT Astra Serif"/>
          <w:b w:val="0"/>
          <w:i w:val="0"/>
        </w:rPr>
        <w:t>. Распоряжение</w:t>
      </w:r>
      <w:r>
        <w:rPr>
          <w:rFonts w:ascii="PT Astra Serif" w:hAnsi="PT Astra Serif"/>
          <w:b w:val="0"/>
          <w:i w:val="0"/>
        </w:rPr>
        <w:t xml:space="preserve"> вступ</w:t>
      </w:r>
      <w:r>
        <w:rPr>
          <w:rFonts w:ascii="PT Astra Serif" w:hAnsi="PT Astra Serif"/>
          <w:b w:val="0"/>
          <w:i w:val="0"/>
        </w:rPr>
        <w:t>ает в силу со дня подписания</w:t>
      </w:r>
      <w:r>
        <w:rPr>
          <w:rFonts w:ascii="PT Astra Serif" w:hAnsi="PT Astra Serif"/>
          <w:b w:val="0"/>
          <w:i w:val="0"/>
        </w:rPr>
        <w:t>.</w:t>
      </w:r>
    </w:p>
    <w:p w14:paraId="1F000000">
      <w:pPr>
        <w:pStyle w:val="Style_2"/>
        <w:ind w:firstLine="540" w:left="0"/>
        <w:jc w:val="both"/>
        <w:rPr>
          <w:rFonts w:ascii="PT Astra Serif" w:hAnsi="PT Astra Serif"/>
          <w:b w:val="0"/>
          <w:i w:val="0"/>
        </w:rPr>
      </w:pPr>
    </w:p>
    <w:p w14:paraId="20000000">
      <w:pPr>
        <w:pStyle w:val="Style_2"/>
        <w:ind w:firstLine="540" w:left="0"/>
        <w:jc w:val="both"/>
        <w:rPr>
          <w:rFonts w:ascii="PT Astra Serif" w:hAnsi="PT Astra Serif"/>
          <w:b w:val="0"/>
          <w:i w:val="0"/>
        </w:rPr>
      </w:pPr>
    </w:p>
    <w:p w14:paraId="21000000">
      <w:pPr>
        <w:pStyle w:val="Style_2"/>
        <w:ind/>
        <w:jc w:val="both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 xml:space="preserve">       Глава администрации</w:t>
      </w:r>
    </w:p>
    <w:p w14:paraId="22000000">
      <w:pPr>
        <w:pStyle w:val="Style_2"/>
        <w:ind/>
        <w:jc w:val="both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 xml:space="preserve"> муниципального образования </w:t>
      </w:r>
    </w:p>
    <w:p w14:paraId="23000000">
      <w:pPr>
        <w:pStyle w:val="Style_2"/>
        <w:ind/>
        <w:jc w:val="both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</w:rPr>
        <w:t xml:space="preserve">            город Донской                                                                        С.Г. Кулик</w:t>
      </w:r>
    </w:p>
    <w:p w14:paraId="24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5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6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7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8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9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A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B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C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D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E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2F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0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1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2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3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4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5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6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7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8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9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A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B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C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D000000">
      <w:pPr>
        <w:pStyle w:val="Style_2"/>
        <w:ind/>
        <w:jc w:val="both"/>
        <w:rPr>
          <w:rFonts w:ascii="PT Astra Serif" w:hAnsi="PT Astra Serif"/>
          <w:i w:val="0"/>
        </w:rPr>
      </w:pPr>
    </w:p>
    <w:p w14:paraId="3E000000">
      <w:pPr>
        <w:pStyle w:val="Style_2"/>
        <w:ind/>
        <w:jc w:val="right"/>
        <w:rPr>
          <w:rFonts w:ascii="PT Astra Serif" w:hAnsi="PT Astra Serif"/>
          <w:b w:val="0"/>
          <w:i w:val="0"/>
        </w:rPr>
      </w:pPr>
    </w:p>
    <w:p w14:paraId="3F000000">
      <w:pPr>
        <w:pStyle w:val="Style_2"/>
        <w:ind/>
        <w:jc w:val="right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Приложение</w:t>
      </w:r>
    </w:p>
    <w:p w14:paraId="40000000">
      <w:pPr>
        <w:pStyle w:val="Style_2"/>
        <w:ind/>
        <w:jc w:val="right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к</w:t>
      </w:r>
      <w:r>
        <w:rPr>
          <w:rFonts w:ascii="PT Astra Serif" w:hAnsi="PT Astra Serif"/>
          <w:b w:val="0"/>
          <w:i w:val="0"/>
        </w:rPr>
        <w:t xml:space="preserve"> распоряжению</w:t>
      </w:r>
    </w:p>
    <w:p w14:paraId="41000000">
      <w:pPr>
        <w:pStyle w:val="Style_2"/>
        <w:ind/>
        <w:jc w:val="right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администрации муниципального</w:t>
      </w:r>
    </w:p>
    <w:p w14:paraId="42000000">
      <w:pPr>
        <w:pStyle w:val="Style_2"/>
        <w:ind/>
        <w:jc w:val="right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 xml:space="preserve"> образования</w:t>
      </w:r>
      <w:r>
        <w:rPr>
          <w:rFonts w:ascii="PT Astra Serif" w:hAnsi="PT Astra Serif"/>
          <w:b w:val="0"/>
          <w:i w:val="0"/>
        </w:rPr>
        <w:t xml:space="preserve"> </w:t>
      </w:r>
      <w:r>
        <w:rPr>
          <w:rFonts w:ascii="PT Astra Serif" w:hAnsi="PT Astra Serif"/>
          <w:b w:val="0"/>
          <w:i w:val="0"/>
        </w:rPr>
        <w:t>город Донской</w:t>
      </w:r>
    </w:p>
    <w:p w14:paraId="43000000">
      <w:pPr>
        <w:pStyle w:val="Style_2"/>
        <w:ind/>
        <w:jc w:val="right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от ________________№___________</w:t>
      </w:r>
    </w:p>
    <w:p w14:paraId="44000000">
      <w:pPr>
        <w:pStyle w:val="Style_2"/>
        <w:ind/>
        <w:jc w:val="right"/>
        <w:rPr>
          <w:rFonts w:ascii="PT Astra Serif" w:hAnsi="PT Astra Serif"/>
          <w:b w:val="0"/>
          <w:i w:val="0"/>
        </w:rPr>
      </w:pPr>
    </w:p>
    <w:p w14:paraId="45000000">
      <w:pPr>
        <w:pStyle w:val="Style_2"/>
        <w:ind/>
        <w:jc w:val="right"/>
        <w:rPr>
          <w:rFonts w:ascii="PT Astra Serif" w:hAnsi="PT Astra Serif"/>
          <w:b w:val="0"/>
          <w:i w:val="0"/>
        </w:rPr>
      </w:pPr>
    </w:p>
    <w:p w14:paraId="46000000">
      <w:pPr>
        <w:pStyle w:val="Style_2"/>
        <w:ind/>
        <w:jc w:val="center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>Даты</w:t>
      </w:r>
    </w:p>
    <w:p w14:paraId="47000000">
      <w:pPr>
        <w:pStyle w:val="Style_2"/>
        <w:ind/>
        <w:jc w:val="center"/>
        <w:rPr>
          <w:rFonts w:ascii="PT Astra Serif" w:hAnsi="PT Astra Serif"/>
          <w:b w:val="0"/>
          <w:i w:val="0"/>
        </w:rPr>
      </w:pPr>
      <w:r>
        <w:rPr>
          <w:rFonts w:ascii="PT Astra Serif" w:hAnsi="PT Astra Serif"/>
          <w:b w:val="0"/>
          <w:i w:val="0"/>
        </w:rPr>
        <w:t xml:space="preserve">Проведения в 2025 </w:t>
      </w:r>
      <w:r>
        <w:rPr>
          <w:rFonts w:ascii="PT Astra Serif" w:hAnsi="PT Astra Serif"/>
          <w:b w:val="0"/>
          <w:i w:val="0"/>
        </w:rPr>
        <w:t xml:space="preserve">году </w:t>
      </w:r>
      <w:r>
        <w:rPr>
          <w:rFonts w:ascii="PT Astra Serif" w:hAnsi="PT Astra Serif"/>
          <w:b w:val="0"/>
          <w:i w:val="0"/>
        </w:rPr>
        <w:t>униве</w:t>
      </w:r>
      <w:r>
        <w:rPr>
          <w:rFonts w:ascii="PT Astra Serif" w:hAnsi="PT Astra Serif"/>
          <w:b w:val="0"/>
          <w:i w:val="0"/>
        </w:rPr>
        <w:t>рсальных</w:t>
      </w:r>
      <w:r>
        <w:rPr>
          <w:rFonts w:ascii="PT Astra Serif" w:hAnsi="PT Astra Serif"/>
          <w:b w:val="0"/>
          <w:i w:val="0"/>
        </w:rPr>
        <w:t xml:space="preserve"> ярмарок</w:t>
      </w:r>
    </w:p>
    <w:p w14:paraId="48000000">
      <w:pPr>
        <w:pStyle w:val="Style_2"/>
        <w:ind/>
        <w:jc w:val="center"/>
        <w:rPr>
          <w:rFonts w:ascii="PT Astra Serif" w:hAnsi="PT Astra Serif"/>
          <w:b w:val="0"/>
          <w:i w:val="0"/>
        </w:rPr>
      </w:pPr>
    </w:p>
    <w:tbl>
      <w:tblPr>
        <w:tblStyle w:val="Style_3"/>
        <w:tblLayout w:type="fixed"/>
      </w:tblPr>
      <w:tblGrid>
        <w:gridCol w:w="1101"/>
        <w:gridCol w:w="3317"/>
        <w:gridCol w:w="5046"/>
      </w:tblGrid>
      <w:tr>
        <w:tc>
          <w:tcPr>
            <w:tcW w:type="dxa" w:w="1101"/>
          </w:tcPr>
          <w:p w14:paraId="49000000">
            <w:pPr>
              <w:pStyle w:val="Style_2"/>
              <w:ind/>
              <w:jc w:val="center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№п/п</w:t>
            </w:r>
          </w:p>
        </w:tc>
        <w:tc>
          <w:tcPr>
            <w:tcW w:type="dxa" w:w="3317"/>
          </w:tcPr>
          <w:p w14:paraId="4A000000">
            <w:pPr>
              <w:pStyle w:val="Style_2"/>
              <w:ind/>
              <w:jc w:val="center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Адрес проведения ярмарки</w:t>
            </w:r>
          </w:p>
        </w:tc>
        <w:tc>
          <w:tcPr>
            <w:tcW w:type="dxa" w:w="5046"/>
          </w:tcPr>
          <w:p w14:paraId="4B000000">
            <w:pPr>
              <w:pStyle w:val="Style_2"/>
              <w:ind/>
              <w:jc w:val="center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Даты проведения ярмарки</w:t>
            </w:r>
          </w:p>
        </w:tc>
      </w:tr>
      <w:tr>
        <w:tc>
          <w:tcPr>
            <w:tcW w:type="dxa" w:w="1101"/>
          </w:tcPr>
          <w:p w14:paraId="4C000000">
            <w:pPr>
              <w:pStyle w:val="Style_2"/>
              <w:ind/>
              <w:jc w:val="center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1</w:t>
            </w:r>
          </w:p>
        </w:tc>
        <w:tc>
          <w:tcPr>
            <w:tcW w:type="dxa" w:w="3317"/>
          </w:tcPr>
          <w:p w14:paraId="4D000000">
            <w:pPr>
              <w:pStyle w:val="Style_2"/>
              <w:ind/>
              <w:jc w:val="center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 xml:space="preserve">301764, Тульская обл., </w:t>
            </w:r>
            <w:r>
              <w:rPr>
                <w:rFonts w:ascii="PT Astra Serif" w:hAnsi="PT Astra Serif"/>
                <w:b w:val="0"/>
                <w:i w:val="0"/>
              </w:rPr>
              <w:t>г.Донской</w:t>
            </w:r>
            <w:r>
              <w:rPr>
                <w:rFonts w:ascii="PT Astra Serif" w:hAnsi="PT Astra Serif"/>
                <w:b w:val="0"/>
                <w:i w:val="0"/>
              </w:rPr>
              <w:t xml:space="preserve">, </w:t>
            </w:r>
            <w:r>
              <w:rPr>
                <w:rFonts w:ascii="PT Astra Serif" w:hAnsi="PT Astra Serif"/>
                <w:b w:val="0"/>
                <w:i w:val="0"/>
              </w:rPr>
              <w:t>мкр.Центральный</w:t>
            </w:r>
            <w:r>
              <w:rPr>
                <w:rFonts w:ascii="PT Astra Serif" w:hAnsi="PT Astra Serif"/>
                <w:b w:val="0"/>
                <w:i w:val="0"/>
              </w:rPr>
              <w:t xml:space="preserve">, </w:t>
            </w:r>
            <w:r>
              <w:rPr>
                <w:rFonts w:ascii="PT Astra Serif" w:hAnsi="PT Astra Serif"/>
                <w:b w:val="0"/>
                <w:i w:val="0"/>
              </w:rPr>
              <w:t>ул.Октябрьская</w:t>
            </w:r>
            <w:r>
              <w:rPr>
                <w:rFonts w:ascii="PT Astra Serif" w:hAnsi="PT Astra Serif"/>
                <w:b w:val="0"/>
                <w:i w:val="0"/>
              </w:rPr>
              <w:t>, район дома №46а</w:t>
            </w:r>
          </w:p>
        </w:tc>
        <w:tc>
          <w:tcPr>
            <w:tcW w:type="dxa" w:w="5046"/>
          </w:tcPr>
          <w:p w14:paraId="4E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</w:p>
          <w:p w14:paraId="4F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Апрель</w:t>
            </w:r>
            <w:r>
              <w:rPr>
                <w:rFonts w:ascii="PT Astra Serif" w:hAnsi="PT Astra Serif"/>
                <w:b w:val="0"/>
                <w:i w:val="0"/>
              </w:rPr>
              <w:t xml:space="preserve"> 7,8,9,10,11,12,13</w:t>
            </w:r>
          </w:p>
          <w:p w14:paraId="50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Май</w:t>
            </w:r>
            <w:r>
              <w:rPr>
                <w:rFonts w:ascii="PT Astra Serif" w:hAnsi="PT Astra Serif"/>
                <w:b w:val="0"/>
                <w:i w:val="0"/>
              </w:rPr>
              <w:t xml:space="preserve"> 12,13,14,15,16,17,18</w:t>
            </w:r>
          </w:p>
          <w:p w14:paraId="51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Июнь</w:t>
            </w:r>
            <w:r>
              <w:rPr>
                <w:rFonts w:ascii="PT Astra Serif" w:hAnsi="PT Astra Serif"/>
                <w:b w:val="0"/>
                <w:i w:val="0"/>
              </w:rPr>
              <w:t xml:space="preserve"> 9,10,11,12,13,14,15</w:t>
            </w:r>
          </w:p>
          <w:p w14:paraId="52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Июль</w:t>
            </w:r>
            <w:r>
              <w:rPr>
                <w:rFonts w:ascii="PT Astra Serif" w:hAnsi="PT Astra Serif"/>
                <w:b w:val="0"/>
                <w:i w:val="0"/>
              </w:rPr>
              <w:t xml:space="preserve"> 7,8,9,10,11,12,13</w:t>
            </w:r>
          </w:p>
          <w:p w14:paraId="53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Август</w:t>
            </w:r>
            <w:r>
              <w:rPr>
                <w:rFonts w:ascii="PT Astra Serif" w:hAnsi="PT Astra Serif"/>
                <w:b w:val="0"/>
                <w:i w:val="0"/>
              </w:rPr>
              <w:t xml:space="preserve"> 4,5,6,7,8,9,10</w:t>
            </w:r>
          </w:p>
          <w:p w14:paraId="54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Сентябрь</w:t>
            </w:r>
            <w:r>
              <w:rPr>
                <w:rFonts w:ascii="PT Astra Serif" w:hAnsi="PT Astra Serif"/>
                <w:b w:val="0"/>
                <w:i w:val="0"/>
              </w:rPr>
              <w:t xml:space="preserve"> 8,9,10,11,12,13,14</w:t>
            </w:r>
          </w:p>
          <w:p w14:paraId="55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Октябрь</w:t>
            </w:r>
            <w:r>
              <w:rPr>
                <w:rFonts w:ascii="PT Astra Serif" w:hAnsi="PT Astra Serif"/>
                <w:b w:val="0"/>
                <w:i w:val="0"/>
              </w:rPr>
              <w:t xml:space="preserve"> 6,7,8,9,10,11,12</w:t>
            </w:r>
          </w:p>
          <w:p w14:paraId="56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Ноябрь</w:t>
            </w:r>
            <w:r>
              <w:rPr>
                <w:rFonts w:ascii="PT Astra Serif" w:hAnsi="PT Astra Serif"/>
                <w:b w:val="0"/>
                <w:i w:val="0"/>
              </w:rPr>
              <w:t xml:space="preserve"> 10,11,12,13,14,15,16</w:t>
            </w:r>
          </w:p>
          <w:p w14:paraId="57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Декабрь</w:t>
            </w:r>
            <w:r>
              <w:rPr>
                <w:rFonts w:ascii="PT Astra Serif" w:hAnsi="PT Astra Serif"/>
                <w:b w:val="0"/>
                <w:i w:val="0"/>
              </w:rPr>
              <w:t xml:space="preserve"> 22,23,24,25,26,27,28,29,30</w:t>
            </w:r>
          </w:p>
        </w:tc>
      </w:tr>
      <w:tr>
        <w:tc>
          <w:tcPr>
            <w:tcW w:type="dxa" w:w="1101"/>
          </w:tcPr>
          <w:p w14:paraId="58000000">
            <w:pPr>
              <w:pStyle w:val="Style_2"/>
              <w:ind/>
              <w:jc w:val="center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2</w:t>
            </w:r>
          </w:p>
        </w:tc>
        <w:tc>
          <w:tcPr>
            <w:tcW w:type="dxa" w:w="3317"/>
          </w:tcPr>
          <w:p w14:paraId="59000000">
            <w:pPr>
              <w:pStyle w:val="Style_2"/>
              <w:ind/>
              <w:jc w:val="center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 xml:space="preserve">301764, Тульская обл., </w:t>
            </w:r>
            <w:r>
              <w:rPr>
                <w:rFonts w:ascii="PT Astra Serif" w:hAnsi="PT Astra Serif"/>
                <w:b w:val="0"/>
                <w:i w:val="0"/>
              </w:rPr>
              <w:t>г.Донской</w:t>
            </w:r>
            <w:r>
              <w:rPr>
                <w:rFonts w:ascii="PT Astra Serif" w:hAnsi="PT Astra Serif"/>
                <w:b w:val="0"/>
                <w:i w:val="0"/>
              </w:rPr>
              <w:t xml:space="preserve">, </w:t>
            </w:r>
            <w:r>
              <w:rPr>
                <w:rFonts w:ascii="PT Astra Serif" w:hAnsi="PT Astra Serif"/>
                <w:b w:val="0"/>
                <w:i w:val="0"/>
              </w:rPr>
              <w:t>мкр.Центральный</w:t>
            </w:r>
            <w:r>
              <w:rPr>
                <w:rFonts w:ascii="PT Astra Serif" w:hAnsi="PT Astra Serif"/>
                <w:b w:val="0"/>
                <w:i w:val="0"/>
              </w:rPr>
              <w:t xml:space="preserve">, у </w:t>
            </w:r>
            <w:r>
              <w:rPr>
                <w:rFonts w:ascii="PT Astra Serif" w:hAnsi="PT Astra Serif"/>
                <w:b w:val="0"/>
                <w:i w:val="0"/>
              </w:rPr>
              <w:t>л.Октябрьская</w:t>
            </w:r>
            <w:r>
              <w:rPr>
                <w:rFonts w:ascii="PT Astra Serif" w:hAnsi="PT Astra Serif"/>
                <w:b w:val="0"/>
                <w:i w:val="0"/>
              </w:rPr>
              <w:t>, район дома №91</w:t>
            </w:r>
          </w:p>
        </w:tc>
        <w:tc>
          <w:tcPr>
            <w:tcW w:type="dxa" w:w="5046"/>
          </w:tcPr>
          <w:p w14:paraId="5A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</w:p>
          <w:p w14:paraId="5B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Апрель 7,8,9,10,11,12,13</w:t>
            </w:r>
          </w:p>
          <w:p w14:paraId="5C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Май 12,13,14,15,16,17,18</w:t>
            </w:r>
          </w:p>
          <w:p w14:paraId="5D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Июнь 9,10,11,12,13,14,15</w:t>
            </w:r>
          </w:p>
          <w:p w14:paraId="5E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Июль 7,8,9,10,11,12,13</w:t>
            </w:r>
          </w:p>
          <w:p w14:paraId="5F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Август 4,5,6,7,8,9,10</w:t>
            </w:r>
          </w:p>
          <w:p w14:paraId="60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Сентябрь 8,9,10,11,12,13,14</w:t>
            </w:r>
          </w:p>
          <w:p w14:paraId="61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Октябрь 6,7,8,9,10,11,12</w:t>
            </w:r>
          </w:p>
          <w:p w14:paraId="62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Ноябрь 10,11,12,13,14,15,16</w:t>
            </w:r>
          </w:p>
          <w:p w14:paraId="63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Декабрь 22,23,24,25,26,27,28,29,30</w:t>
            </w:r>
          </w:p>
        </w:tc>
      </w:tr>
      <w:tr>
        <w:tc>
          <w:tcPr>
            <w:tcW w:type="dxa" w:w="1101"/>
          </w:tcPr>
          <w:p w14:paraId="64000000">
            <w:pPr>
              <w:pStyle w:val="Style_2"/>
              <w:ind/>
              <w:jc w:val="center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3</w:t>
            </w:r>
          </w:p>
        </w:tc>
        <w:tc>
          <w:tcPr>
            <w:tcW w:type="dxa" w:w="3317"/>
          </w:tcPr>
          <w:p w14:paraId="65000000">
            <w:pPr>
              <w:pStyle w:val="Style_2"/>
              <w:ind/>
              <w:jc w:val="center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 xml:space="preserve">301790, Тульская обл., </w:t>
            </w:r>
            <w:r>
              <w:rPr>
                <w:rFonts w:ascii="PT Astra Serif" w:hAnsi="PT Astra Serif"/>
                <w:b w:val="0"/>
                <w:i w:val="0"/>
              </w:rPr>
              <w:t>г.Донской</w:t>
            </w:r>
            <w:r>
              <w:rPr>
                <w:rFonts w:ascii="PT Astra Serif" w:hAnsi="PT Astra Serif"/>
                <w:b w:val="0"/>
                <w:i w:val="0"/>
              </w:rPr>
              <w:t xml:space="preserve">, </w:t>
            </w:r>
            <w:r>
              <w:rPr>
                <w:rFonts w:ascii="PT Astra Serif" w:hAnsi="PT Astra Serif"/>
                <w:b w:val="0"/>
                <w:i w:val="0"/>
              </w:rPr>
              <w:t>мкр.Северо</w:t>
            </w:r>
            <w:r>
              <w:rPr>
                <w:rFonts w:ascii="PT Astra Serif" w:hAnsi="PT Astra Serif"/>
                <w:b w:val="0"/>
                <w:i w:val="0"/>
              </w:rPr>
              <w:t>-</w:t>
            </w:r>
            <w:r>
              <w:rPr>
                <w:rFonts w:ascii="PT Astra Serif" w:hAnsi="PT Astra Serif"/>
                <w:b w:val="0"/>
                <w:i w:val="0"/>
              </w:rPr>
              <w:t xml:space="preserve">Задонск, </w:t>
            </w:r>
            <w:r>
              <w:rPr>
                <w:rFonts w:ascii="PT Astra Serif" w:hAnsi="PT Astra Serif"/>
                <w:b w:val="0"/>
                <w:i w:val="0"/>
              </w:rPr>
              <w:t>ул.Ленина</w:t>
            </w:r>
            <w:r>
              <w:rPr>
                <w:rFonts w:ascii="PT Astra Serif" w:hAnsi="PT Astra Serif"/>
                <w:b w:val="0"/>
                <w:i w:val="0"/>
              </w:rPr>
              <w:t>, район дома №19</w:t>
            </w:r>
          </w:p>
        </w:tc>
        <w:tc>
          <w:tcPr>
            <w:tcW w:type="dxa" w:w="5046"/>
          </w:tcPr>
          <w:p w14:paraId="66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</w:p>
          <w:p w14:paraId="67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Апрель 7,8,9,10,11,12,13</w:t>
            </w:r>
          </w:p>
          <w:p w14:paraId="68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Май 12,13,14,15,16,17,18</w:t>
            </w:r>
          </w:p>
          <w:p w14:paraId="69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Июнь 9,10,11,12,13,14,15</w:t>
            </w:r>
          </w:p>
          <w:p w14:paraId="6A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Июль 7,8,9,10,11,12,13</w:t>
            </w:r>
          </w:p>
          <w:p w14:paraId="6B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Август 4,5,6,7,8,9,10</w:t>
            </w:r>
          </w:p>
          <w:p w14:paraId="6C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Сентябрь 8,9,10,11,12,13,14</w:t>
            </w:r>
          </w:p>
          <w:p w14:paraId="6D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Октябрь 6,7,8,9,10,11,12</w:t>
            </w:r>
          </w:p>
          <w:p w14:paraId="6E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Ноябрь 10,11,12,13,14,15,16</w:t>
            </w:r>
          </w:p>
          <w:p w14:paraId="6F000000">
            <w:pPr>
              <w:pStyle w:val="Style_2"/>
              <w:rPr>
                <w:rFonts w:ascii="PT Astra Serif" w:hAnsi="PT Astra Serif"/>
                <w:b w:val="0"/>
                <w:i w:val="0"/>
              </w:rPr>
            </w:pPr>
            <w:r>
              <w:rPr>
                <w:rFonts w:ascii="PT Astra Serif" w:hAnsi="PT Astra Serif"/>
                <w:b w:val="0"/>
                <w:i w:val="0"/>
              </w:rPr>
              <w:t>Декабрь 22,23,24,25,26,27,28,29,30</w:t>
            </w:r>
          </w:p>
        </w:tc>
      </w:tr>
    </w:tbl>
    <w:p w14:paraId="70000000">
      <w:pPr>
        <w:pStyle w:val="Style_2"/>
        <w:ind/>
        <w:jc w:val="center"/>
        <w:rPr>
          <w:rFonts w:ascii="PT Astra Serif" w:hAnsi="PT Astra Serif"/>
          <w:b w:val="0"/>
          <w:i w:val="0"/>
        </w:rPr>
      </w:pPr>
    </w:p>
    <w:p w14:paraId="71000000">
      <w:pPr>
        <w:rPr>
          <w:rFonts w:ascii="PT Astra Serif" w:hAnsi="PT Astra Serif"/>
          <w:b w:val="0"/>
          <w:i w:val="0"/>
        </w:rPr>
      </w:pP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decimal"/>
      <w:lvlText w:val="%1.%2"/>
      <w:lvlJc w:val="left"/>
      <w:pPr>
        <w:ind w:hanging="795" w:left="1504"/>
      </w:pPr>
    </w:lvl>
    <w:lvl w:ilvl="2">
      <w:start w:val="1"/>
      <w:numFmt w:val="decimal"/>
      <w:lvlText w:val="%1.%2.%3"/>
      <w:lvlJc w:val="left"/>
      <w:pPr>
        <w:ind w:hanging="795" w:left="1673"/>
      </w:pPr>
    </w:lvl>
    <w:lvl w:ilvl="3">
      <w:start w:val="1"/>
      <w:numFmt w:val="decimal"/>
      <w:lvlText w:val="%1.%2.%3.%4"/>
      <w:lvlJc w:val="left"/>
      <w:pPr>
        <w:ind w:hanging="1080" w:left="2127"/>
      </w:pPr>
    </w:lvl>
    <w:lvl w:ilvl="4">
      <w:start w:val="1"/>
      <w:numFmt w:val="decimal"/>
      <w:lvlText w:val="%1.%2.%3.%4.%5"/>
      <w:lvlJc w:val="left"/>
      <w:pPr>
        <w:ind w:hanging="1080" w:left="2296"/>
      </w:pPr>
    </w:lvl>
    <w:lvl w:ilvl="5">
      <w:start w:val="1"/>
      <w:numFmt w:val="decimal"/>
      <w:lvlText w:val="%1.%2.%3.%4.%5.%6"/>
      <w:lvlJc w:val="left"/>
      <w:pPr>
        <w:ind w:hanging="1440" w:left="2825"/>
      </w:pPr>
    </w:lvl>
    <w:lvl w:ilvl="6">
      <w:start w:val="1"/>
      <w:numFmt w:val="decimal"/>
      <w:lvlText w:val="%1.%2.%3.%4.%5.%6.%7"/>
      <w:lvlJc w:val="left"/>
      <w:pPr>
        <w:ind w:hanging="1440" w:left="2994"/>
      </w:pPr>
    </w:lvl>
    <w:lvl w:ilvl="7">
      <w:start w:val="1"/>
      <w:numFmt w:val="decimal"/>
      <w:lvlText w:val="%1.%2.%3.%4.%5.%6.%7.%8"/>
      <w:lvlJc w:val="left"/>
      <w:pPr>
        <w:ind w:hanging="1800" w:left="3523"/>
      </w:pPr>
    </w:lvl>
    <w:lvl w:ilvl="8">
      <w:start w:val="1"/>
      <w:numFmt w:val="decimal"/>
      <w:lvlText w:val="%1.%2.%3.%4.%5.%6.%7.%8.%9"/>
      <w:lvlJc w:val="left"/>
      <w:pPr>
        <w:ind w:hanging="2160" w:left="4052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entury Gothic" w:hAnsi="Century Gothic"/>
        <w:b w:val="1"/>
        <w:i w:val="1"/>
        <w:color w:val="000000"/>
        <w:spacing w:val="0"/>
        <w:sz w:val="28"/>
        <w:u w:val="single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i w:val="0"/>
      <w:u w:val="none"/>
    </w:rPr>
  </w:style>
  <w:style w:styleId="Style_1_ch" w:type="character">
    <w:name w:val="ConsPlusTitle"/>
    <w:link w:val="Style_1"/>
    <w:rPr>
      <w:i w:val="0"/>
      <w:u w:val="none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ConsPlusTitlePage"/>
    <w:link w:val="Style_18_ch"/>
    <w:pPr>
      <w:widowControl w:val="0"/>
      <w:spacing w:after="0" w:line="240" w:lineRule="auto"/>
      <w:ind/>
    </w:pPr>
    <w:rPr>
      <w:rFonts w:ascii="Tahoma" w:hAnsi="Tahoma"/>
      <w:b w:val="0"/>
      <w:i w:val="0"/>
      <w:sz w:val="20"/>
      <w:u w:val="none"/>
    </w:rPr>
  </w:style>
  <w:style w:styleId="Style_18_ch" w:type="character">
    <w:name w:val="ConsPlusTitlePage"/>
    <w:link w:val="Style_18"/>
    <w:rPr>
      <w:rFonts w:ascii="Tahoma" w:hAnsi="Tahoma"/>
      <w:b w:val="0"/>
      <w:i w:val="0"/>
      <w:sz w:val="20"/>
      <w:u w:val="none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u w:val="none"/>
    </w:rPr>
  </w:style>
  <w:style w:styleId="Style_2_ch" w:type="character">
    <w:name w:val="ConsPlusNormal"/>
    <w:link w:val="Style_2"/>
    <w:rPr>
      <w:u w:val="none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2025-02-03T11:49:45Z</dcterms:modified>
</cp:coreProperties>
</file>